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BF" w:rsidRPr="00EB36BF" w:rsidRDefault="00EB36BF" w:rsidP="00A438B0">
      <w:pPr>
        <w:widowControl w:val="0"/>
        <w:autoSpaceDE w:val="0"/>
        <w:autoSpaceDN w:val="0"/>
        <w:adjustRightInd w:val="0"/>
        <w:rPr>
          <w:szCs w:val="24"/>
        </w:rPr>
      </w:pPr>
    </w:p>
    <w:p w:rsidR="00A438B0" w:rsidRDefault="001F72A8" w:rsidP="00EB36BF">
      <w:pPr>
        <w:widowControl w:val="0"/>
        <w:autoSpaceDE w:val="0"/>
        <w:autoSpaceDN w:val="0"/>
        <w:adjustRightInd w:val="0"/>
        <w:jc w:val="center"/>
        <w:rPr>
          <w:szCs w:val="24"/>
          <w:lang w:val="x-none"/>
        </w:rPr>
      </w:pPr>
      <w:r>
        <w:rPr>
          <w:noProof/>
          <w:szCs w:val="24"/>
          <w:lang w:eastAsia="hu-HU"/>
        </w:rPr>
        <w:drawing>
          <wp:inline distT="0" distB="0" distL="0" distR="0">
            <wp:extent cx="1910715" cy="32207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715" cy="3220720"/>
                    </a:xfrm>
                    <a:prstGeom prst="rect">
                      <a:avLst/>
                    </a:prstGeom>
                    <a:noFill/>
                    <a:ln>
                      <a:noFill/>
                    </a:ln>
                  </pic:spPr>
                </pic:pic>
              </a:graphicData>
            </a:graphic>
          </wp:inline>
        </w:drawing>
      </w:r>
    </w:p>
    <w:p w:rsidR="00A438B0" w:rsidRDefault="00A438B0" w:rsidP="00A438B0">
      <w:pPr>
        <w:widowControl w:val="0"/>
        <w:autoSpaceDE w:val="0"/>
        <w:autoSpaceDN w:val="0"/>
        <w:adjustRightInd w:val="0"/>
        <w:rPr>
          <w:szCs w:val="24"/>
          <w:lang w:val="x-none"/>
        </w:rPr>
      </w:pPr>
    </w:p>
    <w:tbl>
      <w:tblPr>
        <w:tblW w:w="0" w:type="auto"/>
        <w:tblCellSpacing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388"/>
        <w:gridCol w:w="4590"/>
      </w:tblGrid>
      <w:tr w:rsidR="00A438B0" w:rsidTr="00EB36BF">
        <w:trPr>
          <w:trHeight w:val="1530"/>
          <w:tblCellSpacing w:w="0" w:type="dxa"/>
        </w:trPr>
        <w:tc>
          <w:tcPr>
            <w:tcW w:w="4388" w:type="dxa"/>
          </w:tcPr>
          <w:p w:rsidR="00A438B0" w:rsidRDefault="00A438B0" w:rsidP="00AF5887">
            <w:pPr>
              <w:widowControl w:val="0"/>
              <w:autoSpaceDE w:val="0"/>
              <w:autoSpaceDN w:val="0"/>
              <w:adjustRightInd w:val="0"/>
              <w:rPr>
                <w:sz w:val="40"/>
                <w:szCs w:val="40"/>
                <w:lang w:val="x-none"/>
              </w:rPr>
            </w:pPr>
            <w:r>
              <w:rPr>
                <w:sz w:val="40"/>
                <w:szCs w:val="40"/>
                <w:lang w:val="x-none"/>
              </w:rPr>
              <w:t>Intézmény neve:</w:t>
            </w:r>
          </w:p>
        </w:tc>
        <w:tc>
          <w:tcPr>
            <w:tcW w:w="4590" w:type="dxa"/>
          </w:tcPr>
          <w:p w:rsidR="00A438B0" w:rsidRPr="001E5DEA" w:rsidRDefault="00A438B0" w:rsidP="00AF5887">
            <w:pPr>
              <w:widowControl w:val="0"/>
              <w:autoSpaceDE w:val="0"/>
              <w:autoSpaceDN w:val="0"/>
              <w:adjustRightInd w:val="0"/>
              <w:rPr>
                <w:b/>
                <w:bCs/>
                <w:sz w:val="40"/>
                <w:szCs w:val="40"/>
              </w:rPr>
            </w:pPr>
            <w:r>
              <w:rPr>
                <w:b/>
                <w:bCs/>
                <w:sz w:val="40"/>
                <w:szCs w:val="40"/>
              </w:rPr>
              <w:t>Szent Kereszt Katolikus Általános Iskola és Óvoda</w:t>
            </w:r>
          </w:p>
        </w:tc>
      </w:tr>
      <w:tr w:rsidR="00A438B0" w:rsidTr="00EB36BF">
        <w:tblPrEx>
          <w:tblCellSpacing w:w="-8" w:type="dxa"/>
        </w:tblPrEx>
        <w:trPr>
          <w:trHeight w:val="1442"/>
          <w:tblCellSpacing w:w="-8" w:type="dxa"/>
        </w:trPr>
        <w:tc>
          <w:tcPr>
            <w:tcW w:w="4388" w:type="dxa"/>
          </w:tcPr>
          <w:p w:rsidR="00A438B0" w:rsidRDefault="00A438B0" w:rsidP="00AF5887">
            <w:pPr>
              <w:widowControl w:val="0"/>
              <w:autoSpaceDE w:val="0"/>
              <w:autoSpaceDN w:val="0"/>
              <w:adjustRightInd w:val="0"/>
              <w:rPr>
                <w:sz w:val="32"/>
                <w:szCs w:val="32"/>
                <w:lang w:val="x-none"/>
              </w:rPr>
            </w:pPr>
            <w:r>
              <w:rPr>
                <w:sz w:val="32"/>
                <w:szCs w:val="32"/>
                <w:lang w:val="x-none"/>
              </w:rPr>
              <w:t>Szabályzat típusa:</w:t>
            </w:r>
          </w:p>
        </w:tc>
        <w:tc>
          <w:tcPr>
            <w:tcW w:w="4590" w:type="dxa"/>
          </w:tcPr>
          <w:p w:rsidR="00A438B0" w:rsidRDefault="00A438B0" w:rsidP="00AF5887">
            <w:pPr>
              <w:widowControl w:val="0"/>
              <w:autoSpaceDE w:val="0"/>
              <w:autoSpaceDN w:val="0"/>
              <w:adjustRightInd w:val="0"/>
              <w:rPr>
                <w:b/>
                <w:bCs/>
                <w:sz w:val="32"/>
                <w:szCs w:val="32"/>
              </w:rPr>
            </w:pPr>
            <w:r>
              <w:rPr>
                <w:b/>
                <w:bCs/>
                <w:sz w:val="32"/>
                <w:szCs w:val="32"/>
              </w:rPr>
              <w:t>Pedagógiai program</w:t>
            </w:r>
          </w:p>
          <w:p w:rsidR="00C16A89" w:rsidRPr="00A438B0" w:rsidRDefault="003A6337" w:rsidP="00AF5887">
            <w:pPr>
              <w:widowControl w:val="0"/>
              <w:autoSpaceDE w:val="0"/>
              <w:autoSpaceDN w:val="0"/>
              <w:adjustRightInd w:val="0"/>
              <w:rPr>
                <w:b/>
                <w:bCs/>
                <w:sz w:val="32"/>
                <w:szCs w:val="32"/>
              </w:rPr>
            </w:pPr>
            <w:r>
              <w:rPr>
                <w:b/>
                <w:bCs/>
                <w:sz w:val="32"/>
                <w:szCs w:val="32"/>
              </w:rPr>
              <w:t>2016</w:t>
            </w:r>
            <w:r w:rsidR="00C16A89">
              <w:rPr>
                <w:b/>
                <w:bCs/>
                <w:sz w:val="32"/>
                <w:szCs w:val="32"/>
              </w:rPr>
              <w:t>.</w:t>
            </w:r>
          </w:p>
        </w:tc>
      </w:tr>
      <w:tr w:rsidR="00A438B0" w:rsidTr="00EB36BF">
        <w:tblPrEx>
          <w:tblCellSpacing w:w="-8" w:type="dxa"/>
        </w:tblPrEx>
        <w:trPr>
          <w:trHeight w:val="1425"/>
          <w:tblCellSpacing w:w="-8" w:type="dxa"/>
        </w:trPr>
        <w:tc>
          <w:tcPr>
            <w:tcW w:w="4388" w:type="dxa"/>
          </w:tcPr>
          <w:p w:rsidR="00A438B0" w:rsidRDefault="00A438B0" w:rsidP="00AF5887">
            <w:pPr>
              <w:widowControl w:val="0"/>
              <w:autoSpaceDE w:val="0"/>
              <w:autoSpaceDN w:val="0"/>
              <w:adjustRightInd w:val="0"/>
              <w:rPr>
                <w:sz w:val="32"/>
                <w:szCs w:val="32"/>
                <w:lang w:val="x-none"/>
              </w:rPr>
            </w:pPr>
            <w:r>
              <w:rPr>
                <w:sz w:val="32"/>
                <w:szCs w:val="32"/>
                <w:lang w:val="x-none"/>
              </w:rPr>
              <w:t>Intézmény címe:</w:t>
            </w:r>
          </w:p>
        </w:tc>
        <w:tc>
          <w:tcPr>
            <w:tcW w:w="4590" w:type="dxa"/>
          </w:tcPr>
          <w:p w:rsidR="00A438B0" w:rsidRPr="001E5DEA" w:rsidRDefault="00A438B0" w:rsidP="00AF5887">
            <w:pPr>
              <w:widowControl w:val="0"/>
              <w:autoSpaceDE w:val="0"/>
              <w:autoSpaceDN w:val="0"/>
              <w:adjustRightInd w:val="0"/>
              <w:rPr>
                <w:sz w:val="32"/>
                <w:szCs w:val="32"/>
              </w:rPr>
            </w:pPr>
            <w:r w:rsidRPr="00012BEB">
              <w:rPr>
                <w:sz w:val="32"/>
                <w:szCs w:val="32"/>
              </w:rPr>
              <w:t>2700 Cegléd, Pesti út 2-4.</w:t>
            </w:r>
          </w:p>
        </w:tc>
      </w:tr>
      <w:tr w:rsidR="00A438B0" w:rsidTr="00EB36BF">
        <w:tblPrEx>
          <w:tblCellSpacing w:w="-8" w:type="dxa"/>
        </w:tblPrEx>
        <w:trPr>
          <w:trHeight w:val="1425"/>
          <w:tblCellSpacing w:w="-8" w:type="dxa"/>
        </w:trPr>
        <w:tc>
          <w:tcPr>
            <w:tcW w:w="4388" w:type="dxa"/>
          </w:tcPr>
          <w:p w:rsidR="00A438B0" w:rsidRDefault="00A438B0" w:rsidP="00AF5887">
            <w:pPr>
              <w:widowControl w:val="0"/>
              <w:autoSpaceDE w:val="0"/>
              <w:autoSpaceDN w:val="0"/>
              <w:adjustRightInd w:val="0"/>
              <w:rPr>
                <w:sz w:val="32"/>
                <w:szCs w:val="32"/>
                <w:lang w:val="x-none"/>
              </w:rPr>
            </w:pPr>
            <w:r>
              <w:rPr>
                <w:sz w:val="32"/>
                <w:szCs w:val="32"/>
                <w:lang w:val="x-none"/>
              </w:rPr>
              <w:t>Intézmény OM-azonosítója:</w:t>
            </w:r>
          </w:p>
        </w:tc>
        <w:tc>
          <w:tcPr>
            <w:tcW w:w="4590" w:type="dxa"/>
          </w:tcPr>
          <w:p w:rsidR="00A438B0" w:rsidRPr="001E5DEA" w:rsidRDefault="00A438B0" w:rsidP="00AF5887">
            <w:pPr>
              <w:widowControl w:val="0"/>
              <w:autoSpaceDE w:val="0"/>
              <w:autoSpaceDN w:val="0"/>
              <w:adjustRightInd w:val="0"/>
              <w:rPr>
                <w:sz w:val="32"/>
                <w:szCs w:val="32"/>
              </w:rPr>
            </w:pPr>
            <w:r w:rsidRPr="00012BEB">
              <w:rPr>
                <w:sz w:val="32"/>
                <w:szCs w:val="32"/>
              </w:rPr>
              <w:t>037300</w:t>
            </w:r>
          </w:p>
        </w:tc>
      </w:tr>
      <w:tr w:rsidR="00A438B0" w:rsidTr="00EB36BF">
        <w:tblPrEx>
          <w:tblCellSpacing w:w="-8" w:type="dxa"/>
        </w:tblPrEx>
        <w:trPr>
          <w:trHeight w:val="1425"/>
          <w:tblCellSpacing w:w="-8" w:type="dxa"/>
        </w:trPr>
        <w:tc>
          <w:tcPr>
            <w:tcW w:w="4388" w:type="dxa"/>
          </w:tcPr>
          <w:p w:rsidR="00A438B0" w:rsidRDefault="00A438B0" w:rsidP="00AF5887">
            <w:pPr>
              <w:widowControl w:val="0"/>
              <w:autoSpaceDE w:val="0"/>
              <w:autoSpaceDN w:val="0"/>
              <w:adjustRightInd w:val="0"/>
              <w:rPr>
                <w:sz w:val="32"/>
                <w:szCs w:val="32"/>
                <w:lang w:val="x-none"/>
              </w:rPr>
            </w:pPr>
            <w:r>
              <w:rPr>
                <w:sz w:val="32"/>
                <w:szCs w:val="32"/>
                <w:lang w:val="x-none"/>
              </w:rPr>
              <w:t>Intézmény fenntartója:</w:t>
            </w:r>
          </w:p>
        </w:tc>
        <w:tc>
          <w:tcPr>
            <w:tcW w:w="4590" w:type="dxa"/>
          </w:tcPr>
          <w:p w:rsidR="00A438B0" w:rsidRPr="00AF1CDF" w:rsidRDefault="00A438B0" w:rsidP="00AF5887">
            <w:pPr>
              <w:widowControl w:val="0"/>
              <w:autoSpaceDE w:val="0"/>
              <w:autoSpaceDN w:val="0"/>
              <w:adjustRightInd w:val="0"/>
              <w:rPr>
                <w:sz w:val="32"/>
                <w:szCs w:val="32"/>
              </w:rPr>
            </w:pPr>
            <w:r w:rsidRPr="00012BEB">
              <w:rPr>
                <w:sz w:val="32"/>
                <w:szCs w:val="32"/>
              </w:rPr>
              <w:t>Váci Egyházmegye Ordináriusa</w:t>
            </w:r>
          </w:p>
        </w:tc>
      </w:tr>
    </w:tbl>
    <w:p w:rsidR="00A438B0" w:rsidRDefault="00A438B0" w:rsidP="00A438B0">
      <w:pPr>
        <w:widowControl w:val="0"/>
        <w:autoSpaceDE w:val="0"/>
        <w:autoSpaceDN w:val="0"/>
        <w:adjustRightInd w:val="0"/>
        <w:rPr>
          <w:szCs w:val="24"/>
          <w:lang w:val="x-none"/>
        </w:rPr>
      </w:pPr>
    </w:p>
    <w:p w:rsidR="003D1FDC" w:rsidRPr="002F0248" w:rsidRDefault="00A438B0" w:rsidP="00A438B0">
      <w:pPr>
        <w:pStyle w:val="Nincstrkz"/>
        <w:spacing w:line="276" w:lineRule="auto"/>
        <w:jc w:val="center"/>
        <w:rPr>
          <w:b/>
        </w:rPr>
      </w:pPr>
      <w:r>
        <w:rPr>
          <w:rFonts w:ascii="Arial" w:hAnsi="Arial" w:cs="Arial"/>
          <w:sz w:val="20"/>
          <w:lang w:val="x-none"/>
        </w:rPr>
        <w:br w:type="page"/>
      </w:r>
      <w:r w:rsidR="003D1FDC" w:rsidRPr="002F0248">
        <w:rPr>
          <w:b/>
        </w:rPr>
        <w:lastRenderedPageBreak/>
        <w:t>Tartalom</w:t>
      </w:r>
    </w:p>
    <w:p w:rsidR="003D1FDC" w:rsidRDefault="003D1FDC" w:rsidP="007A3BEA">
      <w:pPr>
        <w:pStyle w:val="Nincstrkz"/>
        <w:spacing w:line="276" w:lineRule="auto"/>
        <w:jc w:val="center"/>
        <w:rPr>
          <w:b/>
        </w:rPr>
      </w:pPr>
    </w:p>
    <w:p w:rsidR="00BD2FEC" w:rsidRDefault="00BD2FEC" w:rsidP="00BD2FEC">
      <w:pPr>
        <w:pStyle w:val="Nincstrkz"/>
        <w:spacing w:line="276" w:lineRule="auto"/>
        <w:rPr>
          <w:b/>
        </w:rPr>
      </w:pPr>
    </w:p>
    <w:p w:rsidR="00BD2FEC" w:rsidRPr="002F0248" w:rsidRDefault="00BD2FEC" w:rsidP="007A3BEA">
      <w:pPr>
        <w:pStyle w:val="Nincstrkz"/>
        <w:spacing w:line="276" w:lineRule="auto"/>
        <w:jc w:val="center"/>
        <w:rPr>
          <w:b/>
        </w:rPr>
      </w:pPr>
    </w:p>
    <w:p w:rsidR="003A6337" w:rsidRDefault="00BD2FEC">
      <w:pPr>
        <w:pStyle w:val="TJ2"/>
        <w:tabs>
          <w:tab w:val="right" w:leader="dot" w:pos="9062"/>
        </w:tabs>
        <w:rPr>
          <w:rFonts w:asciiTheme="minorHAnsi" w:eastAsiaTheme="minorEastAsia" w:hAnsiTheme="minorHAnsi" w:cstheme="minorBidi"/>
          <w:b w:val="0"/>
          <w:noProof/>
          <w:sz w:val="22"/>
          <w:szCs w:val="22"/>
          <w:lang w:eastAsia="hu-HU"/>
        </w:rPr>
      </w:pPr>
      <w:r w:rsidRPr="00AA08CE">
        <w:rPr>
          <w:b w:val="0"/>
        </w:rPr>
        <w:fldChar w:fldCharType="begin"/>
      </w:r>
      <w:r w:rsidRPr="00AA08CE">
        <w:rPr>
          <w:b w:val="0"/>
        </w:rPr>
        <w:instrText xml:space="preserve"> TOC \o "1-6" \h \z \u </w:instrText>
      </w:r>
      <w:r w:rsidRPr="00AA08CE">
        <w:rPr>
          <w:b w:val="0"/>
        </w:rPr>
        <w:fldChar w:fldCharType="separate"/>
      </w:r>
      <w:hyperlink w:anchor="_Toc464209650" w:history="1">
        <w:r w:rsidR="003A6337" w:rsidRPr="00273BB0">
          <w:rPr>
            <w:rStyle w:val="Hiperhivatkozs"/>
            <w:noProof/>
          </w:rPr>
          <w:t>1. Az iskola nevelési programja</w:t>
        </w:r>
        <w:r w:rsidR="003A6337">
          <w:rPr>
            <w:noProof/>
            <w:webHidden/>
          </w:rPr>
          <w:tab/>
        </w:r>
        <w:r w:rsidR="003A6337">
          <w:rPr>
            <w:noProof/>
            <w:webHidden/>
          </w:rPr>
          <w:fldChar w:fldCharType="begin"/>
        </w:r>
        <w:r w:rsidR="003A6337">
          <w:rPr>
            <w:noProof/>
            <w:webHidden/>
          </w:rPr>
          <w:instrText xml:space="preserve"> PAGEREF _Toc464209650 \h </w:instrText>
        </w:r>
        <w:r w:rsidR="003A6337">
          <w:rPr>
            <w:noProof/>
            <w:webHidden/>
          </w:rPr>
        </w:r>
        <w:r w:rsidR="003A6337">
          <w:rPr>
            <w:noProof/>
            <w:webHidden/>
          </w:rPr>
          <w:fldChar w:fldCharType="separate"/>
        </w:r>
        <w:r w:rsidR="003A6337">
          <w:rPr>
            <w:noProof/>
            <w:webHidden/>
          </w:rPr>
          <w:t>7</w:t>
        </w:r>
        <w:r w:rsidR="003A6337">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51" w:history="1">
        <w:r w:rsidRPr="00273BB0">
          <w:rPr>
            <w:rStyle w:val="Hiperhivatkozs"/>
            <w:noProof/>
          </w:rPr>
          <w:t>1.1 A nevelő-oktató munka pedagógiai alapelvei, céljai, feladatai, eszközei, eljárásai</w:t>
        </w:r>
        <w:r>
          <w:rPr>
            <w:noProof/>
            <w:webHidden/>
          </w:rPr>
          <w:tab/>
        </w:r>
        <w:r>
          <w:rPr>
            <w:noProof/>
            <w:webHidden/>
          </w:rPr>
          <w:fldChar w:fldCharType="begin"/>
        </w:r>
        <w:r>
          <w:rPr>
            <w:noProof/>
            <w:webHidden/>
          </w:rPr>
          <w:instrText xml:space="preserve"> PAGEREF _Toc464209651 \h </w:instrText>
        </w:r>
        <w:r>
          <w:rPr>
            <w:noProof/>
            <w:webHidden/>
          </w:rPr>
        </w:r>
        <w:r>
          <w:rPr>
            <w:noProof/>
            <w:webHidden/>
          </w:rPr>
          <w:fldChar w:fldCharType="separate"/>
        </w:r>
        <w:r>
          <w:rPr>
            <w:noProof/>
            <w:webHidden/>
          </w:rPr>
          <w:t>7</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52" w:history="1">
        <w:r w:rsidRPr="00273BB0">
          <w:rPr>
            <w:rStyle w:val="Hiperhivatkozs"/>
            <w:noProof/>
          </w:rPr>
          <w:t>1.1.1 Az intézmény jellege</w:t>
        </w:r>
        <w:r>
          <w:rPr>
            <w:noProof/>
            <w:webHidden/>
          </w:rPr>
          <w:tab/>
        </w:r>
        <w:r>
          <w:rPr>
            <w:noProof/>
            <w:webHidden/>
          </w:rPr>
          <w:fldChar w:fldCharType="begin"/>
        </w:r>
        <w:r>
          <w:rPr>
            <w:noProof/>
            <w:webHidden/>
          </w:rPr>
          <w:instrText xml:space="preserve"> PAGEREF _Toc464209652 \h </w:instrText>
        </w:r>
        <w:r>
          <w:rPr>
            <w:noProof/>
            <w:webHidden/>
          </w:rPr>
        </w:r>
        <w:r>
          <w:rPr>
            <w:noProof/>
            <w:webHidden/>
          </w:rPr>
          <w:fldChar w:fldCharType="separate"/>
        </w:r>
        <w:r>
          <w:rPr>
            <w:noProof/>
            <w:webHidden/>
          </w:rPr>
          <w:t>7</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53" w:history="1">
        <w:r w:rsidRPr="00273BB0">
          <w:rPr>
            <w:rStyle w:val="Hiperhivatkozs"/>
            <w:noProof/>
          </w:rPr>
          <w:t>1.1.2 Az egyház álláspontja</w:t>
        </w:r>
        <w:r>
          <w:rPr>
            <w:noProof/>
            <w:webHidden/>
          </w:rPr>
          <w:tab/>
        </w:r>
        <w:r>
          <w:rPr>
            <w:noProof/>
            <w:webHidden/>
          </w:rPr>
          <w:fldChar w:fldCharType="begin"/>
        </w:r>
        <w:r>
          <w:rPr>
            <w:noProof/>
            <w:webHidden/>
          </w:rPr>
          <w:instrText xml:space="preserve"> PAGEREF _Toc464209653 \h </w:instrText>
        </w:r>
        <w:r>
          <w:rPr>
            <w:noProof/>
            <w:webHidden/>
          </w:rPr>
        </w:r>
        <w:r>
          <w:rPr>
            <w:noProof/>
            <w:webHidden/>
          </w:rPr>
          <w:fldChar w:fldCharType="separate"/>
        </w:r>
        <w:r>
          <w:rPr>
            <w:noProof/>
            <w:webHidden/>
          </w:rPr>
          <w:t>7</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54" w:history="1">
        <w:r w:rsidRPr="00273BB0">
          <w:rPr>
            <w:rStyle w:val="Hiperhivatkozs"/>
            <w:noProof/>
          </w:rPr>
          <w:t>1.1.3 A katolikus nevelés szentírási, teológiai háttere</w:t>
        </w:r>
        <w:r>
          <w:rPr>
            <w:noProof/>
            <w:webHidden/>
          </w:rPr>
          <w:tab/>
        </w:r>
        <w:r>
          <w:rPr>
            <w:noProof/>
            <w:webHidden/>
          </w:rPr>
          <w:fldChar w:fldCharType="begin"/>
        </w:r>
        <w:r>
          <w:rPr>
            <w:noProof/>
            <w:webHidden/>
          </w:rPr>
          <w:instrText xml:space="preserve"> PAGEREF _Toc464209654 \h </w:instrText>
        </w:r>
        <w:r>
          <w:rPr>
            <w:noProof/>
            <w:webHidden/>
          </w:rPr>
        </w:r>
        <w:r>
          <w:rPr>
            <w:noProof/>
            <w:webHidden/>
          </w:rPr>
          <w:fldChar w:fldCharType="separate"/>
        </w:r>
        <w:r>
          <w:rPr>
            <w:noProof/>
            <w:webHidden/>
          </w:rPr>
          <w:t>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55" w:history="1">
        <w:r w:rsidRPr="00273BB0">
          <w:rPr>
            <w:rStyle w:val="Hiperhivatkozs"/>
            <w:noProof/>
          </w:rPr>
          <w:t>1.1.4 Szentírás</w:t>
        </w:r>
        <w:r>
          <w:rPr>
            <w:noProof/>
            <w:webHidden/>
          </w:rPr>
          <w:tab/>
        </w:r>
        <w:r>
          <w:rPr>
            <w:noProof/>
            <w:webHidden/>
          </w:rPr>
          <w:fldChar w:fldCharType="begin"/>
        </w:r>
        <w:r>
          <w:rPr>
            <w:noProof/>
            <w:webHidden/>
          </w:rPr>
          <w:instrText xml:space="preserve"> PAGEREF _Toc464209655 \h </w:instrText>
        </w:r>
        <w:r>
          <w:rPr>
            <w:noProof/>
            <w:webHidden/>
          </w:rPr>
        </w:r>
        <w:r>
          <w:rPr>
            <w:noProof/>
            <w:webHidden/>
          </w:rPr>
          <w:fldChar w:fldCharType="separate"/>
        </w:r>
        <w:r>
          <w:rPr>
            <w:noProof/>
            <w:webHidden/>
          </w:rPr>
          <w:t>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56" w:history="1">
        <w:r w:rsidRPr="00273BB0">
          <w:rPr>
            <w:rStyle w:val="Hiperhivatkozs"/>
            <w:noProof/>
          </w:rPr>
          <w:t>1.1.5 Zsinati dokumentumok és megnyilatkozások</w:t>
        </w:r>
        <w:r>
          <w:rPr>
            <w:noProof/>
            <w:webHidden/>
          </w:rPr>
          <w:tab/>
        </w:r>
        <w:r>
          <w:rPr>
            <w:noProof/>
            <w:webHidden/>
          </w:rPr>
          <w:fldChar w:fldCharType="begin"/>
        </w:r>
        <w:r>
          <w:rPr>
            <w:noProof/>
            <w:webHidden/>
          </w:rPr>
          <w:instrText xml:space="preserve"> PAGEREF _Toc464209656 \h </w:instrText>
        </w:r>
        <w:r>
          <w:rPr>
            <w:noProof/>
            <w:webHidden/>
          </w:rPr>
        </w:r>
        <w:r>
          <w:rPr>
            <w:noProof/>
            <w:webHidden/>
          </w:rPr>
          <w:fldChar w:fldCharType="separate"/>
        </w:r>
        <w:r>
          <w:rPr>
            <w:noProof/>
            <w:webHidden/>
          </w:rPr>
          <w:t>9</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57" w:history="1">
        <w:r w:rsidRPr="00273BB0">
          <w:rPr>
            <w:rStyle w:val="Hiperhivatkozs"/>
            <w:noProof/>
            <w:snapToGrid w:val="0"/>
          </w:rPr>
          <w:t>1.2 A személyiségfejlesztéssel kapcsolatos pedagógiai feladatok</w:t>
        </w:r>
        <w:r>
          <w:rPr>
            <w:noProof/>
            <w:webHidden/>
          </w:rPr>
          <w:tab/>
        </w:r>
        <w:r>
          <w:rPr>
            <w:noProof/>
            <w:webHidden/>
          </w:rPr>
          <w:fldChar w:fldCharType="begin"/>
        </w:r>
        <w:r>
          <w:rPr>
            <w:noProof/>
            <w:webHidden/>
          </w:rPr>
          <w:instrText xml:space="preserve"> PAGEREF _Toc464209657 \h </w:instrText>
        </w:r>
        <w:r>
          <w:rPr>
            <w:noProof/>
            <w:webHidden/>
          </w:rPr>
        </w:r>
        <w:r>
          <w:rPr>
            <w:noProof/>
            <w:webHidden/>
          </w:rPr>
          <w:fldChar w:fldCharType="separate"/>
        </w:r>
        <w:r>
          <w:rPr>
            <w:noProof/>
            <w:webHidden/>
          </w:rPr>
          <w:t>10</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58" w:history="1">
        <w:r w:rsidRPr="00273BB0">
          <w:rPr>
            <w:rStyle w:val="Hiperhivatkozs"/>
            <w:noProof/>
          </w:rPr>
          <w:t>1.2.1 A fent felsorolt kulcskompetenciákon felül a következő nevelési területek fejlesztése áll pedagógiai munkánk középpontjában:</w:t>
        </w:r>
        <w:r>
          <w:rPr>
            <w:noProof/>
            <w:webHidden/>
          </w:rPr>
          <w:tab/>
        </w:r>
        <w:r>
          <w:rPr>
            <w:noProof/>
            <w:webHidden/>
          </w:rPr>
          <w:fldChar w:fldCharType="begin"/>
        </w:r>
        <w:r>
          <w:rPr>
            <w:noProof/>
            <w:webHidden/>
          </w:rPr>
          <w:instrText xml:space="preserve"> PAGEREF _Toc464209658 \h </w:instrText>
        </w:r>
        <w:r>
          <w:rPr>
            <w:noProof/>
            <w:webHidden/>
          </w:rPr>
        </w:r>
        <w:r>
          <w:rPr>
            <w:noProof/>
            <w:webHidden/>
          </w:rPr>
          <w:fldChar w:fldCharType="separate"/>
        </w:r>
        <w:r>
          <w:rPr>
            <w:noProof/>
            <w:webHidden/>
          </w:rPr>
          <w:t>11</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59" w:history="1">
        <w:r w:rsidRPr="00273BB0">
          <w:rPr>
            <w:rStyle w:val="Hiperhivatkozs"/>
            <w:noProof/>
          </w:rPr>
          <w:t>1.2.2 A természettudományi kompetencia- illetve műveltségterület tantárgyainak oktatását átfogó elméleti alapvetésként meghatározott tartalmak</w:t>
        </w:r>
        <w:r>
          <w:rPr>
            <w:noProof/>
            <w:webHidden/>
          </w:rPr>
          <w:tab/>
        </w:r>
        <w:r>
          <w:rPr>
            <w:noProof/>
            <w:webHidden/>
          </w:rPr>
          <w:fldChar w:fldCharType="begin"/>
        </w:r>
        <w:r>
          <w:rPr>
            <w:noProof/>
            <w:webHidden/>
          </w:rPr>
          <w:instrText xml:space="preserve"> PAGEREF _Toc464209659 \h </w:instrText>
        </w:r>
        <w:r>
          <w:rPr>
            <w:noProof/>
            <w:webHidden/>
          </w:rPr>
        </w:r>
        <w:r>
          <w:rPr>
            <w:noProof/>
            <w:webHidden/>
          </w:rPr>
          <w:fldChar w:fldCharType="separate"/>
        </w:r>
        <w:r>
          <w:rPr>
            <w:noProof/>
            <w:webHidden/>
          </w:rPr>
          <w:t>13</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60" w:history="1">
        <w:r w:rsidRPr="00273BB0">
          <w:rPr>
            <w:rStyle w:val="Hiperhivatkozs"/>
            <w:noProof/>
            <w:snapToGrid w:val="0"/>
          </w:rPr>
          <w:t>1.3 Az egészségfejlesztéssel kapcsolatos pedagógiai feladatok</w:t>
        </w:r>
        <w:r>
          <w:rPr>
            <w:noProof/>
            <w:webHidden/>
          </w:rPr>
          <w:tab/>
        </w:r>
        <w:r>
          <w:rPr>
            <w:noProof/>
            <w:webHidden/>
          </w:rPr>
          <w:fldChar w:fldCharType="begin"/>
        </w:r>
        <w:r>
          <w:rPr>
            <w:noProof/>
            <w:webHidden/>
          </w:rPr>
          <w:instrText xml:space="preserve"> PAGEREF _Toc464209660 \h </w:instrText>
        </w:r>
        <w:r>
          <w:rPr>
            <w:noProof/>
            <w:webHidden/>
          </w:rPr>
        </w:r>
        <w:r>
          <w:rPr>
            <w:noProof/>
            <w:webHidden/>
          </w:rPr>
          <w:fldChar w:fldCharType="separate"/>
        </w:r>
        <w:r>
          <w:rPr>
            <w:noProof/>
            <w:webHidden/>
          </w:rPr>
          <w:t>14</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61" w:history="1">
        <w:r w:rsidRPr="00273BB0">
          <w:rPr>
            <w:rStyle w:val="Hiperhivatkozs"/>
            <w:noProof/>
          </w:rPr>
          <w:t>1.3.1 Az egészségfejlesztés iskola feladatai</w:t>
        </w:r>
        <w:r>
          <w:rPr>
            <w:noProof/>
            <w:webHidden/>
          </w:rPr>
          <w:tab/>
        </w:r>
        <w:r>
          <w:rPr>
            <w:noProof/>
            <w:webHidden/>
          </w:rPr>
          <w:fldChar w:fldCharType="begin"/>
        </w:r>
        <w:r>
          <w:rPr>
            <w:noProof/>
            <w:webHidden/>
          </w:rPr>
          <w:instrText xml:space="preserve"> PAGEREF _Toc464209661 \h </w:instrText>
        </w:r>
        <w:r>
          <w:rPr>
            <w:noProof/>
            <w:webHidden/>
          </w:rPr>
        </w:r>
        <w:r>
          <w:rPr>
            <w:noProof/>
            <w:webHidden/>
          </w:rPr>
          <w:fldChar w:fldCharType="separate"/>
        </w:r>
        <w:r>
          <w:rPr>
            <w:noProof/>
            <w:webHidden/>
          </w:rPr>
          <w:t>14</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62" w:history="1">
        <w:r w:rsidRPr="00273BB0">
          <w:rPr>
            <w:rStyle w:val="Hiperhivatkozs"/>
            <w:noProof/>
          </w:rPr>
          <w:t>1.3.2 Az elsősegély-nyújtási alapismeretek elsajátítása</w:t>
        </w:r>
        <w:r>
          <w:rPr>
            <w:noProof/>
            <w:webHidden/>
          </w:rPr>
          <w:tab/>
        </w:r>
        <w:r>
          <w:rPr>
            <w:noProof/>
            <w:webHidden/>
          </w:rPr>
          <w:fldChar w:fldCharType="begin"/>
        </w:r>
        <w:r>
          <w:rPr>
            <w:noProof/>
            <w:webHidden/>
          </w:rPr>
          <w:instrText xml:space="preserve"> PAGEREF _Toc464209662 \h </w:instrText>
        </w:r>
        <w:r>
          <w:rPr>
            <w:noProof/>
            <w:webHidden/>
          </w:rPr>
        </w:r>
        <w:r>
          <w:rPr>
            <w:noProof/>
            <w:webHidden/>
          </w:rPr>
          <w:fldChar w:fldCharType="separate"/>
        </w:r>
        <w:r>
          <w:rPr>
            <w:noProof/>
            <w:webHidden/>
          </w:rPr>
          <w:t>17</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63" w:history="1">
        <w:r w:rsidRPr="00273BB0">
          <w:rPr>
            <w:rStyle w:val="Hiperhivatkozs"/>
            <w:noProof/>
            <w:snapToGrid w:val="0"/>
          </w:rPr>
          <w:t>1.4 A közösségfejlesztéssel kapcsolatos pedagógiai feladatok</w:t>
        </w:r>
        <w:r>
          <w:rPr>
            <w:noProof/>
            <w:webHidden/>
          </w:rPr>
          <w:tab/>
        </w:r>
        <w:r>
          <w:rPr>
            <w:noProof/>
            <w:webHidden/>
          </w:rPr>
          <w:fldChar w:fldCharType="begin"/>
        </w:r>
        <w:r>
          <w:rPr>
            <w:noProof/>
            <w:webHidden/>
          </w:rPr>
          <w:instrText xml:space="preserve"> PAGEREF _Toc464209663 \h </w:instrText>
        </w:r>
        <w:r>
          <w:rPr>
            <w:noProof/>
            <w:webHidden/>
          </w:rPr>
        </w:r>
        <w:r>
          <w:rPr>
            <w:noProof/>
            <w:webHidden/>
          </w:rPr>
          <w:fldChar w:fldCharType="separate"/>
        </w:r>
        <w:r>
          <w:rPr>
            <w:noProof/>
            <w:webHidden/>
          </w:rPr>
          <w:t>18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64" w:history="1">
        <w:r w:rsidRPr="00273BB0">
          <w:rPr>
            <w:rStyle w:val="Hiperhivatkozs"/>
            <w:noProof/>
          </w:rPr>
          <w:t>1.4.1 A tanítási órán megvalósítható közösségfejlesztő feladatok</w:t>
        </w:r>
        <w:r>
          <w:rPr>
            <w:noProof/>
            <w:webHidden/>
          </w:rPr>
          <w:tab/>
        </w:r>
        <w:r>
          <w:rPr>
            <w:noProof/>
            <w:webHidden/>
          </w:rPr>
          <w:fldChar w:fldCharType="begin"/>
        </w:r>
        <w:r>
          <w:rPr>
            <w:noProof/>
            <w:webHidden/>
          </w:rPr>
          <w:instrText xml:space="preserve"> PAGEREF _Toc464209664 \h </w:instrText>
        </w:r>
        <w:r>
          <w:rPr>
            <w:noProof/>
            <w:webHidden/>
          </w:rPr>
        </w:r>
        <w:r>
          <w:rPr>
            <w:noProof/>
            <w:webHidden/>
          </w:rPr>
          <w:fldChar w:fldCharType="separate"/>
        </w:r>
        <w:r>
          <w:rPr>
            <w:noProof/>
            <w:webHidden/>
          </w:rPr>
          <w:t>19</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65" w:history="1">
        <w:r w:rsidRPr="00273BB0">
          <w:rPr>
            <w:rStyle w:val="Hiperhivatkozs"/>
            <w:noProof/>
          </w:rPr>
          <w:t>1.4.2 A tanórán kívüli iskolai és az egyéb foglalkozások közösségfejlesztő feladatai</w:t>
        </w:r>
        <w:r>
          <w:rPr>
            <w:noProof/>
            <w:webHidden/>
          </w:rPr>
          <w:tab/>
        </w:r>
        <w:r>
          <w:rPr>
            <w:noProof/>
            <w:webHidden/>
          </w:rPr>
          <w:fldChar w:fldCharType="begin"/>
        </w:r>
        <w:r>
          <w:rPr>
            <w:noProof/>
            <w:webHidden/>
          </w:rPr>
          <w:instrText xml:space="preserve"> PAGEREF _Toc464209665 \h </w:instrText>
        </w:r>
        <w:r>
          <w:rPr>
            <w:noProof/>
            <w:webHidden/>
          </w:rPr>
        </w:r>
        <w:r>
          <w:rPr>
            <w:noProof/>
            <w:webHidden/>
          </w:rPr>
          <w:fldChar w:fldCharType="separate"/>
        </w:r>
        <w:r>
          <w:rPr>
            <w:noProof/>
            <w:webHidden/>
          </w:rPr>
          <w:t>19</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66" w:history="1">
        <w:r w:rsidRPr="00273BB0">
          <w:rPr>
            <w:rStyle w:val="Hiperhivatkozs"/>
            <w:noProof/>
          </w:rPr>
          <w:t>1.4.3 A diák-önkormányzati munka közösségfejlesztési feladatai</w:t>
        </w:r>
        <w:r>
          <w:rPr>
            <w:noProof/>
            <w:webHidden/>
          </w:rPr>
          <w:tab/>
        </w:r>
        <w:r>
          <w:rPr>
            <w:noProof/>
            <w:webHidden/>
          </w:rPr>
          <w:fldChar w:fldCharType="begin"/>
        </w:r>
        <w:r>
          <w:rPr>
            <w:noProof/>
            <w:webHidden/>
          </w:rPr>
          <w:instrText xml:space="preserve"> PAGEREF _Toc464209666 \h </w:instrText>
        </w:r>
        <w:r>
          <w:rPr>
            <w:noProof/>
            <w:webHidden/>
          </w:rPr>
        </w:r>
        <w:r>
          <w:rPr>
            <w:noProof/>
            <w:webHidden/>
          </w:rPr>
          <w:fldChar w:fldCharType="separate"/>
        </w:r>
        <w:r>
          <w:rPr>
            <w:noProof/>
            <w:webHidden/>
          </w:rPr>
          <w:t>20</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67" w:history="1">
        <w:r w:rsidRPr="00273BB0">
          <w:rPr>
            <w:rStyle w:val="Hiperhivatkozs"/>
            <w:noProof/>
          </w:rPr>
          <w:t>1.4.4 A szabadidős tevékenység közösségfejlesztő feladatai</w:t>
        </w:r>
        <w:r>
          <w:rPr>
            <w:noProof/>
            <w:webHidden/>
          </w:rPr>
          <w:tab/>
        </w:r>
        <w:r>
          <w:rPr>
            <w:noProof/>
            <w:webHidden/>
          </w:rPr>
          <w:fldChar w:fldCharType="begin"/>
        </w:r>
        <w:r>
          <w:rPr>
            <w:noProof/>
            <w:webHidden/>
          </w:rPr>
          <w:instrText xml:space="preserve"> PAGEREF _Toc464209667 \h </w:instrText>
        </w:r>
        <w:r>
          <w:rPr>
            <w:noProof/>
            <w:webHidden/>
          </w:rPr>
        </w:r>
        <w:r>
          <w:rPr>
            <w:noProof/>
            <w:webHidden/>
          </w:rPr>
          <w:fldChar w:fldCharType="separate"/>
        </w:r>
        <w:r>
          <w:rPr>
            <w:noProof/>
            <w:webHidden/>
          </w:rPr>
          <w:t>20</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68" w:history="1">
        <w:r w:rsidRPr="00273BB0">
          <w:rPr>
            <w:rStyle w:val="Hiperhivatkozs"/>
            <w:noProof/>
            <w:snapToGrid w:val="0"/>
          </w:rPr>
          <w:t xml:space="preserve">1.5 </w:t>
        </w:r>
        <w:r w:rsidRPr="00273BB0">
          <w:rPr>
            <w:rStyle w:val="Hiperhivatkozs"/>
            <w:noProof/>
          </w:rPr>
          <w:t>A pedagógusok helyi feladatai, az osztályfőnöki feladatok</w:t>
        </w:r>
        <w:r>
          <w:rPr>
            <w:noProof/>
            <w:webHidden/>
          </w:rPr>
          <w:tab/>
        </w:r>
        <w:r>
          <w:rPr>
            <w:noProof/>
            <w:webHidden/>
          </w:rPr>
          <w:fldChar w:fldCharType="begin"/>
        </w:r>
        <w:r>
          <w:rPr>
            <w:noProof/>
            <w:webHidden/>
          </w:rPr>
          <w:instrText xml:space="preserve"> PAGEREF _Toc464209668 \h </w:instrText>
        </w:r>
        <w:r>
          <w:rPr>
            <w:noProof/>
            <w:webHidden/>
          </w:rPr>
        </w:r>
        <w:r>
          <w:rPr>
            <w:noProof/>
            <w:webHidden/>
          </w:rPr>
          <w:fldChar w:fldCharType="separate"/>
        </w:r>
        <w:r>
          <w:rPr>
            <w:noProof/>
            <w:webHidden/>
          </w:rPr>
          <w:t>21</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69" w:history="1">
        <w:r w:rsidRPr="00273BB0">
          <w:rPr>
            <w:rStyle w:val="Hiperhivatkozs"/>
            <w:noProof/>
            <w:snapToGrid w:val="0"/>
          </w:rPr>
          <w:t>1.6 A kiemelt figyelmet igénylő tanulókkal kapcsolatos pedagógiai tevékenység</w:t>
        </w:r>
        <w:r>
          <w:rPr>
            <w:noProof/>
            <w:webHidden/>
          </w:rPr>
          <w:tab/>
        </w:r>
        <w:r>
          <w:rPr>
            <w:noProof/>
            <w:webHidden/>
          </w:rPr>
          <w:fldChar w:fldCharType="begin"/>
        </w:r>
        <w:r>
          <w:rPr>
            <w:noProof/>
            <w:webHidden/>
          </w:rPr>
          <w:instrText xml:space="preserve"> PAGEREF _Toc464209669 \h </w:instrText>
        </w:r>
        <w:r>
          <w:rPr>
            <w:noProof/>
            <w:webHidden/>
          </w:rPr>
        </w:r>
        <w:r>
          <w:rPr>
            <w:noProof/>
            <w:webHidden/>
          </w:rPr>
          <w:fldChar w:fldCharType="separate"/>
        </w:r>
        <w:r>
          <w:rPr>
            <w:noProof/>
            <w:webHidden/>
          </w:rPr>
          <w:t>23</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70" w:history="1">
        <w:r w:rsidRPr="00273BB0">
          <w:rPr>
            <w:rStyle w:val="Hiperhivatkozs"/>
            <w:noProof/>
          </w:rPr>
          <w:t>1.6.1 A tehetség, képesség kibontakoztatását segítő tevékenységek</w:t>
        </w:r>
        <w:r>
          <w:rPr>
            <w:noProof/>
            <w:webHidden/>
          </w:rPr>
          <w:tab/>
        </w:r>
        <w:r>
          <w:rPr>
            <w:noProof/>
            <w:webHidden/>
          </w:rPr>
          <w:fldChar w:fldCharType="begin"/>
        </w:r>
        <w:r>
          <w:rPr>
            <w:noProof/>
            <w:webHidden/>
          </w:rPr>
          <w:instrText xml:space="preserve"> PAGEREF _Toc464209670 \h </w:instrText>
        </w:r>
        <w:r>
          <w:rPr>
            <w:noProof/>
            <w:webHidden/>
          </w:rPr>
        </w:r>
        <w:r>
          <w:rPr>
            <w:noProof/>
            <w:webHidden/>
          </w:rPr>
          <w:fldChar w:fldCharType="separate"/>
        </w:r>
        <w:r>
          <w:rPr>
            <w:noProof/>
            <w:webHidden/>
          </w:rPr>
          <w:t>23</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71" w:history="1">
        <w:r w:rsidRPr="00273BB0">
          <w:rPr>
            <w:rStyle w:val="Hiperhivatkozs"/>
            <w:noProof/>
          </w:rPr>
          <w:t>1.6.2 A tanulási kudarcnak kitett tanulók felzárkózását segítő program</w:t>
        </w:r>
        <w:r>
          <w:rPr>
            <w:noProof/>
            <w:webHidden/>
          </w:rPr>
          <w:tab/>
        </w:r>
        <w:r>
          <w:rPr>
            <w:noProof/>
            <w:webHidden/>
          </w:rPr>
          <w:fldChar w:fldCharType="begin"/>
        </w:r>
        <w:r>
          <w:rPr>
            <w:noProof/>
            <w:webHidden/>
          </w:rPr>
          <w:instrText xml:space="preserve"> PAGEREF _Toc464209671 \h </w:instrText>
        </w:r>
        <w:r>
          <w:rPr>
            <w:noProof/>
            <w:webHidden/>
          </w:rPr>
        </w:r>
        <w:r>
          <w:rPr>
            <w:noProof/>
            <w:webHidden/>
          </w:rPr>
          <w:fldChar w:fldCharType="separate"/>
        </w:r>
        <w:r>
          <w:rPr>
            <w:noProof/>
            <w:webHidden/>
          </w:rPr>
          <w:t>25</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72" w:history="1">
        <w:r w:rsidRPr="00273BB0">
          <w:rPr>
            <w:rStyle w:val="Hiperhivatkozs"/>
            <w:noProof/>
          </w:rPr>
          <w:t>1.6.3 A beilleszkedési, magatartási és tanulási nehézségekkel küzdők segítése</w:t>
        </w:r>
        <w:r>
          <w:rPr>
            <w:noProof/>
            <w:webHidden/>
          </w:rPr>
          <w:tab/>
        </w:r>
        <w:r>
          <w:rPr>
            <w:noProof/>
            <w:webHidden/>
          </w:rPr>
          <w:fldChar w:fldCharType="begin"/>
        </w:r>
        <w:r>
          <w:rPr>
            <w:noProof/>
            <w:webHidden/>
          </w:rPr>
          <w:instrText xml:space="preserve"> PAGEREF _Toc464209672 \h </w:instrText>
        </w:r>
        <w:r>
          <w:rPr>
            <w:noProof/>
            <w:webHidden/>
          </w:rPr>
        </w:r>
        <w:r>
          <w:rPr>
            <w:noProof/>
            <w:webHidden/>
          </w:rPr>
          <w:fldChar w:fldCharType="separate"/>
        </w:r>
        <w:r>
          <w:rPr>
            <w:noProof/>
            <w:webHidden/>
          </w:rPr>
          <w:t>27</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73" w:history="1">
        <w:r w:rsidRPr="00273BB0">
          <w:rPr>
            <w:rStyle w:val="Hiperhivatkozs"/>
            <w:noProof/>
          </w:rPr>
          <w:t>1.6.4 A sajátos nevelési igényű tanulók oktatásának, nevelésének elvei, keretei</w:t>
        </w:r>
        <w:r>
          <w:rPr>
            <w:noProof/>
            <w:webHidden/>
          </w:rPr>
          <w:tab/>
        </w:r>
        <w:r>
          <w:rPr>
            <w:noProof/>
            <w:webHidden/>
          </w:rPr>
          <w:fldChar w:fldCharType="begin"/>
        </w:r>
        <w:r>
          <w:rPr>
            <w:noProof/>
            <w:webHidden/>
          </w:rPr>
          <w:instrText xml:space="preserve"> PAGEREF _Toc464209673 \h </w:instrText>
        </w:r>
        <w:r>
          <w:rPr>
            <w:noProof/>
            <w:webHidden/>
          </w:rPr>
        </w:r>
        <w:r>
          <w:rPr>
            <w:noProof/>
            <w:webHidden/>
          </w:rPr>
          <w:fldChar w:fldCharType="separate"/>
        </w:r>
        <w:r>
          <w:rPr>
            <w:noProof/>
            <w:webHidden/>
          </w:rPr>
          <w:t>28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74" w:history="1">
        <w:r w:rsidRPr="00273BB0">
          <w:rPr>
            <w:rStyle w:val="Hiperhivatkozs"/>
            <w:noProof/>
            <w:snapToGrid w:val="0"/>
          </w:rPr>
          <w:t>1.6.5 Az ifjúságvédelmi feladatok ellátása</w:t>
        </w:r>
        <w:r>
          <w:rPr>
            <w:noProof/>
            <w:webHidden/>
          </w:rPr>
          <w:tab/>
        </w:r>
        <w:r>
          <w:rPr>
            <w:noProof/>
            <w:webHidden/>
          </w:rPr>
          <w:fldChar w:fldCharType="begin"/>
        </w:r>
        <w:r>
          <w:rPr>
            <w:noProof/>
            <w:webHidden/>
          </w:rPr>
          <w:instrText xml:space="preserve"> PAGEREF _Toc464209674 \h </w:instrText>
        </w:r>
        <w:r>
          <w:rPr>
            <w:noProof/>
            <w:webHidden/>
          </w:rPr>
        </w:r>
        <w:r>
          <w:rPr>
            <w:noProof/>
            <w:webHidden/>
          </w:rPr>
          <w:fldChar w:fldCharType="separate"/>
        </w:r>
        <w:r>
          <w:rPr>
            <w:noProof/>
            <w:webHidden/>
          </w:rPr>
          <w:t>29</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75" w:history="1">
        <w:r w:rsidRPr="00273BB0">
          <w:rPr>
            <w:rStyle w:val="Hiperhivatkozs"/>
            <w:noProof/>
            <w:snapToGrid w:val="0"/>
          </w:rPr>
          <w:t>1.6.6 A szociális hátrányok enyhítését segítő tevékenység</w:t>
        </w:r>
        <w:r>
          <w:rPr>
            <w:noProof/>
            <w:webHidden/>
          </w:rPr>
          <w:tab/>
        </w:r>
        <w:r>
          <w:rPr>
            <w:noProof/>
            <w:webHidden/>
          </w:rPr>
          <w:fldChar w:fldCharType="begin"/>
        </w:r>
        <w:r>
          <w:rPr>
            <w:noProof/>
            <w:webHidden/>
          </w:rPr>
          <w:instrText xml:space="preserve"> PAGEREF _Toc464209675 \h </w:instrText>
        </w:r>
        <w:r>
          <w:rPr>
            <w:noProof/>
            <w:webHidden/>
          </w:rPr>
        </w:r>
        <w:r>
          <w:rPr>
            <w:noProof/>
            <w:webHidden/>
          </w:rPr>
          <w:fldChar w:fldCharType="separate"/>
        </w:r>
        <w:r>
          <w:rPr>
            <w:noProof/>
            <w:webHidden/>
          </w:rPr>
          <w:t>31</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76" w:history="1">
        <w:r w:rsidRPr="00273BB0">
          <w:rPr>
            <w:rStyle w:val="Hiperhivatkozs"/>
            <w:noProof/>
          </w:rPr>
          <w:t>1.7 Az intézményi döntési folyamatban való tanulói részvételi rendje</w:t>
        </w:r>
        <w:r>
          <w:rPr>
            <w:noProof/>
            <w:webHidden/>
          </w:rPr>
          <w:tab/>
        </w:r>
        <w:r>
          <w:rPr>
            <w:noProof/>
            <w:webHidden/>
          </w:rPr>
          <w:fldChar w:fldCharType="begin"/>
        </w:r>
        <w:r>
          <w:rPr>
            <w:noProof/>
            <w:webHidden/>
          </w:rPr>
          <w:instrText xml:space="preserve"> PAGEREF _Toc464209676 \h </w:instrText>
        </w:r>
        <w:r>
          <w:rPr>
            <w:noProof/>
            <w:webHidden/>
          </w:rPr>
        </w:r>
        <w:r>
          <w:rPr>
            <w:noProof/>
            <w:webHidden/>
          </w:rPr>
          <w:fldChar w:fldCharType="separate"/>
        </w:r>
        <w:r>
          <w:rPr>
            <w:noProof/>
            <w:webHidden/>
          </w:rPr>
          <w:t>33</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77" w:history="1">
        <w:r w:rsidRPr="00273BB0">
          <w:rPr>
            <w:rStyle w:val="Hiperhivatkozs"/>
            <w:noProof/>
            <w:snapToGrid w:val="0"/>
          </w:rPr>
          <w:t xml:space="preserve">1.8 Kapcsolattartás a </w:t>
        </w:r>
        <w:r w:rsidRPr="00273BB0">
          <w:rPr>
            <w:rStyle w:val="Hiperhivatkozs"/>
            <w:noProof/>
          </w:rPr>
          <w:t>szülőkkel, tanulókkal, az iskola partnereivel</w:t>
        </w:r>
        <w:r>
          <w:rPr>
            <w:noProof/>
            <w:webHidden/>
          </w:rPr>
          <w:tab/>
        </w:r>
        <w:r>
          <w:rPr>
            <w:noProof/>
            <w:webHidden/>
          </w:rPr>
          <w:fldChar w:fldCharType="begin"/>
        </w:r>
        <w:r>
          <w:rPr>
            <w:noProof/>
            <w:webHidden/>
          </w:rPr>
          <w:instrText xml:space="preserve"> PAGEREF _Toc464209677 \h </w:instrText>
        </w:r>
        <w:r>
          <w:rPr>
            <w:noProof/>
            <w:webHidden/>
          </w:rPr>
        </w:r>
        <w:r>
          <w:rPr>
            <w:noProof/>
            <w:webHidden/>
          </w:rPr>
          <w:fldChar w:fldCharType="separate"/>
        </w:r>
        <w:r>
          <w:rPr>
            <w:noProof/>
            <w:webHidden/>
          </w:rPr>
          <w:t>33</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78" w:history="1">
        <w:r w:rsidRPr="00273BB0">
          <w:rPr>
            <w:rStyle w:val="Hiperhivatkozs"/>
            <w:noProof/>
          </w:rPr>
          <w:t>1.8.1 A tanulók közösségét érintő kapcsolattartási formák</w:t>
        </w:r>
        <w:r>
          <w:rPr>
            <w:noProof/>
            <w:webHidden/>
          </w:rPr>
          <w:tab/>
        </w:r>
        <w:r>
          <w:rPr>
            <w:noProof/>
            <w:webHidden/>
          </w:rPr>
          <w:fldChar w:fldCharType="begin"/>
        </w:r>
        <w:r>
          <w:rPr>
            <w:noProof/>
            <w:webHidden/>
          </w:rPr>
          <w:instrText xml:space="preserve"> PAGEREF _Toc464209678 \h </w:instrText>
        </w:r>
        <w:r>
          <w:rPr>
            <w:noProof/>
            <w:webHidden/>
          </w:rPr>
        </w:r>
        <w:r>
          <w:rPr>
            <w:noProof/>
            <w:webHidden/>
          </w:rPr>
          <w:fldChar w:fldCharType="separate"/>
        </w:r>
        <w:r>
          <w:rPr>
            <w:noProof/>
            <w:webHidden/>
          </w:rPr>
          <w:t>34</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79" w:history="1">
        <w:r w:rsidRPr="00273BB0">
          <w:rPr>
            <w:rStyle w:val="Hiperhivatkozs"/>
            <w:noProof/>
          </w:rPr>
          <w:t>1.8.2 A szülők közösségét érintő együttműködési formák</w:t>
        </w:r>
        <w:r>
          <w:rPr>
            <w:noProof/>
            <w:webHidden/>
          </w:rPr>
          <w:tab/>
        </w:r>
        <w:r>
          <w:rPr>
            <w:noProof/>
            <w:webHidden/>
          </w:rPr>
          <w:fldChar w:fldCharType="begin"/>
        </w:r>
        <w:r>
          <w:rPr>
            <w:noProof/>
            <w:webHidden/>
          </w:rPr>
          <w:instrText xml:space="preserve"> PAGEREF _Toc464209679 \h </w:instrText>
        </w:r>
        <w:r>
          <w:rPr>
            <w:noProof/>
            <w:webHidden/>
          </w:rPr>
        </w:r>
        <w:r>
          <w:rPr>
            <w:noProof/>
            <w:webHidden/>
          </w:rPr>
          <w:fldChar w:fldCharType="separate"/>
        </w:r>
        <w:r>
          <w:rPr>
            <w:noProof/>
            <w:webHidden/>
          </w:rPr>
          <w:t>34</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80" w:history="1">
        <w:r w:rsidRPr="00273BB0">
          <w:rPr>
            <w:rStyle w:val="Hiperhivatkozs"/>
            <w:noProof/>
          </w:rPr>
          <w:t>1.8.3 Kapcsolattartás az iskola partnereivel</w:t>
        </w:r>
        <w:r>
          <w:rPr>
            <w:noProof/>
            <w:webHidden/>
          </w:rPr>
          <w:tab/>
        </w:r>
        <w:r>
          <w:rPr>
            <w:noProof/>
            <w:webHidden/>
          </w:rPr>
          <w:fldChar w:fldCharType="begin"/>
        </w:r>
        <w:r>
          <w:rPr>
            <w:noProof/>
            <w:webHidden/>
          </w:rPr>
          <w:instrText xml:space="preserve"> PAGEREF _Toc464209680 \h </w:instrText>
        </w:r>
        <w:r>
          <w:rPr>
            <w:noProof/>
            <w:webHidden/>
          </w:rPr>
        </w:r>
        <w:r>
          <w:rPr>
            <w:noProof/>
            <w:webHidden/>
          </w:rPr>
          <w:fldChar w:fldCharType="separate"/>
        </w:r>
        <w:r>
          <w:rPr>
            <w:noProof/>
            <w:webHidden/>
          </w:rPr>
          <w:t>35</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81" w:history="1">
        <w:r w:rsidRPr="00273BB0">
          <w:rPr>
            <w:rStyle w:val="Hiperhivatkozs"/>
            <w:noProof/>
          </w:rPr>
          <w:t>1.9 A tanulmányok alatti vizsga vizsgaszabályzata</w:t>
        </w:r>
        <w:r>
          <w:rPr>
            <w:noProof/>
            <w:webHidden/>
          </w:rPr>
          <w:tab/>
        </w:r>
        <w:r>
          <w:rPr>
            <w:noProof/>
            <w:webHidden/>
          </w:rPr>
          <w:fldChar w:fldCharType="begin"/>
        </w:r>
        <w:r>
          <w:rPr>
            <w:noProof/>
            <w:webHidden/>
          </w:rPr>
          <w:instrText xml:space="preserve"> PAGEREF _Toc464209681 \h </w:instrText>
        </w:r>
        <w:r>
          <w:rPr>
            <w:noProof/>
            <w:webHidden/>
          </w:rPr>
        </w:r>
        <w:r>
          <w:rPr>
            <w:noProof/>
            <w:webHidden/>
          </w:rPr>
          <w:fldChar w:fldCharType="separate"/>
        </w:r>
        <w:r>
          <w:rPr>
            <w:noProof/>
            <w:webHidden/>
          </w:rPr>
          <w:t>38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82" w:history="1">
        <w:r w:rsidRPr="00273BB0">
          <w:rPr>
            <w:rStyle w:val="Hiperhivatkozs"/>
            <w:noProof/>
          </w:rPr>
          <w:t>1.9.1 A vizsgaszabályzat hatálya</w:t>
        </w:r>
        <w:r>
          <w:rPr>
            <w:noProof/>
            <w:webHidden/>
          </w:rPr>
          <w:tab/>
        </w:r>
        <w:r>
          <w:rPr>
            <w:noProof/>
            <w:webHidden/>
          </w:rPr>
          <w:fldChar w:fldCharType="begin"/>
        </w:r>
        <w:r>
          <w:rPr>
            <w:noProof/>
            <w:webHidden/>
          </w:rPr>
          <w:instrText xml:space="preserve"> PAGEREF _Toc464209682 \h </w:instrText>
        </w:r>
        <w:r>
          <w:rPr>
            <w:noProof/>
            <w:webHidden/>
          </w:rPr>
        </w:r>
        <w:r>
          <w:rPr>
            <w:noProof/>
            <w:webHidden/>
          </w:rPr>
          <w:fldChar w:fldCharType="separate"/>
        </w:r>
        <w:r>
          <w:rPr>
            <w:noProof/>
            <w:webHidden/>
          </w:rPr>
          <w:t>38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83" w:history="1">
        <w:r w:rsidRPr="00273BB0">
          <w:rPr>
            <w:rStyle w:val="Hiperhivatkozs"/>
            <w:noProof/>
          </w:rPr>
          <w:t>1.9.2 Az értékelés rendje</w:t>
        </w:r>
        <w:r>
          <w:rPr>
            <w:noProof/>
            <w:webHidden/>
          </w:rPr>
          <w:tab/>
        </w:r>
        <w:r>
          <w:rPr>
            <w:noProof/>
            <w:webHidden/>
          </w:rPr>
          <w:fldChar w:fldCharType="begin"/>
        </w:r>
        <w:r>
          <w:rPr>
            <w:noProof/>
            <w:webHidden/>
          </w:rPr>
          <w:instrText xml:space="preserve"> PAGEREF _Toc464209683 \h </w:instrText>
        </w:r>
        <w:r>
          <w:rPr>
            <w:noProof/>
            <w:webHidden/>
          </w:rPr>
        </w:r>
        <w:r>
          <w:rPr>
            <w:noProof/>
            <w:webHidden/>
          </w:rPr>
          <w:fldChar w:fldCharType="separate"/>
        </w:r>
        <w:r>
          <w:rPr>
            <w:noProof/>
            <w:webHidden/>
          </w:rPr>
          <w:t>39</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684" w:history="1">
        <w:r w:rsidRPr="00273BB0">
          <w:rPr>
            <w:rStyle w:val="Hiperhivatkozs"/>
            <w:noProof/>
          </w:rPr>
          <w:t>1.9.2.1 A vizsgatárgyak részei és követelményei</w:t>
        </w:r>
        <w:r>
          <w:rPr>
            <w:noProof/>
            <w:webHidden/>
          </w:rPr>
          <w:tab/>
        </w:r>
        <w:r>
          <w:rPr>
            <w:noProof/>
            <w:webHidden/>
          </w:rPr>
          <w:fldChar w:fldCharType="begin"/>
        </w:r>
        <w:r>
          <w:rPr>
            <w:noProof/>
            <w:webHidden/>
          </w:rPr>
          <w:instrText xml:space="preserve"> PAGEREF _Toc464209684 \h </w:instrText>
        </w:r>
        <w:r>
          <w:rPr>
            <w:noProof/>
            <w:webHidden/>
          </w:rPr>
        </w:r>
        <w:r>
          <w:rPr>
            <w:noProof/>
            <w:webHidden/>
          </w:rPr>
          <w:fldChar w:fldCharType="separate"/>
        </w:r>
        <w:r>
          <w:rPr>
            <w:noProof/>
            <w:webHidden/>
          </w:rPr>
          <w:t>39</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685" w:history="1">
        <w:r w:rsidRPr="00273BB0">
          <w:rPr>
            <w:rStyle w:val="Hiperhivatkozs"/>
            <w:noProof/>
          </w:rPr>
          <w:t>1.9.2.1.1 Magyar nyelv és irodalom, történelem, idegen nyelv, matematika, fizika, biológia, kémia, földrajz, természetismeret, tánc és dráma, hon- és népismeret, informatika, testnevelés, technika, életvitel és gyakorlat, ének-zene és rajz és műalkotások elemzése</w:t>
        </w:r>
        <w:r>
          <w:rPr>
            <w:noProof/>
            <w:webHidden/>
          </w:rPr>
          <w:tab/>
        </w:r>
        <w:r>
          <w:rPr>
            <w:noProof/>
            <w:webHidden/>
          </w:rPr>
          <w:fldChar w:fldCharType="begin"/>
        </w:r>
        <w:r>
          <w:rPr>
            <w:noProof/>
            <w:webHidden/>
          </w:rPr>
          <w:instrText xml:space="preserve"> PAGEREF _Toc464209685 \h </w:instrText>
        </w:r>
        <w:r>
          <w:rPr>
            <w:noProof/>
            <w:webHidden/>
          </w:rPr>
        </w:r>
        <w:r>
          <w:rPr>
            <w:noProof/>
            <w:webHidden/>
          </w:rPr>
          <w:fldChar w:fldCharType="separate"/>
        </w:r>
        <w:r>
          <w:rPr>
            <w:noProof/>
            <w:webHidden/>
          </w:rPr>
          <w:t>40</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86" w:history="1">
        <w:r w:rsidRPr="00273BB0">
          <w:rPr>
            <w:rStyle w:val="Hiperhivatkozs"/>
            <w:noProof/>
          </w:rPr>
          <w:t>1.10 Az iskolaváltás, valamint a tanuló átvételének szabályai</w:t>
        </w:r>
        <w:r>
          <w:rPr>
            <w:noProof/>
            <w:webHidden/>
          </w:rPr>
          <w:tab/>
        </w:r>
        <w:r>
          <w:rPr>
            <w:noProof/>
            <w:webHidden/>
          </w:rPr>
          <w:fldChar w:fldCharType="begin"/>
        </w:r>
        <w:r>
          <w:rPr>
            <w:noProof/>
            <w:webHidden/>
          </w:rPr>
          <w:instrText xml:space="preserve"> PAGEREF _Toc464209686 \h </w:instrText>
        </w:r>
        <w:r>
          <w:rPr>
            <w:noProof/>
            <w:webHidden/>
          </w:rPr>
        </w:r>
        <w:r>
          <w:rPr>
            <w:noProof/>
            <w:webHidden/>
          </w:rPr>
          <w:fldChar w:fldCharType="separate"/>
        </w:r>
        <w:r>
          <w:rPr>
            <w:noProof/>
            <w:webHidden/>
          </w:rPr>
          <w:t>40</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87" w:history="1">
        <w:r w:rsidRPr="00273BB0">
          <w:rPr>
            <w:rStyle w:val="Hiperhivatkozs"/>
            <w:noProof/>
          </w:rPr>
          <w:t>1.11 A felvételi eljárás különös szabályai</w:t>
        </w:r>
        <w:r>
          <w:rPr>
            <w:noProof/>
            <w:webHidden/>
          </w:rPr>
          <w:tab/>
        </w:r>
        <w:r>
          <w:rPr>
            <w:noProof/>
            <w:webHidden/>
          </w:rPr>
          <w:fldChar w:fldCharType="begin"/>
        </w:r>
        <w:r>
          <w:rPr>
            <w:noProof/>
            <w:webHidden/>
          </w:rPr>
          <w:instrText xml:space="preserve"> PAGEREF _Toc464209687 \h </w:instrText>
        </w:r>
        <w:r>
          <w:rPr>
            <w:noProof/>
            <w:webHidden/>
          </w:rPr>
        </w:r>
        <w:r>
          <w:rPr>
            <w:noProof/>
            <w:webHidden/>
          </w:rPr>
          <w:fldChar w:fldCharType="separate"/>
        </w:r>
        <w:r>
          <w:rPr>
            <w:noProof/>
            <w:webHidden/>
          </w:rPr>
          <w:t>41</w:t>
        </w:r>
        <w:r>
          <w:rPr>
            <w:noProof/>
            <w:webHidden/>
          </w:rPr>
          <w:fldChar w:fldCharType="end"/>
        </w:r>
      </w:hyperlink>
    </w:p>
    <w:p w:rsidR="003A6337" w:rsidRDefault="003A6337">
      <w:pPr>
        <w:pStyle w:val="TJ2"/>
        <w:tabs>
          <w:tab w:val="right" w:leader="dot" w:pos="9062"/>
        </w:tabs>
        <w:rPr>
          <w:rFonts w:asciiTheme="minorHAnsi" w:eastAsiaTheme="minorEastAsia" w:hAnsiTheme="minorHAnsi" w:cstheme="minorBidi"/>
          <w:b w:val="0"/>
          <w:noProof/>
          <w:sz w:val="22"/>
          <w:szCs w:val="22"/>
          <w:lang w:eastAsia="hu-HU"/>
        </w:rPr>
      </w:pPr>
      <w:hyperlink w:anchor="_Toc464209688" w:history="1">
        <w:r w:rsidRPr="00273BB0">
          <w:rPr>
            <w:rStyle w:val="Hiperhivatkozs"/>
            <w:noProof/>
          </w:rPr>
          <w:t>2. Az intézmény helyi tanterve</w:t>
        </w:r>
        <w:r>
          <w:rPr>
            <w:noProof/>
            <w:webHidden/>
          </w:rPr>
          <w:tab/>
        </w:r>
        <w:r>
          <w:rPr>
            <w:noProof/>
            <w:webHidden/>
          </w:rPr>
          <w:fldChar w:fldCharType="begin"/>
        </w:r>
        <w:r>
          <w:rPr>
            <w:noProof/>
            <w:webHidden/>
          </w:rPr>
          <w:instrText xml:space="preserve"> PAGEREF _Toc464209688 \h </w:instrText>
        </w:r>
        <w:r>
          <w:rPr>
            <w:noProof/>
            <w:webHidden/>
          </w:rPr>
        </w:r>
        <w:r>
          <w:rPr>
            <w:noProof/>
            <w:webHidden/>
          </w:rPr>
          <w:fldChar w:fldCharType="separate"/>
        </w:r>
        <w:r>
          <w:rPr>
            <w:noProof/>
            <w:webHidden/>
          </w:rPr>
          <w:t>42</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689" w:history="1">
        <w:r w:rsidRPr="00273BB0">
          <w:rPr>
            <w:rStyle w:val="Hiperhivatkozs"/>
            <w:noProof/>
          </w:rPr>
          <w:t>2.1 A ceglédi székhely helyi tanterve</w:t>
        </w:r>
        <w:r>
          <w:rPr>
            <w:noProof/>
            <w:webHidden/>
          </w:rPr>
          <w:tab/>
        </w:r>
        <w:r>
          <w:rPr>
            <w:noProof/>
            <w:webHidden/>
          </w:rPr>
          <w:fldChar w:fldCharType="begin"/>
        </w:r>
        <w:r>
          <w:rPr>
            <w:noProof/>
            <w:webHidden/>
          </w:rPr>
          <w:instrText xml:space="preserve"> PAGEREF _Toc464209689 \h </w:instrText>
        </w:r>
        <w:r>
          <w:rPr>
            <w:noProof/>
            <w:webHidden/>
          </w:rPr>
        </w:r>
        <w:r>
          <w:rPr>
            <w:noProof/>
            <w:webHidden/>
          </w:rPr>
          <w:fldChar w:fldCharType="separate"/>
        </w:r>
        <w:r>
          <w:rPr>
            <w:noProof/>
            <w:webHidden/>
          </w:rPr>
          <w:t>42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90" w:history="1">
        <w:r w:rsidRPr="00273BB0">
          <w:rPr>
            <w:rStyle w:val="Hiperhivatkozs"/>
            <w:noProof/>
          </w:rPr>
          <w:t>2.1.1 A választott kerettanterv megnevezés</w:t>
        </w:r>
        <w:bookmarkStart w:id="0" w:name="_GoBack"/>
        <w:bookmarkEnd w:id="0"/>
        <w:r w:rsidRPr="00273BB0">
          <w:rPr>
            <w:rStyle w:val="Hiperhivatkozs"/>
            <w:noProof/>
          </w:rPr>
          <w:t>e</w:t>
        </w:r>
        <w:r>
          <w:rPr>
            <w:noProof/>
            <w:webHidden/>
          </w:rPr>
          <w:tab/>
        </w:r>
        <w:r>
          <w:rPr>
            <w:noProof/>
            <w:webHidden/>
          </w:rPr>
          <w:fldChar w:fldCharType="begin"/>
        </w:r>
        <w:r>
          <w:rPr>
            <w:noProof/>
            <w:webHidden/>
          </w:rPr>
          <w:instrText xml:space="preserve"> PAGEREF _Toc464209690 \h </w:instrText>
        </w:r>
        <w:r>
          <w:rPr>
            <w:noProof/>
            <w:webHidden/>
          </w:rPr>
        </w:r>
        <w:r>
          <w:rPr>
            <w:noProof/>
            <w:webHidden/>
          </w:rPr>
          <w:fldChar w:fldCharType="separate"/>
        </w:r>
        <w:r>
          <w:rPr>
            <w:noProof/>
            <w:webHidden/>
          </w:rPr>
          <w:t>42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91" w:history="1">
        <w:r w:rsidRPr="00273BB0">
          <w:rPr>
            <w:rStyle w:val="Hiperhivatkozs"/>
            <w:noProof/>
          </w:rPr>
          <w:t>2.1.2 A választott kerettanterv feletti óraszám</w:t>
        </w:r>
        <w:r>
          <w:rPr>
            <w:noProof/>
            <w:webHidden/>
          </w:rPr>
          <w:tab/>
        </w:r>
        <w:r>
          <w:rPr>
            <w:noProof/>
            <w:webHidden/>
          </w:rPr>
          <w:fldChar w:fldCharType="begin"/>
        </w:r>
        <w:r>
          <w:rPr>
            <w:noProof/>
            <w:webHidden/>
          </w:rPr>
          <w:instrText xml:space="preserve"> PAGEREF _Toc464209691 \h </w:instrText>
        </w:r>
        <w:r>
          <w:rPr>
            <w:noProof/>
            <w:webHidden/>
          </w:rPr>
        </w:r>
        <w:r>
          <w:rPr>
            <w:noProof/>
            <w:webHidden/>
          </w:rPr>
          <w:fldChar w:fldCharType="separate"/>
        </w:r>
        <w:r>
          <w:rPr>
            <w:noProof/>
            <w:webHidden/>
          </w:rPr>
          <w:t>43</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692" w:history="1">
        <w:r w:rsidRPr="00273BB0">
          <w:rPr>
            <w:rStyle w:val="Hiperhivatkozs"/>
            <w:noProof/>
          </w:rPr>
          <w:t>2.1.2.1 Az egyes tantárgyakból előírt tananyag és követelmény</w:t>
        </w:r>
        <w:r>
          <w:rPr>
            <w:noProof/>
            <w:webHidden/>
          </w:rPr>
          <w:tab/>
        </w:r>
        <w:r>
          <w:rPr>
            <w:noProof/>
            <w:webHidden/>
          </w:rPr>
          <w:fldChar w:fldCharType="begin"/>
        </w:r>
        <w:r>
          <w:rPr>
            <w:noProof/>
            <w:webHidden/>
          </w:rPr>
          <w:instrText xml:space="preserve"> PAGEREF _Toc464209692 \h </w:instrText>
        </w:r>
        <w:r>
          <w:rPr>
            <w:noProof/>
            <w:webHidden/>
          </w:rPr>
        </w:r>
        <w:r>
          <w:rPr>
            <w:noProof/>
            <w:webHidden/>
          </w:rPr>
          <w:fldChar w:fldCharType="separate"/>
        </w:r>
        <w:r>
          <w:rPr>
            <w:noProof/>
            <w:webHidden/>
          </w:rPr>
          <w:t>45</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93" w:history="1">
        <w:r w:rsidRPr="00273BB0">
          <w:rPr>
            <w:rStyle w:val="Hiperhivatkozs"/>
            <w:noProof/>
          </w:rPr>
          <w:t>2.1.3 Az oktatásban alkalmazható tankönyvek és taneszközök kiválasztásának elvei</w:t>
        </w:r>
        <w:r>
          <w:rPr>
            <w:noProof/>
            <w:webHidden/>
          </w:rPr>
          <w:tab/>
        </w:r>
        <w:r>
          <w:rPr>
            <w:noProof/>
            <w:webHidden/>
          </w:rPr>
          <w:fldChar w:fldCharType="begin"/>
        </w:r>
        <w:r>
          <w:rPr>
            <w:noProof/>
            <w:webHidden/>
          </w:rPr>
          <w:instrText xml:space="preserve"> PAGEREF _Toc464209693 \h </w:instrText>
        </w:r>
        <w:r>
          <w:rPr>
            <w:noProof/>
            <w:webHidden/>
          </w:rPr>
        </w:r>
        <w:r>
          <w:rPr>
            <w:noProof/>
            <w:webHidden/>
          </w:rPr>
          <w:fldChar w:fldCharType="separate"/>
        </w:r>
        <w:r>
          <w:rPr>
            <w:noProof/>
            <w:webHidden/>
          </w:rPr>
          <w:t>46</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94" w:history="1">
        <w:r w:rsidRPr="00273BB0">
          <w:rPr>
            <w:rStyle w:val="Hiperhivatkozs"/>
            <w:noProof/>
          </w:rPr>
          <w:t>2.1.4 A Nemzeti alaptantervben meghatározott pedagógiai feladatok helyi megvalósítása</w:t>
        </w:r>
        <w:r>
          <w:rPr>
            <w:noProof/>
            <w:webHidden/>
          </w:rPr>
          <w:tab/>
        </w:r>
        <w:r>
          <w:rPr>
            <w:noProof/>
            <w:webHidden/>
          </w:rPr>
          <w:fldChar w:fldCharType="begin"/>
        </w:r>
        <w:r>
          <w:rPr>
            <w:noProof/>
            <w:webHidden/>
          </w:rPr>
          <w:instrText xml:space="preserve"> PAGEREF _Toc464209694 \h </w:instrText>
        </w:r>
        <w:r>
          <w:rPr>
            <w:noProof/>
            <w:webHidden/>
          </w:rPr>
        </w:r>
        <w:r>
          <w:rPr>
            <w:noProof/>
            <w:webHidden/>
          </w:rPr>
          <w:fldChar w:fldCharType="separate"/>
        </w:r>
        <w:r>
          <w:rPr>
            <w:noProof/>
            <w:webHidden/>
          </w:rPr>
          <w:t>49</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695" w:history="1">
        <w:r w:rsidRPr="00273BB0">
          <w:rPr>
            <w:rStyle w:val="Hiperhivatkozs"/>
            <w:noProof/>
          </w:rPr>
          <w:t>2.1.4.1 Az 1–2. évfolyam pedagógiai feladatainak megvalósítása</w:t>
        </w:r>
        <w:r>
          <w:rPr>
            <w:noProof/>
            <w:webHidden/>
          </w:rPr>
          <w:tab/>
        </w:r>
        <w:r>
          <w:rPr>
            <w:noProof/>
            <w:webHidden/>
          </w:rPr>
          <w:fldChar w:fldCharType="begin"/>
        </w:r>
        <w:r>
          <w:rPr>
            <w:noProof/>
            <w:webHidden/>
          </w:rPr>
          <w:instrText xml:space="preserve"> PAGEREF _Toc464209695 \h </w:instrText>
        </w:r>
        <w:r>
          <w:rPr>
            <w:noProof/>
            <w:webHidden/>
          </w:rPr>
        </w:r>
        <w:r>
          <w:rPr>
            <w:noProof/>
            <w:webHidden/>
          </w:rPr>
          <w:fldChar w:fldCharType="separate"/>
        </w:r>
        <w:r>
          <w:rPr>
            <w:noProof/>
            <w:webHidden/>
          </w:rPr>
          <w:t>49</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696" w:history="1">
        <w:r w:rsidRPr="00273BB0">
          <w:rPr>
            <w:rStyle w:val="Hiperhivatkozs"/>
            <w:noProof/>
          </w:rPr>
          <w:t>2.1.4.2 A 3–4. évfolyam pedagógiai feladatainak megvalósítása</w:t>
        </w:r>
        <w:r>
          <w:rPr>
            <w:noProof/>
            <w:webHidden/>
          </w:rPr>
          <w:tab/>
        </w:r>
        <w:r>
          <w:rPr>
            <w:noProof/>
            <w:webHidden/>
          </w:rPr>
          <w:fldChar w:fldCharType="begin"/>
        </w:r>
        <w:r>
          <w:rPr>
            <w:noProof/>
            <w:webHidden/>
          </w:rPr>
          <w:instrText xml:space="preserve"> PAGEREF _Toc464209696 \h </w:instrText>
        </w:r>
        <w:r>
          <w:rPr>
            <w:noProof/>
            <w:webHidden/>
          </w:rPr>
        </w:r>
        <w:r>
          <w:rPr>
            <w:noProof/>
            <w:webHidden/>
          </w:rPr>
          <w:fldChar w:fldCharType="separate"/>
        </w:r>
        <w:r>
          <w:rPr>
            <w:noProof/>
            <w:webHidden/>
          </w:rPr>
          <w:t>50</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697" w:history="1">
        <w:r w:rsidRPr="00273BB0">
          <w:rPr>
            <w:rStyle w:val="Hiperhivatkozs"/>
            <w:noProof/>
          </w:rPr>
          <w:t>2.1.4.3 Az 5–6. évfolyam pedagógiai feladatainak megvalósítása</w:t>
        </w:r>
        <w:r>
          <w:rPr>
            <w:noProof/>
            <w:webHidden/>
          </w:rPr>
          <w:tab/>
        </w:r>
        <w:r>
          <w:rPr>
            <w:noProof/>
            <w:webHidden/>
          </w:rPr>
          <w:fldChar w:fldCharType="begin"/>
        </w:r>
        <w:r>
          <w:rPr>
            <w:noProof/>
            <w:webHidden/>
          </w:rPr>
          <w:instrText xml:space="preserve"> PAGEREF _Toc464209697 \h </w:instrText>
        </w:r>
        <w:r>
          <w:rPr>
            <w:noProof/>
            <w:webHidden/>
          </w:rPr>
        </w:r>
        <w:r>
          <w:rPr>
            <w:noProof/>
            <w:webHidden/>
          </w:rPr>
          <w:fldChar w:fldCharType="separate"/>
        </w:r>
        <w:r>
          <w:rPr>
            <w:noProof/>
            <w:webHidden/>
          </w:rPr>
          <w:t>51</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698" w:history="1">
        <w:r w:rsidRPr="00273BB0">
          <w:rPr>
            <w:rStyle w:val="Hiperhivatkozs"/>
            <w:noProof/>
          </w:rPr>
          <w:t>2.1.4.4 A 7–8. évfolyam pedagógiai feladatainak megvalósítása</w:t>
        </w:r>
        <w:r>
          <w:rPr>
            <w:noProof/>
            <w:webHidden/>
          </w:rPr>
          <w:tab/>
        </w:r>
        <w:r>
          <w:rPr>
            <w:noProof/>
            <w:webHidden/>
          </w:rPr>
          <w:fldChar w:fldCharType="begin"/>
        </w:r>
        <w:r>
          <w:rPr>
            <w:noProof/>
            <w:webHidden/>
          </w:rPr>
          <w:instrText xml:space="preserve"> PAGEREF _Toc464209698 \h </w:instrText>
        </w:r>
        <w:r>
          <w:rPr>
            <w:noProof/>
            <w:webHidden/>
          </w:rPr>
        </w:r>
        <w:r>
          <w:rPr>
            <w:noProof/>
            <w:webHidden/>
          </w:rPr>
          <w:fldChar w:fldCharType="separate"/>
        </w:r>
        <w:r>
          <w:rPr>
            <w:noProof/>
            <w:webHidden/>
          </w:rPr>
          <w:t>54</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699" w:history="1">
        <w:r w:rsidRPr="00273BB0">
          <w:rPr>
            <w:rStyle w:val="Hiperhivatkozs"/>
            <w:noProof/>
          </w:rPr>
          <w:t>2.1.5 Mindennapos testnevelés</w:t>
        </w:r>
        <w:r>
          <w:rPr>
            <w:noProof/>
            <w:webHidden/>
          </w:rPr>
          <w:tab/>
        </w:r>
        <w:r>
          <w:rPr>
            <w:noProof/>
            <w:webHidden/>
          </w:rPr>
          <w:fldChar w:fldCharType="begin"/>
        </w:r>
        <w:r>
          <w:rPr>
            <w:noProof/>
            <w:webHidden/>
          </w:rPr>
          <w:instrText xml:space="preserve"> PAGEREF _Toc464209699 \h </w:instrText>
        </w:r>
        <w:r>
          <w:rPr>
            <w:noProof/>
            <w:webHidden/>
          </w:rPr>
        </w:r>
        <w:r>
          <w:rPr>
            <w:noProof/>
            <w:webHidden/>
          </w:rPr>
          <w:fldChar w:fldCharType="separate"/>
        </w:r>
        <w:r>
          <w:rPr>
            <w:noProof/>
            <w:webHidden/>
          </w:rPr>
          <w:t>55</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00" w:history="1">
        <w:r w:rsidRPr="00273BB0">
          <w:rPr>
            <w:rStyle w:val="Hiperhivatkozs"/>
            <w:noProof/>
          </w:rPr>
          <w:t>2.1.6 A választható tantárgyak, foglalkozások és a pedagógusválasztás szabályai</w:t>
        </w:r>
        <w:r>
          <w:rPr>
            <w:noProof/>
            <w:webHidden/>
          </w:rPr>
          <w:tab/>
        </w:r>
        <w:r>
          <w:rPr>
            <w:noProof/>
            <w:webHidden/>
          </w:rPr>
          <w:fldChar w:fldCharType="begin"/>
        </w:r>
        <w:r>
          <w:rPr>
            <w:noProof/>
            <w:webHidden/>
          </w:rPr>
          <w:instrText xml:space="preserve"> PAGEREF _Toc464209700 \h </w:instrText>
        </w:r>
        <w:r>
          <w:rPr>
            <w:noProof/>
            <w:webHidden/>
          </w:rPr>
        </w:r>
        <w:r>
          <w:rPr>
            <w:noProof/>
            <w:webHidden/>
          </w:rPr>
          <w:fldChar w:fldCharType="separate"/>
        </w:r>
        <w:r>
          <w:rPr>
            <w:noProof/>
            <w:webHidden/>
          </w:rPr>
          <w:t>56</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01" w:history="1">
        <w:r w:rsidRPr="00273BB0">
          <w:rPr>
            <w:rStyle w:val="Hiperhivatkozs"/>
            <w:noProof/>
          </w:rPr>
          <w:t>2.1.6.1 Szakkörök</w:t>
        </w:r>
        <w:r>
          <w:rPr>
            <w:noProof/>
            <w:webHidden/>
          </w:rPr>
          <w:tab/>
        </w:r>
        <w:r>
          <w:rPr>
            <w:noProof/>
            <w:webHidden/>
          </w:rPr>
          <w:fldChar w:fldCharType="begin"/>
        </w:r>
        <w:r>
          <w:rPr>
            <w:noProof/>
            <w:webHidden/>
          </w:rPr>
          <w:instrText xml:space="preserve"> PAGEREF _Toc464209701 \h </w:instrText>
        </w:r>
        <w:r>
          <w:rPr>
            <w:noProof/>
            <w:webHidden/>
          </w:rPr>
        </w:r>
        <w:r>
          <w:rPr>
            <w:noProof/>
            <w:webHidden/>
          </w:rPr>
          <w:fldChar w:fldCharType="separate"/>
        </w:r>
        <w:r>
          <w:rPr>
            <w:noProof/>
            <w:webHidden/>
          </w:rPr>
          <w:t>56</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02" w:history="1">
        <w:r w:rsidRPr="00273BB0">
          <w:rPr>
            <w:rStyle w:val="Hiperhivatkozs"/>
            <w:noProof/>
          </w:rPr>
          <w:t>2.1.6.2 Tanulmányi kirándulások</w:t>
        </w:r>
        <w:r>
          <w:rPr>
            <w:noProof/>
            <w:webHidden/>
          </w:rPr>
          <w:tab/>
        </w:r>
        <w:r>
          <w:rPr>
            <w:noProof/>
            <w:webHidden/>
          </w:rPr>
          <w:fldChar w:fldCharType="begin"/>
        </w:r>
        <w:r>
          <w:rPr>
            <w:noProof/>
            <w:webHidden/>
          </w:rPr>
          <w:instrText xml:space="preserve"> PAGEREF _Toc464209702 \h </w:instrText>
        </w:r>
        <w:r>
          <w:rPr>
            <w:noProof/>
            <w:webHidden/>
          </w:rPr>
        </w:r>
        <w:r>
          <w:rPr>
            <w:noProof/>
            <w:webHidden/>
          </w:rPr>
          <w:fldChar w:fldCharType="separate"/>
        </w:r>
        <w:r>
          <w:rPr>
            <w:noProof/>
            <w:webHidden/>
          </w:rPr>
          <w:t>56</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03" w:history="1">
        <w:r w:rsidRPr="00273BB0">
          <w:rPr>
            <w:rStyle w:val="Hiperhivatkozs"/>
            <w:noProof/>
          </w:rPr>
          <w:t>2.1.6.3 Tanulmányi versenyek</w:t>
        </w:r>
        <w:r>
          <w:rPr>
            <w:noProof/>
            <w:webHidden/>
          </w:rPr>
          <w:tab/>
        </w:r>
        <w:r>
          <w:rPr>
            <w:noProof/>
            <w:webHidden/>
          </w:rPr>
          <w:fldChar w:fldCharType="begin"/>
        </w:r>
        <w:r>
          <w:rPr>
            <w:noProof/>
            <w:webHidden/>
          </w:rPr>
          <w:instrText xml:space="preserve"> PAGEREF _Toc464209703 \h </w:instrText>
        </w:r>
        <w:r>
          <w:rPr>
            <w:noProof/>
            <w:webHidden/>
          </w:rPr>
        </w:r>
        <w:r>
          <w:rPr>
            <w:noProof/>
            <w:webHidden/>
          </w:rPr>
          <w:fldChar w:fldCharType="separate"/>
        </w:r>
        <w:r>
          <w:rPr>
            <w:noProof/>
            <w:webHidden/>
          </w:rPr>
          <w:t>57</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04" w:history="1">
        <w:r w:rsidRPr="00273BB0">
          <w:rPr>
            <w:rStyle w:val="Hiperhivatkozs"/>
            <w:noProof/>
          </w:rPr>
          <w:t>2.1.6.4 Énekkar</w:t>
        </w:r>
        <w:r>
          <w:rPr>
            <w:noProof/>
            <w:webHidden/>
          </w:rPr>
          <w:tab/>
        </w:r>
        <w:r>
          <w:rPr>
            <w:noProof/>
            <w:webHidden/>
          </w:rPr>
          <w:fldChar w:fldCharType="begin"/>
        </w:r>
        <w:r>
          <w:rPr>
            <w:noProof/>
            <w:webHidden/>
          </w:rPr>
          <w:instrText xml:space="preserve"> PAGEREF _Toc464209704 \h </w:instrText>
        </w:r>
        <w:r>
          <w:rPr>
            <w:noProof/>
            <w:webHidden/>
          </w:rPr>
        </w:r>
        <w:r>
          <w:rPr>
            <w:noProof/>
            <w:webHidden/>
          </w:rPr>
          <w:fldChar w:fldCharType="separate"/>
        </w:r>
        <w:r>
          <w:rPr>
            <w:noProof/>
            <w:webHidden/>
          </w:rPr>
          <w:t>57</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05" w:history="1">
        <w:r w:rsidRPr="00273BB0">
          <w:rPr>
            <w:rStyle w:val="Hiperhivatkozs"/>
            <w:noProof/>
          </w:rPr>
          <w:t>2.1.6.5 Korrepetálások</w:t>
        </w:r>
        <w:r>
          <w:rPr>
            <w:noProof/>
            <w:webHidden/>
          </w:rPr>
          <w:tab/>
        </w:r>
        <w:r>
          <w:rPr>
            <w:noProof/>
            <w:webHidden/>
          </w:rPr>
          <w:fldChar w:fldCharType="begin"/>
        </w:r>
        <w:r>
          <w:rPr>
            <w:noProof/>
            <w:webHidden/>
          </w:rPr>
          <w:instrText xml:space="preserve"> PAGEREF _Toc464209705 \h </w:instrText>
        </w:r>
        <w:r>
          <w:rPr>
            <w:noProof/>
            <w:webHidden/>
          </w:rPr>
        </w:r>
        <w:r>
          <w:rPr>
            <w:noProof/>
            <w:webHidden/>
          </w:rPr>
          <w:fldChar w:fldCharType="separate"/>
        </w:r>
        <w:r>
          <w:rPr>
            <w:noProof/>
            <w:webHidden/>
          </w:rPr>
          <w:t>57</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06" w:history="1">
        <w:r w:rsidRPr="00273BB0">
          <w:rPr>
            <w:rStyle w:val="Hiperhivatkozs"/>
            <w:noProof/>
          </w:rPr>
          <w:t>2.1.6.6 Fakultációk</w:t>
        </w:r>
        <w:r>
          <w:rPr>
            <w:noProof/>
            <w:webHidden/>
          </w:rPr>
          <w:tab/>
        </w:r>
        <w:r>
          <w:rPr>
            <w:noProof/>
            <w:webHidden/>
          </w:rPr>
          <w:fldChar w:fldCharType="begin"/>
        </w:r>
        <w:r>
          <w:rPr>
            <w:noProof/>
            <w:webHidden/>
          </w:rPr>
          <w:instrText xml:space="preserve"> PAGEREF _Toc464209706 \h </w:instrText>
        </w:r>
        <w:r>
          <w:rPr>
            <w:noProof/>
            <w:webHidden/>
          </w:rPr>
        </w:r>
        <w:r>
          <w:rPr>
            <w:noProof/>
            <w:webHidden/>
          </w:rPr>
          <w:fldChar w:fldCharType="separate"/>
        </w:r>
        <w:r>
          <w:rPr>
            <w:noProof/>
            <w:webHidden/>
          </w:rPr>
          <w:t>57</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07" w:history="1">
        <w:r w:rsidRPr="00273BB0">
          <w:rPr>
            <w:rStyle w:val="Hiperhivatkozs"/>
            <w:noProof/>
          </w:rPr>
          <w:t>2.1.6.7 Tömegsport, versenysport</w:t>
        </w:r>
        <w:r>
          <w:rPr>
            <w:noProof/>
            <w:webHidden/>
          </w:rPr>
          <w:tab/>
        </w:r>
        <w:r>
          <w:rPr>
            <w:noProof/>
            <w:webHidden/>
          </w:rPr>
          <w:fldChar w:fldCharType="begin"/>
        </w:r>
        <w:r>
          <w:rPr>
            <w:noProof/>
            <w:webHidden/>
          </w:rPr>
          <w:instrText xml:space="preserve"> PAGEREF _Toc464209707 \h </w:instrText>
        </w:r>
        <w:r>
          <w:rPr>
            <w:noProof/>
            <w:webHidden/>
          </w:rPr>
        </w:r>
        <w:r>
          <w:rPr>
            <w:noProof/>
            <w:webHidden/>
          </w:rPr>
          <w:fldChar w:fldCharType="separate"/>
        </w:r>
        <w:r>
          <w:rPr>
            <w:noProof/>
            <w:webHidden/>
          </w:rPr>
          <w:t>58</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08" w:history="1">
        <w:r w:rsidRPr="00273BB0">
          <w:rPr>
            <w:rStyle w:val="Hiperhivatkozs"/>
            <w:noProof/>
          </w:rPr>
          <w:t>2.1.6.8 Táborok</w:t>
        </w:r>
        <w:r>
          <w:rPr>
            <w:noProof/>
            <w:webHidden/>
          </w:rPr>
          <w:tab/>
        </w:r>
        <w:r>
          <w:rPr>
            <w:noProof/>
            <w:webHidden/>
          </w:rPr>
          <w:fldChar w:fldCharType="begin"/>
        </w:r>
        <w:r>
          <w:rPr>
            <w:noProof/>
            <w:webHidden/>
          </w:rPr>
          <w:instrText xml:space="preserve"> PAGEREF _Toc464209708 \h </w:instrText>
        </w:r>
        <w:r>
          <w:rPr>
            <w:noProof/>
            <w:webHidden/>
          </w:rPr>
        </w:r>
        <w:r>
          <w:rPr>
            <w:noProof/>
            <w:webHidden/>
          </w:rPr>
          <w:fldChar w:fldCharType="separate"/>
        </w:r>
        <w:r>
          <w:rPr>
            <w:noProof/>
            <w:webHidden/>
          </w:rPr>
          <w:t>59</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09" w:history="1">
        <w:r w:rsidRPr="00273BB0">
          <w:rPr>
            <w:rStyle w:val="Hiperhivatkozs"/>
            <w:noProof/>
          </w:rPr>
          <w:t>2.1.7 Projektoktatás</w:t>
        </w:r>
        <w:r>
          <w:rPr>
            <w:noProof/>
            <w:webHidden/>
          </w:rPr>
          <w:tab/>
        </w:r>
        <w:r>
          <w:rPr>
            <w:noProof/>
            <w:webHidden/>
          </w:rPr>
          <w:fldChar w:fldCharType="begin"/>
        </w:r>
        <w:r>
          <w:rPr>
            <w:noProof/>
            <w:webHidden/>
          </w:rPr>
          <w:instrText xml:space="preserve"> PAGEREF _Toc464209709 \h </w:instrText>
        </w:r>
        <w:r>
          <w:rPr>
            <w:noProof/>
            <w:webHidden/>
          </w:rPr>
        </w:r>
        <w:r>
          <w:rPr>
            <w:noProof/>
            <w:webHidden/>
          </w:rPr>
          <w:fldChar w:fldCharType="separate"/>
        </w:r>
        <w:r>
          <w:rPr>
            <w:noProof/>
            <w:webHidden/>
          </w:rPr>
          <w:t>59</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10" w:history="1">
        <w:r w:rsidRPr="00273BB0">
          <w:rPr>
            <w:rStyle w:val="Hiperhivatkozs"/>
            <w:noProof/>
            <w:snapToGrid w:val="0"/>
          </w:rPr>
          <w:t xml:space="preserve">2.1.8 A </w:t>
        </w:r>
        <w:r w:rsidRPr="00273BB0">
          <w:rPr>
            <w:rStyle w:val="Hiperhivatkozs"/>
            <w:noProof/>
          </w:rPr>
          <w:t>tanulók esélyegyenlőségét szolgáló intézkedések</w:t>
        </w:r>
        <w:r>
          <w:rPr>
            <w:noProof/>
            <w:webHidden/>
          </w:rPr>
          <w:tab/>
        </w:r>
        <w:r>
          <w:rPr>
            <w:noProof/>
            <w:webHidden/>
          </w:rPr>
          <w:fldChar w:fldCharType="begin"/>
        </w:r>
        <w:r>
          <w:rPr>
            <w:noProof/>
            <w:webHidden/>
          </w:rPr>
          <w:instrText xml:space="preserve"> PAGEREF _Toc464209710 \h </w:instrText>
        </w:r>
        <w:r>
          <w:rPr>
            <w:noProof/>
            <w:webHidden/>
          </w:rPr>
        </w:r>
        <w:r>
          <w:rPr>
            <w:noProof/>
            <w:webHidden/>
          </w:rPr>
          <w:fldChar w:fldCharType="separate"/>
        </w:r>
        <w:r>
          <w:rPr>
            <w:noProof/>
            <w:webHidden/>
          </w:rPr>
          <w:t>59</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11" w:history="1">
        <w:r w:rsidRPr="00273BB0">
          <w:rPr>
            <w:rStyle w:val="Hiperhivatkozs"/>
            <w:noProof/>
          </w:rPr>
          <w:t>2.1.9 Az iskolai beszámoltatás, az ismeretek számonkérésének követelményei és formái</w:t>
        </w:r>
        <w:r>
          <w:rPr>
            <w:noProof/>
            <w:webHidden/>
          </w:rPr>
          <w:tab/>
        </w:r>
        <w:r>
          <w:rPr>
            <w:noProof/>
            <w:webHidden/>
          </w:rPr>
          <w:fldChar w:fldCharType="begin"/>
        </w:r>
        <w:r>
          <w:rPr>
            <w:noProof/>
            <w:webHidden/>
          </w:rPr>
          <w:instrText xml:space="preserve"> PAGEREF _Toc464209711 \h </w:instrText>
        </w:r>
        <w:r>
          <w:rPr>
            <w:noProof/>
            <w:webHidden/>
          </w:rPr>
        </w:r>
        <w:r>
          <w:rPr>
            <w:noProof/>
            <w:webHidden/>
          </w:rPr>
          <w:fldChar w:fldCharType="separate"/>
        </w:r>
        <w:r>
          <w:rPr>
            <w:noProof/>
            <w:webHidden/>
          </w:rPr>
          <w:t>60</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12" w:history="1">
        <w:r w:rsidRPr="00273BB0">
          <w:rPr>
            <w:rStyle w:val="Hiperhivatkozs"/>
            <w:noProof/>
          </w:rPr>
          <w:t>2.1.9.1 Írásbeli feladatok értékelése</w:t>
        </w:r>
        <w:r>
          <w:rPr>
            <w:noProof/>
            <w:webHidden/>
          </w:rPr>
          <w:tab/>
        </w:r>
        <w:r>
          <w:rPr>
            <w:noProof/>
            <w:webHidden/>
          </w:rPr>
          <w:fldChar w:fldCharType="begin"/>
        </w:r>
        <w:r>
          <w:rPr>
            <w:noProof/>
            <w:webHidden/>
          </w:rPr>
          <w:instrText xml:space="preserve"> PAGEREF _Toc464209712 \h </w:instrText>
        </w:r>
        <w:r>
          <w:rPr>
            <w:noProof/>
            <w:webHidden/>
          </w:rPr>
        </w:r>
        <w:r>
          <w:rPr>
            <w:noProof/>
            <w:webHidden/>
          </w:rPr>
          <w:fldChar w:fldCharType="separate"/>
        </w:r>
        <w:r>
          <w:rPr>
            <w:noProof/>
            <w:webHidden/>
          </w:rPr>
          <w:t>62</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13" w:history="1">
        <w:r w:rsidRPr="00273BB0">
          <w:rPr>
            <w:rStyle w:val="Hiperhivatkozs"/>
            <w:noProof/>
          </w:rPr>
          <w:t>2.1.9.2 Szóbeli értékelés</w:t>
        </w:r>
        <w:r>
          <w:rPr>
            <w:noProof/>
            <w:webHidden/>
          </w:rPr>
          <w:tab/>
        </w:r>
        <w:r>
          <w:rPr>
            <w:noProof/>
            <w:webHidden/>
          </w:rPr>
          <w:fldChar w:fldCharType="begin"/>
        </w:r>
        <w:r>
          <w:rPr>
            <w:noProof/>
            <w:webHidden/>
          </w:rPr>
          <w:instrText xml:space="preserve"> PAGEREF _Toc464209713 \h </w:instrText>
        </w:r>
        <w:r>
          <w:rPr>
            <w:noProof/>
            <w:webHidden/>
          </w:rPr>
        </w:r>
        <w:r>
          <w:rPr>
            <w:noProof/>
            <w:webHidden/>
          </w:rPr>
          <w:fldChar w:fldCharType="separate"/>
        </w:r>
        <w:r>
          <w:rPr>
            <w:noProof/>
            <w:webHidden/>
          </w:rPr>
          <w:t>62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14" w:history="1">
        <w:r w:rsidRPr="00273BB0">
          <w:rPr>
            <w:rStyle w:val="Hiperhivatkozs"/>
            <w:noProof/>
          </w:rPr>
          <w:t>2.1.10 Az otthoni felkészüléshez előírt írásbeli és szóbeli feladatok meghatározása</w:t>
        </w:r>
        <w:r>
          <w:rPr>
            <w:noProof/>
            <w:webHidden/>
          </w:rPr>
          <w:tab/>
        </w:r>
        <w:r>
          <w:rPr>
            <w:noProof/>
            <w:webHidden/>
          </w:rPr>
          <w:fldChar w:fldCharType="begin"/>
        </w:r>
        <w:r>
          <w:rPr>
            <w:noProof/>
            <w:webHidden/>
          </w:rPr>
          <w:instrText xml:space="preserve"> PAGEREF _Toc464209714 \h </w:instrText>
        </w:r>
        <w:r>
          <w:rPr>
            <w:noProof/>
            <w:webHidden/>
          </w:rPr>
        </w:r>
        <w:r>
          <w:rPr>
            <w:noProof/>
            <w:webHidden/>
          </w:rPr>
          <w:fldChar w:fldCharType="separate"/>
        </w:r>
        <w:r>
          <w:rPr>
            <w:noProof/>
            <w:webHidden/>
          </w:rPr>
          <w:t>62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15" w:history="1">
        <w:r w:rsidRPr="00273BB0">
          <w:rPr>
            <w:rStyle w:val="Hiperhivatkozs"/>
            <w:noProof/>
          </w:rPr>
          <w:t>2.1.11 A csoportbontások és az egyéb foglalkozások szervezési elvei</w:t>
        </w:r>
        <w:r>
          <w:rPr>
            <w:noProof/>
            <w:webHidden/>
          </w:rPr>
          <w:tab/>
        </w:r>
        <w:r>
          <w:rPr>
            <w:noProof/>
            <w:webHidden/>
          </w:rPr>
          <w:fldChar w:fldCharType="begin"/>
        </w:r>
        <w:r>
          <w:rPr>
            <w:noProof/>
            <w:webHidden/>
          </w:rPr>
          <w:instrText xml:space="preserve"> PAGEREF _Toc464209715 \h </w:instrText>
        </w:r>
        <w:r>
          <w:rPr>
            <w:noProof/>
            <w:webHidden/>
          </w:rPr>
        </w:r>
        <w:r>
          <w:rPr>
            <w:noProof/>
            <w:webHidden/>
          </w:rPr>
          <w:fldChar w:fldCharType="separate"/>
        </w:r>
        <w:r>
          <w:rPr>
            <w:noProof/>
            <w:webHidden/>
          </w:rPr>
          <w:t>63</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16" w:history="1">
        <w:r w:rsidRPr="00273BB0">
          <w:rPr>
            <w:rStyle w:val="Hiperhivatkozs"/>
            <w:noProof/>
          </w:rPr>
          <w:t>2.1.12 A tanulók fizikai állapotának, edzettségének méréséhez szükséges módszerek</w:t>
        </w:r>
        <w:r>
          <w:rPr>
            <w:noProof/>
            <w:webHidden/>
          </w:rPr>
          <w:tab/>
        </w:r>
        <w:r>
          <w:rPr>
            <w:noProof/>
            <w:webHidden/>
          </w:rPr>
          <w:fldChar w:fldCharType="begin"/>
        </w:r>
        <w:r>
          <w:rPr>
            <w:noProof/>
            <w:webHidden/>
          </w:rPr>
          <w:instrText xml:space="preserve"> PAGEREF _Toc464209716 \h </w:instrText>
        </w:r>
        <w:r>
          <w:rPr>
            <w:noProof/>
            <w:webHidden/>
          </w:rPr>
        </w:r>
        <w:r>
          <w:rPr>
            <w:noProof/>
            <w:webHidden/>
          </w:rPr>
          <w:fldChar w:fldCharType="separate"/>
        </w:r>
        <w:r>
          <w:rPr>
            <w:noProof/>
            <w:webHidden/>
          </w:rPr>
          <w:t>63</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17" w:history="1">
        <w:r w:rsidRPr="00273BB0">
          <w:rPr>
            <w:rStyle w:val="Hiperhivatkozs"/>
            <w:noProof/>
          </w:rPr>
          <w:t>2.1.13 Az iskola egészségnevelési és környezeti nevelési elvei</w:t>
        </w:r>
        <w:r>
          <w:rPr>
            <w:noProof/>
            <w:webHidden/>
          </w:rPr>
          <w:tab/>
        </w:r>
        <w:r>
          <w:rPr>
            <w:noProof/>
            <w:webHidden/>
          </w:rPr>
          <w:fldChar w:fldCharType="begin"/>
        </w:r>
        <w:r>
          <w:rPr>
            <w:noProof/>
            <w:webHidden/>
          </w:rPr>
          <w:instrText xml:space="preserve"> PAGEREF _Toc464209717 \h </w:instrText>
        </w:r>
        <w:r>
          <w:rPr>
            <w:noProof/>
            <w:webHidden/>
          </w:rPr>
        </w:r>
        <w:r>
          <w:rPr>
            <w:noProof/>
            <w:webHidden/>
          </w:rPr>
          <w:fldChar w:fldCharType="separate"/>
        </w:r>
        <w:r>
          <w:rPr>
            <w:noProof/>
            <w:webHidden/>
          </w:rPr>
          <w:t>64</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18" w:history="1">
        <w:r w:rsidRPr="00273BB0">
          <w:rPr>
            <w:rStyle w:val="Hiperhivatkozs"/>
            <w:noProof/>
          </w:rPr>
          <w:t>2.1.13.1 Az iskola egészségnevelési elvei</w:t>
        </w:r>
        <w:r>
          <w:rPr>
            <w:noProof/>
            <w:webHidden/>
          </w:rPr>
          <w:tab/>
        </w:r>
        <w:r>
          <w:rPr>
            <w:noProof/>
            <w:webHidden/>
          </w:rPr>
          <w:fldChar w:fldCharType="begin"/>
        </w:r>
        <w:r>
          <w:rPr>
            <w:noProof/>
            <w:webHidden/>
          </w:rPr>
          <w:instrText xml:space="preserve"> PAGEREF _Toc464209718 \h </w:instrText>
        </w:r>
        <w:r>
          <w:rPr>
            <w:noProof/>
            <w:webHidden/>
          </w:rPr>
        </w:r>
        <w:r>
          <w:rPr>
            <w:noProof/>
            <w:webHidden/>
          </w:rPr>
          <w:fldChar w:fldCharType="separate"/>
        </w:r>
        <w:r>
          <w:rPr>
            <w:noProof/>
            <w:webHidden/>
          </w:rPr>
          <w:t>64</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19" w:history="1">
        <w:r w:rsidRPr="00273BB0">
          <w:rPr>
            <w:rStyle w:val="Hiperhivatkozs"/>
            <w:noProof/>
          </w:rPr>
          <w:t>2.1.13.1.1 Alapelve, célja</w:t>
        </w:r>
        <w:r>
          <w:rPr>
            <w:noProof/>
            <w:webHidden/>
          </w:rPr>
          <w:tab/>
        </w:r>
        <w:r>
          <w:rPr>
            <w:noProof/>
            <w:webHidden/>
          </w:rPr>
          <w:fldChar w:fldCharType="begin"/>
        </w:r>
        <w:r>
          <w:rPr>
            <w:noProof/>
            <w:webHidden/>
          </w:rPr>
          <w:instrText xml:space="preserve"> PAGEREF _Toc464209719 \h </w:instrText>
        </w:r>
        <w:r>
          <w:rPr>
            <w:noProof/>
            <w:webHidden/>
          </w:rPr>
        </w:r>
        <w:r>
          <w:rPr>
            <w:noProof/>
            <w:webHidden/>
          </w:rPr>
          <w:fldChar w:fldCharType="separate"/>
        </w:r>
        <w:r>
          <w:rPr>
            <w:noProof/>
            <w:webHidden/>
          </w:rPr>
          <w:t>65</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20" w:history="1">
        <w:r w:rsidRPr="00273BB0">
          <w:rPr>
            <w:rStyle w:val="Hiperhivatkozs"/>
            <w:noProof/>
          </w:rPr>
          <w:t>2.1.13.1.2 Területei</w:t>
        </w:r>
        <w:r>
          <w:rPr>
            <w:noProof/>
            <w:webHidden/>
          </w:rPr>
          <w:tab/>
        </w:r>
        <w:r>
          <w:rPr>
            <w:noProof/>
            <w:webHidden/>
          </w:rPr>
          <w:fldChar w:fldCharType="begin"/>
        </w:r>
        <w:r>
          <w:rPr>
            <w:noProof/>
            <w:webHidden/>
          </w:rPr>
          <w:instrText xml:space="preserve"> PAGEREF _Toc464209720 \h </w:instrText>
        </w:r>
        <w:r>
          <w:rPr>
            <w:noProof/>
            <w:webHidden/>
          </w:rPr>
        </w:r>
        <w:r>
          <w:rPr>
            <w:noProof/>
            <w:webHidden/>
          </w:rPr>
          <w:fldChar w:fldCharType="separate"/>
        </w:r>
        <w:r>
          <w:rPr>
            <w:noProof/>
            <w:webHidden/>
          </w:rPr>
          <w:t>66</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21" w:history="1">
        <w:r w:rsidRPr="00273BB0">
          <w:rPr>
            <w:rStyle w:val="Hiperhivatkozs"/>
            <w:noProof/>
          </w:rPr>
          <w:t>2.1.13.1.3 Az egészségnevelés várható eredményei</w:t>
        </w:r>
        <w:r>
          <w:rPr>
            <w:noProof/>
            <w:webHidden/>
          </w:rPr>
          <w:tab/>
        </w:r>
        <w:r>
          <w:rPr>
            <w:noProof/>
            <w:webHidden/>
          </w:rPr>
          <w:fldChar w:fldCharType="begin"/>
        </w:r>
        <w:r>
          <w:rPr>
            <w:noProof/>
            <w:webHidden/>
          </w:rPr>
          <w:instrText xml:space="preserve"> PAGEREF _Toc464209721 \h </w:instrText>
        </w:r>
        <w:r>
          <w:rPr>
            <w:noProof/>
            <w:webHidden/>
          </w:rPr>
        </w:r>
        <w:r>
          <w:rPr>
            <w:noProof/>
            <w:webHidden/>
          </w:rPr>
          <w:fldChar w:fldCharType="separate"/>
        </w:r>
        <w:r>
          <w:rPr>
            <w:noProof/>
            <w:webHidden/>
          </w:rPr>
          <w:t>67</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22" w:history="1">
        <w:r w:rsidRPr="00273BB0">
          <w:rPr>
            <w:rStyle w:val="Hiperhivatkozs"/>
            <w:noProof/>
          </w:rPr>
          <w:t>2.1.13.1.4 Komplex intézményi mozgásprogram</w:t>
        </w:r>
        <w:r>
          <w:rPr>
            <w:noProof/>
            <w:webHidden/>
          </w:rPr>
          <w:tab/>
        </w:r>
        <w:r>
          <w:rPr>
            <w:noProof/>
            <w:webHidden/>
          </w:rPr>
          <w:fldChar w:fldCharType="begin"/>
        </w:r>
        <w:r>
          <w:rPr>
            <w:noProof/>
            <w:webHidden/>
          </w:rPr>
          <w:instrText xml:space="preserve"> PAGEREF _Toc464209722 \h </w:instrText>
        </w:r>
        <w:r>
          <w:rPr>
            <w:noProof/>
            <w:webHidden/>
          </w:rPr>
        </w:r>
        <w:r>
          <w:rPr>
            <w:noProof/>
            <w:webHidden/>
          </w:rPr>
          <w:fldChar w:fldCharType="separate"/>
        </w:r>
        <w:r>
          <w:rPr>
            <w:noProof/>
            <w:webHidden/>
          </w:rPr>
          <w:t>68</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23" w:history="1">
        <w:r w:rsidRPr="00273BB0">
          <w:rPr>
            <w:rStyle w:val="Hiperhivatkozs"/>
            <w:noProof/>
          </w:rPr>
          <w:t>2.1.13.2 Az iskola környezeti nevelési elvei</w:t>
        </w:r>
        <w:r>
          <w:rPr>
            <w:noProof/>
            <w:webHidden/>
          </w:rPr>
          <w:tab/>
        </w:r>
        <w:r>
          <w:rPr>
            <w:noProof/>
            <w:webHidden/>
          </w:rPr>
          <w:fldChar w:fldCharType="begin"/>
        </w:r>
        <w:r>
          <w:rPr>
            <w:noProof/>
            <w:webHidden/>
          </w:rPr>
          <w:instrText xml:space="preserve"> PAGEREF _Toc464209723 \h </w:instrText>
        </w:r>
        <w:r>
          <w:rPr>
            <w:noProof/>
            <w:webHidden/>
          </w:rPr>
        </w:r>
        <w:r>
          <w:rPr>
            <w:noProof/>
            <w:webHidden/>
          </w:rPr>
          <w:fldChar w:fldCharType="separate"/>
        </w:r>
        <w:r>
          <w:rPr>
            <w:noProof/>
            <w:webHidden/>
          </w:rPr>
          <w:t>69</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24" w:history="1">
        <w:r w:rsidRPr="00273BB0">
          <w:rPr>
            <w:rStyle w:val="Hiperhivatkozs"/>
            <w:noProof/>
          </w:rPr>
          <w:t>2.1.13.2.1 Területei</w:t>
        </w:r>
        <w:r>
          <w:rPr>
            <w:noProof/>
            <w:webHidden/>
          </w:rPr>
          <w:tab/>
        </w:r>
        <w:r>
          <w:rPr>
            <w:noProof/>
            <w:webHidden/>
          </w:rPr>
          <w:fldChar w:fldCharType="begin"/>
        </w:r>
        <w:r>
          <w:rPr>
            <w:noProof/>
            <w:webHidden/>
          </w:rPr>
          <w:instrText xml:space="preserve"> PAGEREF _Toc464209724 \h </w:instrText>
        </w:r>
        <w:r>
          <w:rPr>
            <w:noProof/>
            <w:webHidden/>
          </w:rPr>
        </w:r>
        <w:r>
          <w:rPr>
            <w:noProof/>
            <w:webHidden/>
          </w:rPr>
          <w:fldChar w:fldCharType="separate"/>
        </w:r>
        <w:r>
          <w:rPr>
            <w:noProof/>
            <w:webHidden/>
          </w:rPr>
          <w:t>70</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25" w:history="1">
        <w:r w:rsidRPr="00273BB0">
          <w:rPr>
            <w:rStyle w:val="Hiperhivatkozs"/>
            <w:noProof/>
          </w:rPr>
          <w:t>2.1.13.2.2 A környezeti nevelés színterei</w:t>
        </w:r>
        <w:r>
          <w:rPr>
            <w:noProof/>
            <w:webHidden/>
          </w:rPr>
          <w:tab/>
        </w:r>
        <w:r>
          <w:rPr>
            <w:noProof/>
            <w:webHidden/>
          </w:rPr>
          <w:fldChar w:fldCharType="begin"/>
        </w:r>
        <w:r>
          <w:rPr>
            <w:noProof/>
            <w:webHidden/>
          </w:rPr>
          <w:instrText xml:space="preserve"> PAGEREF _Toc464209725 \h </w:instrText>
        </w:r>
        <w:r>
          <w:rPr>
            <w:noProof/>
            <w:webHidden/>
          </w:rPr>
        </w:r>
        <w:r>
          <w:rPr>
            <w:noProof/>
            <w:webHidden/>
          </w:rPr>
          <w:fldChar w:fldCharType="separate"/>
        </w:r>
        <w:r>
          <w:rPr>
            <w:noProof/>
            <w:webHidden/>
          </w:rPr>
          <w:t>70</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26" w:history="1">
        <w:r w:rsidRPr="00273BB0">
          <w:rPr>
            <w:rStyle w:val="Hiperhivatkozs"/>
            <w:noProof/>
          </w:rPr>
          <w:t>2.1.13.2.3 Környezeti nevelés az egyéb foglalkozásokon, kiemelten a napközis és tanulószobai foglalkozásokat</w:t>
        </w:r>
        <w:r>
          <w:rPr>
            <w:noProof/>
            <w:webHidden/>
          </w:rPr>
          <w:tab/>
        </w:r>
        <w:r>
          <w:rPr>
            <w:noProof/>
            <w:webHidden/>
          </w:rPr>
          <w:fldChar w:fldCharType="begin"/>
        </w:r>
        <w:r>
          <w:rPr>
            <w:noProof/>
            <w:webHidden/>
          </w:rPr>
          <w:instrText xml:space="preserve"> PAGEREF _Toc464209726 \h </w:instrText>
        </w:r>
        <w:r>
          <w:rPr>
            <w:noProof/>
            <w:webHidden/>
          </w:rPr>
        </w:r>
        <w:r>
          <w:rPr>
            <w:noProof/>
            <w:webHidden/>
          </w:rPr>
          <w:fldChar w:fldCharType="separate"/>
        </w:r>
        <w:r>
          <w:rPr>
            <w:noProof/>
            <w:webHidden/>
          </w:rPr>
          <w:t>71</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27" w:history="1">
        <w:r w:rsidRPr="00273BB0">
          <w:rPr>
            <w:rStyle w:val="Hiperhivatkozs"/>
            <w:noProof/>
          </w:rPr>
          <w:t>2.1.13.2.4 A környezeti nevelés tantárgyközi keretek közt</w:t>
        </w:r>
        <w:r>
          <w:rPr>
            <w:noProof/>
            <w:webHidden/>
          </w:rPr>
          <w:tab/>
        </w:r>
        <w:r>
          <w:rPr>
            <w:noProof/>
            <w:webHidden/>
          </w:rPr>
          <w:fldChar w:fldCharType="begin"/>
        </w:r>
        <w:r>
          <w:rPr>
            <w:noProof/>
            <w:webHidden/>
          </w:rPr>
          <w:instrText xml:space="preserve"> PAGEREF _Toc464209727 \h </w:instrText>
        </w:r>
        <w:r>
          <w:rPr>
            <w:noProof/>
            <w:webHidden/>
          </w:rPr>
        </w:r>
        <w:r>
          <w:rPr>
            <w:noProof/>
            <w:webHidden/>
          </w:rPr>
          <w:fldChar w:fldCharType="separate"/>
        </w:r>
        <w:r>
          <w:rPr>
            <w:noProof/>
            <w:webHidden/>
          </w:rPr>
          <w:t>72</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28" w:history="1">
        <w:r w:rsidRPr="00273BB0">
          <w:rPr>
            <w:rStyle w:val="Hiperhivatkozs"/>
            <w:noProof/>
          </w:rPr>
          <w:t>2.1.13.2.5 A környezeti nevelésünket szolgáló módszerek</w:t>
        </w:r>
        <w:r>
          <w:rPr>
            <w:noProof/>
            <w:webHidden/>
          </w:rPr>
          <w:tab/>
        </w:r>
        <w:r>
          <w:rPr>
            <w:noProof/>
            <w:webHidden/>
          </w:rPr>
          <w:fldChar w:fldCharType="begin"/>
        </w:r>
        <w:r>
          <w:rPr>
            <w:noProof/>
            <w:webHidden/>
          </w:rPr>
          <w:instrText xml:space="preserve"> PAGEREF _Toc464209728 \h </w:instrText>
        </w:r>
        <w:r>
          <w:rPr>
            <w:noProof/>
            <w:webHidden/>
          </w:rPr>
        </w:r>
        <w:r>
          <w:rPr>
            <w:noProof/>
            <w:webHidden/>
          </w:rPr>
          <w:fldChar w:fldCharType="separate"/>
        </w:r>
        <w:r>
          <w:rPr>
            <w:noProof/>
            <w:webHidden/>
          </w:rPr>
          <w:t>73</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29" w:history="1">
        <w:r w:rsidRPr="00273BB0">
          <w:rPr>
            <w:rStyle w:val="Hiperhivatkozs"/>
            <w:noProof/>
          </w:rPr>
          <w:t>2.1.13.2.6 A környezeti nevelésben résztvevők</w:t>
        </w:r>
        <w:r>
          <w:rPr>
            <w:noProof/>
            <w:webHidden/>
          </w:rPr>
          <w:tab/>
        </w:r>
        <w:r>
          <w:rPr>
            <w:noProof/>
            <w:webHidden/>
          </w:rPr>
          <w:fldChar w:fldCharType="begin"/>
        </w:r>
        <w:r>
          <w:rPr>
            <w:noProof/>
            <w:webHidden/>
          </w:rPr>
          <w:instrText xml:space="preserve"> PAGEREF _Toc464209729 \h </w:instrText>
        </w:r>
        <w:r>
          <w:rPr>
            <w:noProof/>
            <w:webHidden/>
          </w:rPr>
        </w:r>
        <w:r>
          <w:rPr>
            <w:noProof/>
            <w:webHidden/>
          </w:rPr>
          <w:fldChar w:fldCharType="separate"/>
        </w:r>
        <w:r>
          <w:rPr>
            <w:noProof/>
            <w:webHidden/>
          </w:rPr>
          <w:t>73</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30" w:history="1">
        <w:r w:rsidRPr="00273BB0">
          <w:rPr>
            <w:rStyle w:val="Hiperhivatkozs"/>
            <w:noProof/>
          </w:rPr>
          <w:t>2.1.13.2.7 Az iskolai környezet kialakításában és az iskola működtetésében rejlő környezetnevelési lehetőségek</w:t>
        </w:r>
        <w:r>
          <w:rPr>
            <w:noProof/>
            <w:webHidden/>
          </w:rPr>
          <w:tab/>
        </w:r>
        <w:r>
          <w:rPr>
            <w:noProof/>
            <w:webHidden/>
          </w:rPr>
          <w:fldChar w:fldCharType="begin"/>
        </w:r>
        <w:r>
          <w:rPr>
            <w:noProof/>
            <w:webHidden/>
          </w:rPr>
          <w:instrText xml:space="preserve"> PAGEREF _Toc464209730 \h </w:instrText>
        </w:r>
        <w:r>
          <w:rPr>
            <w:noProof/>
            <w:webHidden/>
          </w:rPr>
        </w:r>
        <w:r>
          <w:rPr>
            <w:noProof/>
            <w:webHidden/>
          </w:rPr>
          <w:fldChar w:fldCharType="separate"/>
        </w:r>
        <w:r>
          <w:rPr>
            <w:noProof/>
            <w:webHidden/>
          </w:rPr>
          <w:t>75</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31" w:history="1">
        <w:r w:rsidRPr="00273BB0">
          <w:rPr>
            <w:rStyle w:val="Hiperhivatkozs"/>
            <w:noProof/>
          </w:rPr>
          <w:t>2.1.14 A tanulók jutalmazásának, magatartásának és szorgalmának értékelési elvei</w:t>
        </w:r>
        <w:r>
          <w:rPr>
            <w:noProof/>
            <w:webHidden/>
          </w:rPr>
          <w:tab/>
        </w:r>
        <w:r>
          <w:rPr>
            <w:noProof/>
            <w:webHidden/>
          </w:rPr>
          <w:fldChar w:fldCharType="begin"/>
        </w:r>
        <w:r>
          <w:rPr>
            <w:noProof/>
            <w:webHidden/>
          </w:rPr>
          <w:instrText xml:space="preserve"> PAGEREF _Toc464209731 \h </w:instrText>
        </w:r>
        <w:r>
          <w:rPr>
            <w:noProof/>
            <w:webHidden/>
          </w:rPr>
        </w:r>
        <w:r>
          <w:rPr>
            <w:noProof/>
            <w:webHidden/>
          </w:rPr>
          <w:fldChar w:fldCharType="separate"/>
        </w:r>
        <w:r>
          <w:rPr>
            <w:noProof/>
            <w:webHidden/>
          </w:rPr>
          <w:t>75</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32" w:history="1">
        <w:r w:rsidRPr="00273BB0">
          <w:rPr>
            <w:rStyle w:val="Hiperhivatkozs"/>
            <w:noProof/>
          </w:rPr>
          <w:t>2.1.14.1 A magatartás értékelésének elvei</w:t>
        </w:r>
        <w:r>
          <w:rPr>
            <w:noProof/>
            <w:webHidden/>
          </w:rPr>
          <w:tab/>
        </w:r>
        <w:r>
          <w:rPr>
            <w:noProof/>
            <w:webHidden/>
          </w:rPr>
          <w:fldChar w:fldCharType="begin"/>
        </w:r>
        <w:r>
          <w:rPr>
            <w:noProof/>
            <w:webHidden/>
          </w:rPr>
          <w:instrText xml:space="preserve"> PAGEREF _Toc464209732 \h </w:instrText>
        </w:r>
        <w:r>
          <w:rPr>
            <w:noProof/>
            <w:webHidden/>
          </w:rPr>
        </w:r>
        <w:r>
          <w:rPr>
            <w:noProof/>
            <w:webHidden/>
          </w:rPr>
          <w:fldChar w:fldCharType="separate"/>
        </w:r>
        <w:r>
          <w:rPr>
            <w:noProof/>
            <w:webHidden/>
          </w:rPr>
          <w:t>76</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33" w:history="1">
        <w:r w:rsidRPr="00273BB0">
          <w:rPr>
            <w:rStyle w:val="Hiperhivatkozs"/>
            <w:noProof/>
          </w:rPr>
          <w:t>2.1.14.2 A szorgalomjegyek megállapításának elvei</w:t>
        </w:r>
        <w:r>
          <w:rPr>
            <w:noProof/>
            <w:webHidden/>
          </w:rPr>
          <w:tab/>
        </w:r>
        <w:r>
          <w:rPr>
            <w:noProof/>
            <w:webHidden/>
          </w:rPr>
          <w:fldChar w:fldCharType="begin"/>
        </w:r>
        <w:r>
          <w:rPr>
            <w:noProof/>
            <w:webHidden/>
          </w:rPr>
          <w:instrText xml:space="preserve"> PAGEREF _Toc464209733 \h </w:instrText>
        </w:r>
        <w:r>
          <w:rPr>
            <w:noProof/>
            <w:webHidden/>
          </w:rPr>
        </w:r>
        <w:r>
          <w:rPr>
            <w:noProof/>
            <w:webHidden/>
          </w:rPr>
          <w:fldChar w:fldCharType="separate"/>
        </w:r>
        <w:r>
          <w:rPr>
            <w:noProof/>
            <w:webHidden/>
          </w:rPr>
          <w:t>77</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34" w:history="1">
        <w:r w:rsidRPr="00273BB0">
          <w:rPr>
            <w:rStyle w:val="Hiperhivatkozs"/>
            <w:noProof/>
          </w:rPr>
          <w:t>2.1.14.3 A jutalmazás, fegyelmezés iskolai elvei</w:t>
        </w:r>
        <w:r>
          <w:rPr>
            <w:noProof/>
            <w:webHidden/>
          </w:rPr>
          <w:tab/>
        </w:r>
        <w:r>
          <w:rPr>
            <w:noProof/>
            <w:webHidden/>
          </w:rPr>
          <w:fldChar w:fldCharType="begin"/>
        </w:r>
        <w:r>
          <w:rPr>
            <w:noProof/>
            <w:webHidden/>
          </w:rPr>
          <w:instrText xml:space="preserve"> PAGEREF _Toc464209734 \h </w:instrText>
        </w:r>
        <w:r>
          <w:rPr>
            <w:noProof/>
            <w:webHidden/>
          </w:rPr>
        </w:r>
        <w:r>
          <w:rPr>
            <w:noProof/>
            <w:webHidden/>
          </w:rPr>
          <w:fldChar w:fldCharType="separate"/>
        </w:r>
        <w:r>
          <w:rPr>
            <w:noProof/>
            <w:webHidden/>
          </w:rPr>
          <w:t>79</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35" w:history="1">
        <w:r w:rsidRPr="00273BB0">
          <w:rPr>
            <w:rStyle w:val="Hiperhivatkozs"/>
            <w:noProof/>
            <w:snapToGrid w:val="0"/>
          </w:rPr>
          <w:t>2.1.14.3.1 Jutalmazás</w:t>
        </w:r>
        <w:r>
          <w:rPr>
            <w:noProof/>
            <w:webHidden/>
          </w:rPr>
          <w:tab/>
        </w:r>
        <w:r>
          <w:rPr>
            <w:noProof/>
            <w:webHidden/>
          </w:rPr>
          <w:fldChar w:fldCharType="begin"/>
        </w:r>
        <w:r>
          <w:rPr>
            <w:noProof/>
            <w:webHidden/>
          </w:rPr>
          <w:instrText xml:space="preserve"> PAGEREF _Toc464209735 \h </w:instrText>
        </w:r>
        <w:r>
          <w:rPr>
            <w:noProof/>
            <w:webHidden/>
          </w:rPr>
        </w:r>
        <w:r>
          <w:rPr>
            <w:noProof/>
            <w:webHidden/>
          </w:rPr>
          <w:fldChar w:fldCharType="separate"/>
        </w:r>
        <w:r>
          <w:rPr>
            <w:noProof/>
            <w:webHidden/>
          </w:rPr>
          <w:t>80</w:t>
        </w:r>
        <w:r>
          <w:rPr>
            <w:noProof/>
            <w:webHidden/>
          </w:rPr>
          <w:fldChar w:fldCharType="end"/>
        </w:r>
      </w:hyperlink>
    </w:p>
    <w:p w:rsidR="003A6337" w:rsidRDefault="003A6337">
      <w:pPr>
        <w:pStyle w:val="TJ6"/>
        <w:tabs>
          <w:tab w:val="right" w:leader="dot" w:pos="9062"/>
        </w:tabs>
        <w:rPr>
          <w:rFonts w:asciiTheme="minorHAnsi" w:eastAsiaTheme="minorEastAsia" w:hAnsiTheme="minorHAnsi" w:cstheme="minorBidi"/>
          <w:noProof/>
        </w:rPr>
      </w:pPr>
      <w:hyperlink w:anchor="_Toc464209736" w:history="1">
        <w:r w:rsidRPr="00273BB0">
          <w:rPr>
            <w:rStyle w:val="Hiperhivatkozs"/>
            <w:noProof/>
            <w:snapToGrid w:val="0"/>
          </w:rPr>
          <w:t xml:space="preserve">2.1.14.3.2 </w:t>
        </w:r>
        <w:r w:rsidRPr="00273BB0">
          <w:rPr>
            <w:rStyle w:val="Hiperhivatkozs"/>
            <w:noProof/>
          </w:rPr>
          <w:t>Fegyelmezés</w:t>
        </w:r>
        <w:r>
          <w:rPr>
            <w:noProof/>
            <w:webHidden/>
          </w:rPr>
          <w:tab/>
        </w:r>
        <w:r>
          <w:rPr>
            <w:noProof/>
            <w:webHidden/>
          </w:rPr>
          <w:fldChar w:fldCharType="begin"/>
        </w:r>
        <w:r>
          <w:rPr>
            <w:noProof/>
            <w:webHidden/>
          </w:rPr>
          <w:instrText xml:space="preserve"> PAGEREF _Toc464209736 \h </w:instrText>
        </w:r>
        <w:r>
          <w:rPr>
            <w:noProof/>
            <w:webHidden/>
          </w:rPr>
        </w:r>
        <w:r>
          <w:rPr>
            <w:noProof/>
            <w:webHidden/>
          </w:rPr>
          <w:fldChar w:fldCharType="separate"/>
        </w:r>
        <w:r>
          <w:rPr>
            <w:noProof/>
            <w:webHidden/>
          </w:rPr>
          <w:t>82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37" w:history="1">
        <w:r w:rsidRPr="00273BB0">
          <w:rPr>
            <w:rStyle w:val="Hiperhivatkozs"/>
            <w:noProof/>
          </w:rPr>
          <w:t>2.1.15 ZÁRÓ RENDELKEZÉSEK</w:t>
        </w:r>
        <w:r>
          <w:rPr>
            <w:noProof/>
            <w:webHidden/>
          </w:rPr>
          <w:tab/>
        </w:r>
        <w:r>
          <w:rPr>
            <w:noProof/>
            <w:webHidden/>
          </w:rPr>
          <w:fldChar w:fldCharType="begin"/>
        </w:r>
        <w:r>
          <w:rPr>
            <w:noProof/>
            <w:webHidden/>
          </w:rPr>
          <w:instrText xml:space="preserve"> PAGEREF _Toc464209737 \h </w:instrText>
        </w:r>
        <w:r>
          <w:rPr>
            <w:noProof/>
            <w:webHidden/>
          </w:rPr>
        </w:r>
        <w:r>
          <w:rPr>
            <w:noProof/>
            <w:webHidden/>
          </w:rPr>
          <w:fldChar w:fldCharType="separate"/>
        </w:r>
        <w:r>
          <w:rPr>
            <w:noProof/>
            <w:webHidden/>
          </w:rPr>
          <w:t>84</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38" w:history="1">
        <w:r w:rsidRPr="00273BB0">
          <w:rPr>
            <w:rStyle w:val="Hiperhivatkozs"/>
            <w:noProof/>
          </w:rPr>
          <w:t>2.2 A kocséri Gábor Áron Tagiskola helyi tanterve</w:t>
        </w:r>
        <w:r>
          <w:rPr>
            <w:noProof/>
            <w:webHidden/>
          </w:rPr>
          <w:tab/>
        </w:r>
        <w:r>
          <w:rPr>
            <w:noProof/>
            <w:webHidden/>
          </w:rPr>
          <w:fldChar w:fldCharType="begin"/>
        </w:r>
        <w:r>
          <w:rPr>
            <w:noProof/>
            <w:webHidden/>
          </w:rPr>
          <w:instrText xml:space="preserve"> PAGEREF _Toc464209738 \h </w:instrText>
        </w:r>
        <w:r>
          <w:rPr>
            <w:noProof/>
            <w:webHidden/>
          </w:rPr>
        </w:r>
        <w:r>
          <w:rPr>
            <w:noProof/>
            <w:webHidden/>
          </w:rPr>
          <w:fldChar w:fldCharType="separate"/>
        </w:r>
        <w:r>
          <w:rPr>
            <w:noProof/>
            <w:webHidden/>
          </w:rPr>
          <w:t>85</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39" w:history="1">
        <w:r w:rsidRPr="00273BB0">
          <w:rPr>
            <w:rStyle w:val="Hiperhivatkozs"/>
            <w:i/>
            <w:noProof/>
          </w:rPr>
          <w:t>2.2</w:t>
        </w:r>
        <w:r w:rsidRPr="00273BB0">
          <w:rPr>
            <w:rStyle w:val="Hiperhivatkozs"/>
            <w:noProof/>
          </w:rPr>
          <w:t>.1 A választott kerettanterv megnevezése</w:t>
        </w:r>
        <w:r>
          <w:rPr>
            <w:noProof/>
            <w:webHidden/>
          </w:rPr>
          <w:tab/>
        </w:r>
        <w:r>
          <w:rPr>
            <w:noProof/>
            <w:webHidden/>
          </w:rPr>
          <w:fldChar w:fldCharType="begin"/>
        </w:r>
        <w:r>
          <w:rPr>
            <w:noProof/>
            <w:webHidden/>
          </w:rPr>
          <w:instrText xml:space="preserve"> PAGEREF _Toc464209739 \h </w:instrText>
        </w:r>
        <w:r>
          <w:rPr>
            <w:noProof/>
            <w:webHidden/>
          </w:rPr>
        </w:r>
        <w:r>
          <w:rPr>
            <w:noProof/>
            <w:webHidden/>
          </w:rPr>
          <w:fldChar w:fldCharType="separate"/>
        </w:r>
        <w:r>
          <w:rPr>
            <w:noProof/>
            <w:webHidden/>
          </w:rPr>
          <w:t>85</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40" w:history="1">
        <w:r w:rsidRPr="00273BB0">
          <w:rPr>
            <w:rStyle w:val="Hiperhivatkozs"/>
            <w:i/>
            <w:noProof/>
          </w:rPr>
          <w:t>2.2</w:t>
        </w:r>
        <w:r w:rsidRPr="00273BB0">
          <w:rPr>
            <w:rStyle w:val="Hiperhivatkozs"/>
            <w:noProof/>
          </w:rPr>
          <w:t>.2. A helyi tanterv óraszámai</w:t>
        </w:r>
        <w:r>
          <w:rPr>
            <w:noProof/>
            <w:webHidden/>
          </w:rPr>
          <w:tab/>
        </w:r>
        <w:r>
          <w:rPr>
            <w:noProof/>
            <w:webHidden/>
          </w:rPr>
          <w:fldChar w:fldCharType="begin"/>
        </w:r>
        <w:r>
          <w:rPr>
            <w:noProof/>
            <w:webHidden/>
          </w:rPr>
          <w:instrText xml:space="preserve"> PAGEREF _Toc464209740 \h </w:instrText>
        </w:r>
        <w:r>
          <w:rPr>
            <w:noProof/>
            <w:webHidden/>
          </w:rPr>
        </w:r>
        <w:r>
          <w:rPr>
            <w:noProof/>
            <w:webHidden/>
          </w:rPr>
          <w:fldChar w:fldCharType="separate"/>
        </w:r>
        <w:r>
          <w:rPr>
            <w:noProof/>
            <w:webHidden/>
          </w:rPr>
          <w:t>86</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41" w:history="1">
        <w:r w:rsidRPr="00273BB0">
          <w:rPr>
            <w:rStyle w:val="Hiperhivatkozs"/>
            <w:noProof/>
          </w:rPr>
          <w:t>2.2.2.1. A szabadon tervezhető órakeret felhasználása</w:t>
        </w:r>
        <w:r>
          <w:rPr>
            <w:noProof/>
            <w:webHidden/>
          </w:rPr>
          <w:tab/>
        </w:r>
        <w:r>
          <w:rPr>
            <w:noProof/>
            <w:webHidden/>
          </w:rPr>
          <w:fldChar w:fldCharType="begin"/>
        </w:r>
        <w:r>
          <w:rPr>
            <w:noProof/>
            <w:webHidden/>
          </w:rPr>
          <w:instrText xml:space="preserve"> PAGEREF _Toc464209741 \h </w:instrText>
        </w:r>
        <w:r>
          <w:rPr>
            <w:noProof/>
            <w:webHidden/>
          </w:rPr>
        </w:r>
        <w:r>
          <w:rPr>
            <w:noProof/>
            <w:webHidden/>
          </w:rPr>
          <w:fldChar w:fldCharType="separate"/>
        </w:r>
        <w:r>
          <w:rPr>
            <w:noProof/>
            <w:webHidden/>
          </w:rPr>
          <w:t>86</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42" w:history="1">
        <w:r w:rsidRPr="00273BB0">
          <w:rPr>
            <w:rStyle w:val="Hiperhivatkozs"/>
            <w:noProof/>
          </w:rPr>
          <w:t>2.2.2.2. A hittanórák száma</w:t>
        </w:r>
        <w:r>
          <w:rPr>
            <w:noProof/>
            <w:webHidden/>
          </w:rPr>
          <w:tab/>
        </w:r>
        <w:r>
          <w:rPr>
            <w:noProof/>
            <w:webHidden/>
          </w:rPr>
          <w:fldChar w:fldCharType="begin"/>
        </w:r>
        <w:r>
          <w:rPr>
            <w:noProof/>
            <w:webHidden/>
          </w:rPr>
          <w:instrText xml:space="preserve"> PAGEREF _Toc464209742 \h </w:instrText>
        </w:r>
        <w:r>
          <w:rPr>
            <w:noProof/>
            <w:webHidden/>
          </w:rPr>
        </w:r>
        <w:r>
          <w:rPr>
            <w:noProof/>
            <w:webHidden/>
          </w:rPr>
          <w:fldChar w:fldCharType="separate"/>
        </w:r>
        <w:r>
          <w:rPr>
            <w:noProof/>
            <w:webHidden/>
          </w:rPr>
          <w:t>87</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43" w:history="1">
        <w:r w:rsidRPr="00273BB0">
          <w:rPr>
            <w:rStyle w:val="Hiperhivatkozs"/>
            <w:noProof/>
          </w:rPr>
          <w:t>2.2.2.3. Egyéb helyi sajátosságok</w:t>
        </w:r>
        <w:r>
          <w:rPr>
            <w:noProof/>
            <w:webHidden/>
          </w:rPr>
          <w:tab/>
        </w:r>
        <w:r>
          <w:rPr>
            <w:noProof/>
            <w:webHidden/>
          </w:rPr>
          <w:fldChar w:fldCharType="begin"/>
        </w:r>
        <w:r>
          <w:rPr>
            <w:noProof/>
            <w:webHidden/>
          </w:rPr>
          <w:instrText xml:space="preserve"> PAGEREF _Toc464209743 \h </w:instrText>
        </w:r>
        <w:r>
          <w:rPr>
            <w:noProof/>
            <w:webHidden/>
          </w:rPr>
        </w:r>
        <w:r>
          <w:rPr>
            <w:noProof/>
            <w:webHidden/>
          </w:rPr>
          <w:fldChar w:fldCharType="separate"/>
        </w:r>
        <w:r>
          <w:rPr>
            <w:noProof/>
            <w:webHidden/>
          </w:rPr>
          <w:t>87</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44" w:history="1">
        <w:r w:rsidRPr="00273BB0">
          <w:rPr>
            <w:rStyle w:val="Hiperhivatkozs"/>
            <w:noProof/>
          </w:rPr>
          <w:t>2.2.2.4. A sajátos nevelési igényű tanulók oktatásának, nevelésének elvei, keretei</w:t>
        </w:r>
        <w:r>
          <w:rPr>
            <w:noProof/>
            <w:webHidden/>
          </w:rPr>
          <w:tab/>
        </w:r>
        <w:r>
          <w:rPr>
            <w:noProof/>
            <w:webHidden/>
          </w:rPr>
          <w:fldChar w:fldCharType="begin"/>
        </w:r>
        <w:r>
          <w:rPr>
            <w:noProof/>
            <w:webHidden/>
          </w:rPr>
          <w:instrText xml:space="preserve"> PAGEREF _Toc464209744 \h </w:instrText>
        </w:r>
        <w:r>
          <w:rPr>
            <w:noProof/>
            <w:webHidden/>
          </w:rPr>
        </w:r>
        <w:r>
          <w:rPr>
            <w:noProof/>
            <w:webHidden/>
          </w:rPr>
          <w:fldChar w:fldCharType="separate"/>
        </w:r>
        <w:r>
          <w:rPr>
            <w:noProof/>
            <w:webHidden/>
          </w:rPr>
          <w:t>87</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45" w:history="1">
        <w:r w:rsidRPr="00273BB0">
          <w:rPr>
            <w:rStyle w:val="Hiperhivatkozs"/>
            <w:noProof/>
          </w:rPr>
          <w:t>2.2.2.4. A kocséri helyi tanterv óraszámai</w:t>
        </w:r>
        <w:r>
          <w:rPr>
            <w:noProof/>
            <w:webHidden/>
          </w:rPr>
          <w:tab/>
        </w:r>
        <w:r>
          <w:rPr>
            <w:noProof/>
            <w:webHidden/>
          </w:rPr>
          <w:fldChar w:fldCharType="begin"/>
        </w:r>
        <w:r>
          <w:rPr>
            <w:noProof/>
            <w:webHidden/>
          </w:rPr>
          <w:instrText xml:space="preserve"> PAGEREF _Toc464209745 \h </w:instrText>
        </w:r>
        <w:r>
          <w:rPr>
            <w:noProof/>
            <w:webHidden/>
          </w:rPr>
        </w:r>
        <w:r>
          <w:rPr>
            <w:noProof/>
            <w:webHidden/>
          </w:rPr>
          <w:fldChar w:fldCharType="separate"/>
        </w:r>
        <w:r>
          <w:rPr>
            <w:noProof/>
            <w:webHidden/>
          </w:rPr>
          <w:t>90</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46" w:history="1">
        <w:r w:rsidRPr="00273BB0">
          <w:rPr>
            <w:rStyle w:val="Hiperhivatkozs"/>
            <w:noProof/>
          </w:rPr>
          <w:t>2.2.3 Az oktatásban alkalmazható tankönyvek és taneszközök kiválasztásának elvei</w:t>
        </w:r>
        <w:r>
          <w:rPr>
            <w:noProof/>
            <w:webHidden/>
          </w:rPr>
          <w:tab/>
        </w:r>
        <w:r>
          <w:rPr>
            <w:noProof/>
            <w:webHidden/>
          </w:rPr>
          <w:fldChar w:fldCharType="begin"/>
        </w:r>
        <w:r>
          <w:rPr>
            <w:noProof/>
            <w:webHidden/>
          </w:rPr>
          <w:instrText xml:space="preserve"> PAGEREF _Toc464209746 \h </w:instrText>
        </w:r>
        <w:r>
          <w:rPr>
            <w:noProof/>
            <w:webHidden/>
          </w:rPr>
        </w:r>
        <w:r>
          <w:rPr>
            <w:noProof/>
            <w:webHidden/>
          </w:rPr>
          <w:fldChar w:fldCharType="separate"/>
        </w:r>
        <w:r>
          <w:rPr>
            <w:noProof/>
            <w:webHidden/>
          </w:rPr>
          <w:t>92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47" w:history="1">
        <w:r w:rsidRPr="00273BB0">
          <w:rPr>
            <w:rStyle w:val="Hiperhivatkozs"/>
            <w:noProof/>
          </w:rPr>
          <w:t>2.2.4 A Nemzeti alaptantervben meghatározott pedagógiai feladatok helyi megvalósítása</w:t>
        </w:r>
        <w:r>
          <w:rPr>
            <w:noProof/>
            <w:webHidden/>
          </w:rPr>
          <w:tab/>
        </w:r>
        <w:r>
          <w:rPr>
            <w:noProof/>
            <w:webHidden/>
          </w:rPr>
          <w:fldChar w:fldCharType="begin"/>
        </w:r>
        <w:r>
          <w:rPr>
            <w:noProof/>
            <w:webHidden/>
          </w:rPr>
          <w:instrText xml:space="preserve"> PAGEREF _Toc464209747 \h </w:instrText>
        </w:r>
        <w:r>
          <w:rPr>
            <w:noProof/>
            <w:webHidden/>
          </w:rPr>
        </w:r>
        <w:r>
          <w:rPr>
            <w:noProof/>
            <w:webHidden/>
          </w:rPr>
          <w:fldChar w:fldCharType="separate"/>
        </w:r>
        <w:r>
          <w:rPr>
            <w:noProof/>
            <w:webHidden/>
          </w:rPr>
          <w:t>93</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48" w:history="1">
        <w:r w:rsidRPr="00273BB0">
          <w:rPr>
            <w:rStyle w:val="Hiperhivatkozs"/>
            <w:noProof/>
          </w:rPr>
          <w:t>2.2.4.1 Az 1–2. évfolyam pedagógiai feladatainak megvalósítása</w:t>
        </w:r>
        <w:r>
          <w:rPr>
            <w:noProof/>
            <w:webHidden/>
          </w:rPr>
          <w:tab/>
        </w:r>
        <w:r>
          <w:rPr>
            <w:noProof/>
            <w:webHidden/>
          </w:rPr>
          <w:fldChar w:fldCharType="begin"/>
        </w:r>
        <w:r>
          <w:rPr>
            <w:noProof/>
            <w:webHidden/>
          </w:rPr>
          <w:instrText xml:space="preserve"> PAGEREF _Toc464209748 \h </w:instrText>
        </w:r>
        <w:r>
          <w:rPr>
            <w:noProof/>
            <w:webHidden/>
          </w:rPr>
        </w:r>
        <w:r>
          <w:rPr>
            <w:noProof/>
            <w:webHidden/>
          </w:rPr>
          <w:fldChar w:fldCharType="separate"/>
        </w:r>
        <w:r>
          <w:rPr>
            <w:noProof/>
            <w:webHidden/>
          </w:rPr>
          <w:t>93</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49" w:history="1">
        <w:r w:rsidRPr="00273BB0">
          <w:rPr>
            <w:rStyle w:val="Hiperhivatkozs"/>
            <w:noProof/>
          </w:rPr>
          <w:t>2.2.4.2 A 3–4. évfolyam pedagógiai feladatainak megvalósítása</w:t>
        </w:r>
        <w:r>
          <w:rPr>
            <w:noProof/>
            <w:webHidden/>
          </w:rPr>
          <w:tab/>
        </w:r>
        <w:r>
          <w:rPr>
            <w:noProof/>
            <w:webHidden/>
          </w:rPr>
          <w:fldChar w:fldCharType="begin"/>
        </w:r>
        <w:r>
          <w:rPr>
            <w:noProof/>
            <w:webHidden/>
          </w:rPr>
          <w:instrText xml:space="preserve"> PAGEREF _Toc464209749 \h </w:instrText>
        </w:r>
        <w:r>
          <w:rPr>
            <w:noProof/>
            <w:webHidden/>
          </w:rPr>
        </w:r>
        <w:r>
          <w:rPr>
            <w:noProof/>
            <w:webHidden/>
          </w:rPr>
          <w:fldChar w:fldCharType="separate"/>
        </w:r>
        <w:r>
          <w:rPr>
            <w:noProof/>
            <w:webHidden/>
          </w:rPr>
          <w:t>93</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50" w:history="1">
        <w:r w:rsidRPr="00273BB0">
          <w:rPr>
            <w:rStyle w:val="Hiperhivatkozs"/>
            <w:noProof/>
          </w:rPr>
          <w:t>2.2.4.3 Az 5–6. évfolyam pedagógiai feladatainak megvalósítása</w:t>
        </w:r>
        <w:r>
          <w:rPr>
            <w:noProof/>
            <w:webHidden/>
          </w:rPr>
          <w:tab/>
        </w:r>
        <w:r>
          <w:rPr>
            <w:noProof/>
            <w:webHidden/>
          </w:rPr>
          <w:fldChar w:fldCharType="begin"/>
        </w:r>
        <w:r>
          <w:rPr>
            <w:noProof/>
            <w:webHidden/>
          </w:rPr>
          <w:instrText xml:space="preserve"> PAGEREF _Toc464209750 \h </w:instrText>
        </w:r>
        <w:r>
          <w:rPr>
            <w:noProof/>
            <w:webHidden/>
          </w:rPr>
        </w:r>
        <w:r>
          <w:rPr>
            <w:noProof/>
            <w:webHidden/>
          </w:rPr>
          <w:fldChar w:fldCharType="separate"/>
        </w:r>
        <w:r>
          <w:rPr>
            <w:noProof/>
            <w:webHidden/>
          </w:rPr>
          <w:t>94</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51" w:history="1">
        <w:r w:rsidRPr="00273BB0">
          <w:rPr>
            <w:rStyle w:val="Hiperhivatkozs"/>
            <w:noProof/>
          </w:rPr>
          <w:t>2.2.4.4 A 7–8. évfolyam pedagógiai feladatainak megvalósítása</w:t>
        </w:r>
        <w:r>
          <w:rPr>
            <w:noProof/>
            <w:webHidden/>
          </w:rPr>
          <w:tab/>
        </w:r>
        <w:r>
          <w:rPr>
            <w:noProof/>
            <w:webHidden/>
          </w:rPr>
          <w:fldChar w:fldCharType="begin"/>
        </w:r>
        <w:r>
          <w:rPr>
            <w:noProof/>
            <w:webHidden/>
          </w:rPr>
          <w:instrText xml:space="preserve"> PAGEREF _Toc464209751 \h </w:instrText>
        </w:r>
        <w:r>
          <w:rPr>
            <w:noProof/>
            <w:webHidden/>
          </w:rPr>
        </w:r>
        <w:r>
          <w:rPr>
            <w:noProof/>
            <w:webHidden/>
          </w:rPr>
          <w:fldChar w:fldCharType="separate"/>
        </w:r>
        <w:r>
          <w:rPr>
            <w:noProof/>
            <w:webHidden/>
          </w:rPr>
          <w:t>94</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52" w:history="1">
        <w:r w:rsidRPr="00273BB0">
          <w:rPr>
            <w:rStyle w:val="Hiperhivatkozs"/>
            <w:noProof/>
          </w:rPr>
          <w:t>2.2.5 Mindennapos testnevelés</w:t>
        </w:r>
        <w:r>
          <w:rPr>
            <w:noProof/>
            <w:webHidden/>
          </w:rPr>
          <w:tab/>
        </w:r>
        <w:r>
          <w:rPr>
            <w:noProof/>
            <w:webHidden/>
          </w:rPr>
          <w:fldChar w:fldCharType="begin"/>
        </w:r>
        <w:r>
          <w:rPr>
            <w:noProof/>
            <w:webHidden/>
          </w:rPr>
          <w:instrText xml:space="preserve"> PAGEREF _Toc464209752 \h </w:instrText>
        </w:r>
        <w:r>
          <w:rPr>
            <w:noProof/>
            <w:webHidden/>
          </w:rPr>
        </w:r>
        <w:r>
          <w:rPr>
            <w:noProof/>
            <w:webHidden/>
          </w:rPr>
          <w:fldChar w:fldCharType="separate"/>
        </w:r>
        <w:r>
          <w:rPr>
            <w:noProof/>
            <w:webHidden/>
          </w:rPr>
          <w:t>95</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53" w:history="1">
        <w:r w:rsidRPr="00273BB0">
          <w:rPr>
            <w:rStyle w:val="Hiperhivatkozs"/>
            <w:i/>
            <w:noProof/>
          </w:rPr>
          <w:t>2.2</w:t>
        </w:r>
        <w:r w:rsidRPr="00273BB0">
          <w:rPr>
            <w:rStyle w:val="Hiperhivatkozs"/>
            <w:noProof/>
          </w:rPr>
          <w:t>.6 A választható tantárgyak, foglalkozások és a pedagógusválasztás szabályai</w:t>
        </w:r>
        <w:r>
          <w:rPr>
            <w:noProof/>
            <w:webHidden/>
          </w:rPr>
          <w:tab/>
        </w:r>
        <w:r>
          <w:rPr>
            <w:noProof/>
            <w:webHidden/>
          </w:rPr>
          <w:fldChar w:fldCharType="begin"/>
        </w:r>
        <w:r>
          <w:rPr>
            <w:noProof/>
            <w:webHidden/>
          </w:rPr>
          <w:instrText xml:space="preserve"> PAGEREF _Toc464209753 \h </w:instrText>
        </w:r>
        <w:r>
          <w:rPr>
            <w:noProof/>
            <w:webHidden/>
          </w:rPr>
        </w:r>
        <w:r>
          <w:rPr>
            <w:noProof/>
            <w:webHidden/>
          </w:rPr>
          <w:fldChar w:fldCharType="separate"/>
        </w:r>
        <w:r>
          <w:rPr>
            <w:noProof/>
            <w:webHidden/>
          </w:rPr>
          <w:t>98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54" w:history="1">
        <w:r w:rsidRPr="00273BB0">
          <w:rPr>
            <w:rStyle w:val="Hiperhivatkozs"/>
            <w:i/>
            <w:noProof/>
          </w:rPr>
          <w:t>2.2</w:t>
        </w:r>
        <w:r w:rsidRPr="00273BB0">
          <w:rPr>
            <w:rStyle w:val="Hiperhivatkozs"/>
            <w:noProof/>
          </w:rPr>
          <w:t>.7 Projektoktatás</w:t>
        </w:r>
        <w:r>
          <w:rPr>
            <w:noProof/>
            <w:webHidden/>
          </w:rPr>
          <w:tab/>
        </w:r>
        <w:r>
          <w:rPr>
            <w:noProof/>
            <w:webHidden/>
          </w:rPr>
          <w:fldChar w:fldCharType="begin"/>
        </w:r>
        <w:r>
          <w:rPr>
            <w:noProof/>
            <w:webHidden/>
          </w:rPr>
          <w:instrText xml:space="preserve"> PAGEREF _Toc464209754 \h </w:instrText>
        </w:r>
        <w:r>
          <w:rPr>
            <w:noProof/>
            <w:webHidden/>
          </w:rPr>
        </w:r>
        <w:r>
          <w:rPr>
            <w:noProof/>
            <w:webHidden/>
          </w:rPr>
          <w:fldChar w:fldCharType="separate"/>
        </w:r>
        <w:r>
          <w:rPr>
            <w:noProof/>
            <w:webHidden/>
          </w:rPr>
          <w:t>98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55" w:history="1">
        <w:r w:rsidRPr="00273BB0">
          <w:rPr>
            <w:rStyle w:val="Hiperhivatkozs"/>
            <w:i/>
            <w:noProof/>
            <w:snapToGrid w:val="0"/>
          </w:rPr>
          <w:t>2.2</w:t>
        </w:r>
        <w:r w:rsidRPr="00273BB0">
          <w:rPr>
            <w:rStyle w:val="Hiperhivatkozs"/>
            <w:noProof/>
            <w:snapToGrid w:val="0"/>
          </w:rPr>
          <w:t xml:space="preserve">.8 A </w:t>
        </w:r>
        <w:r w:rsidRPr="00273BB0">
          <w:rPr>
            <w:rStyle w:val="Hiperhivatkozs"/>
            <w:noProof/>
          </w:rPr>
          <w:t>tanulók esélyegyenlőségét szolgáló intézkedések</w:t>
        </w:r>
        <w:r>
          <w:rPr>
            <w:noProof/>
            <w:webHidden/>
          </w:rPr>
          <w:tab/>
        </w:r>
        <w:r>
          <w:rPr>
            <w:noProof/>
            <w:webHidden/>
          </w:rPr>
          <w:fldChar w:fldCharType="begin"/>
        </w:r>
        <w:r>
          <w:rPr>
            <w:noProof/>
            <w:webHidden/>
          </w:rPr>
          <w:instrText xml:space="preserve"> PAGEREF _Toc464209755 \h </w:instrText>
        </w:r>
        <w:r>
          <w:rPr>
            <w:noProof/>
            <w:webHidden/>
          </w:rPr>
        </w:r>
        <w:r>
          <w:rPr>
            <w:noProof/>
            <w:webHidden/>
          </w:rPr>
          <w:fldChar w:fldCharType="separate"/>
        </w:r>
        <w:r>
          <w:rPr>
            <w:noProof/>
            <w:webHidden/>
          </w:rPr>
          <w:t>98</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56" w:history="1">
        <w:r w:rsidRPr="00273BB0">
          <w:rPr>
            <w:rStyle w:val="Hiperhivatkozs"/>
            <w:noProof/>
          </w:rPr>
          <w:t>2.2.8.1. Általános feladatok</w:t>
        </w:r>
        <w:r>
          <w:rPr>
            <w:noProof/>
            <w:webHidden/>
          </w:rPr>
          <w:tab/>
        </w:r>
        <w:r>
          <w:rPr>
            <w:noProof/>
            <w:webHidden/>
          </w:rPr>
          <w:fldChar w:fldCharType="begin"/>
        </w:r>
        <w:r>
          <w:rPr>
            <w:noProof/>
            <w:webHidden/>
          </w:rPr>
          <w:instrText xml:space="preserve"> PAGEREF _Toc464209756 \h </w:instrText>
        </w:r>
        <w:r>
          <w:rPr>
            <w:noProof/>
            <w:webHidden/>
          </w:rPr>
        </w:r>
        <w:r>
          <w:rPr>
            <w:noProof/>
            <w:webHidden/>
          </w:rPr>
          <w:fldChar w:fldCharType="separate"/>
        </w:r>
        <w:r>
          <w:rPr>
            <w:noProof/>
            <w:webHidden/>
          </w:rPr>
          <w:t>99</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57" w:history="1">
        <w:r w:rsidRPr="00273BB0">
          <w:rPr>
            <w:rStyle w:val="Hiperhivatkozs"/>
            <w:noProof/>
          </w:rPr>
          <w:t>2.2.8.2. A halmozottan hátrányos helyzetű tanulók integrációs és képesség-kibontakoztató felkészítésének pedagógiai rendszere (IPR)</w:t>
        </w:r>
        <w:r>
          <w:rPr>
            <w:noProof/>
            <w:webHidden/>
          </w:rPr>
          <w:tab/>
        </w:r>
        <w:r>
          <w:rPr>
            <w:noProof/>
            <w:webHidden/>
          </w:rPr>
          <w:fldChar w:fldCharType="begin"/>
        </w:r>
        <w:r>
          <w:rPr>
            <w:noProof/>
            <w:webHidden/>
          </w:rPr>
          <w:instrText xml:space="preserve"> PAGEREF _Toc464209757 \h </w:instrText>
        </w:r>
        <w:r>
          <w:rPr>
            <w:noProof/>
            <w:webHidden/>
          </w:rPr>
        </w:r>
        <w:r>
          <w:rPr>
            <w:noProof/>
            <w:webHidden/>
          </w:rPr>
          <w:fldChar w:fldCharType="separate"/>
        </w:r>
        <w:r>
          <w:rPr>
            <w:noProof/>
            <w:webHidden/>
          </w:rPr>
          <w:t>100</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58" w:history="1">
        <w:r w:rsidRPr="00273BB0">
          <w:rPr>
            <w:rStyle w:val="Hiperhivatkozs"/>
            <w:i/>
            <w:noProof/>
          </w:rPr>
          <w:t>2.2</w:t>
        </w:r>
        <w:r w:rsidRPr="00273BB0">
          <w:rPr>
            <w:rStyle w:val="Hiperhivatkozs"/>
            <w:noProof/>
          </w:rPr>
          <w:t>.9 Az iskolai beszámoltatás, az ismeretek számonkérésének követelményei és formái</w:t>
        </w:r>
        <w:r>
          <w:rPr>
            <w:noProof/>
            <w:webHidden/>
          </w:rPr>
          <w:tab/>
        </w:r>
        <w:r>
          <w:rPr>
            <w:noProof/>
            <w:webHidden/>
          </w:rPr>
          <w:fldChar w:fldCharType="begin"/>
        </w:r>
        <w:r>
          <w:rPr>
            <w:noProof/>
            <w:webHidden/>
          </w:rPr>
          <w:instrText xml:space="preserve"> PAGEREF _Toc464209758 \h </w:instrText>
        </w:r>
        <w:r>
          <w:rPr>
            <w:noProof/>
            <w:webHidden/>
          </w:rPr>
        </w:r>
        <w:r>
          <w:rPr>
            <w:noProof/>
            <w:webHidden/>
          </w:rPr>
          <w:fldChar w:fldCharType="separate"/>
        </w:r>
        <w:r>
          <w:rPr>
            <w:noProof/>
            <w:webHidden/>
          </w:rPr>
          <w:t>102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59" w:history="1">
        <w:r w:rsidRPr="00273BB0">
          <w:rPr>
            <w:rStyle w:val="Hiperhivatkozs"/>
            <w:i/>
            <w:noProof/>
          </w:rPr>
          <w:t>2.2</w:t>
        </w:r>
        <w:r w:rsidRPr="00273BB0">
          <w:rPr>
            <w:rStyle w:val="Hiperhivatkozs"/>
            <w:noProof/>
          </w:rPr>
          <w:t>.10 Az otthoni felkészüléshez előírt írásbeli és szóbeli feladatok meghatározása</w:t>
        </w:r>
        <w:r>
          <w:rPr>
            <w:noProof/>
            <w:webHidden/>
          </w:rPr>
          <w:tab/>
        </w:r>
        <w:r>
          <w:rPr>
            <w:noProof/>
            <w:webHidden/>
          </w:rPr>
          <w:fldChar w:fldCharType="begin"/>
        </w:r>
        <w:r>
          <w:rPr>
            <w:noProof/>
            <w:webHidden/>
          </w:rPr>
          <w:instrText xml:space="preserve"> PAGEREF _Toc464209759 \h </w:instrText>
        </w:r>
        <w:r>
          <w:rPr>
            <w:noProof/>
            <w:webHidden/>
          </w:rPr>
        </w:r>
        <w:r>
          <w:rPr>
            <w:noProof/>
            <w:webHidden/>
          </w:rPr>
          <w:fldChar w:fldCharType="separate"/>
        </w:r>
        <w:r>
          <w:rPr>
            <w:noProof/>
            <w:webHidden/>
          </w:rPr>
          <w:t>104</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60" w:history="1">
        <w:r w:rsidRPr="00273BB0">
          <w:rPr>
            <w:rStyle w:val="Hiperhivatkozs"/>
            <w:i/>
            <w:noProof/>
          </w:rPr>
          <w:t>2.2</w:t>
        </w:r>
        <w:r w:rsidRPr="00273BB0">
          <w:rPr>
            <w:rStyle w:val="Hiperhivatkozs"/>
            <w:noProof/>
          </w:rPr>
          <w:t>.11 A csoportbontások és az egyéb foglalkozások szervezési elvei</w:t>
        </w:r>
        <w:r>
          <w:rPr>
            <w:noProof/>
            <w:webHidden/>
          </w:rPr>
          <w:tab/>
        </w:r>
        <w:r>
          <w:rPr>
            <w:noProof/>
            <w:webHidden/>
          </w:rPr>
          <w:fldChar w:fldCharType="begin"/>
        </w:r>
        <w:r>
          <w:rPr>
            <w:noProof/>
            <w:webHidden/>
          </w:rPr>
          <w:instrText xml:space="preserve"> PAGEREF _Toc464209760 \h </w:instrText>
        </w:r>
        <w:r>
          <w:rPr>
            <w:noProof/>
            <w:webHidden/>
          </w:rPr>
        </w:r>
        <w:r>
          <w:rPr>
            <w:noProof/>
            <w:webHidden/>
          </w:rPr>
          <w:fldChar w:fldCharType="separate"/>
        </w:r>
        <w:r>
          <w:rPr>
            <w:noProof/>
            <w:webHidden/>
          </w:rPr>
          <w:t>104</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61" w:history="1">
        <w:r w:rsidRPr="00273BB0">
          <w:rPr>
            <w:rStyle w:val="Hiperhivatkozs"/>
            <w:i/>
            <w:noProof/>
          </w:rPr>
          <w:t>2.2</w:t>
        </w:r>
        <w:r w:rsidRPr="00273BB0">
          <w:rPr>
            <w:rStyle w:val="Hiperhivatkozs"/>
            <w:noProof/>
          </w:rPr>
          <w:t>.12 A tanulók fizikai állapotának, edzettségének méréséhez szükséges módszerek</w:t>
        </w:r>
        <w:r>
          <w:rPr>
            <w:noProof/>
            <w:webHidden/>
          </w:rPr>
          <w:tab/>
        </w:r>
        <w:r>
          <w:rPr>
            <w:noProof/>
            <w:webHidden/>
          </w:rPr>
          <w:fldChar w:fldCharType="begin"/>
        </w:r>
        <w:r>
          <w:rPr>
            <w:noProof/>
            <w:webHidden/>
          </w:rPr>
          <w:instrText xml:space="preserve"> PAGEREF _Toc464209761 \h </w:instrText>
        </w:r>
        <w:r>
          <w:rPr>
            <w:noProof/>
            <w:webHidden/>
          </w:rPr>
        </w:r>
        <w:r>
          <w:rPr>
            <w:noProof/>
            <w:webHidden/>
          </w:rPr>
          <w:fldChar w:fldCharType="separate"/>
        </w:r>
        <w:r>
          <w:rPr>
            <w:noProof/>
            <w:webHidden/>
          </w:rPr>
          <w:t>106</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62" w:history="1">
        <w:r w:rsidRPr="00273BB0">
          <w:rPr>
            <w:rStyle w:val="Hiperhivatkozs"/>
            <w:i/>
            <w:noProof/>
          </w:rPr>
          <w:t>2.2</w:t>
        </w:r>
        <w:r w:rsidRPr="00273BB0">
          <w:rPr>
            <w:rStyle w:val="Hiperhivatkozs"/>
            <w:noProof/>
          </w:rPr>
          <w:t>.13 Az iskola egészségnevelési és környezeti nevelési elvei</w:t>
        </w:r>
        <w:r>
          <w:rPr>
            <w:noProof/>
            <w:webHidden/>
          </w:rPr>
          <w:tab/>
        </w:r>
        <w:r>
          <w:rPr>
            <w:noProof/>
            <w:webHidden/>
          </w:rPr>
          <w:fldChar w:fldCharType="begin"/>
        </w:r>
        <w:r>
          <w:rPr>
            <w:noProof/>
            <w:webHidden/>
          </w:rPr>
          <w:instrText xml:space="preserve"> PAGEREF _Toc464209762 \h </w:instrText>
        </w:r>
        <w:r>
          <w:rPr>
            <w:noProof/>
            <w:webHidden/>
          </w:rPr>
        </w:r>
        <w:r>
          <w:rPr>
            <w:noProof/>
            <w:webHidden/>
          </w:rPr>
          <w:fldChar w:fldCharType="separate"/>
        </w:r>
        <w:r>
          <w:rPr>
            <w:noProof/>
            <w:webHidden/>
          </w:rPr>
          <w:t>107</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63" w:history="1">
        <w:r w:rsidRPr="00273BB0">
          <w:rPr>
            <w:rStyle w:val="Hiperhivatkozs"/>
            <w:noProof/>
          </w:rPr>
          <w:t>2.2.13.1 Az iskola egészségnevelési elvei</w:t>
        </w:r>
        <w:r>
          <w:rPr>
            <w:noProof/>
            <w:webHidden/>
          </w:rPr>
          <w:tab/>
        </w:r>
        <w:r>
          <w:rPr>
            <w:noProof/>
            <w:webHidden/>
          </w:rPr>
          <w:fldChar w:fldCharType="begin"/>
        </w:r>
        <w:r>
          <w:rPr>
            <w:noProof/>
            <w:webHidden/>
          </w:rPr>
          <w:instrText xml:space="preserve"> PAGEREF _Toc464209763 \h </w:instrText>
        </w:r>
        <w:r>
          <w:rPr>
            <w:noProof/>
            <w:webHidden/>
          </w:rPr>
        </w:r>
        <w:r>
          <w:rPr>
            <w:noProof/>
            <w:webHidden/>
          </w:rPr>
          <w:fldChar w:fldCharType="separate"/>
        </w:r>
        <w:r>
          <w:rPr>
            <w:noProof/>
            <w:webHidden/>
          </w:rPr>
          <w:t>107</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64" w:history="1">
        <w:r w:rsidRPr="00273BB0">
          <w:rPr>
            <w:rStyle w:val="Hiperhivatkozs"/>
            <w:noProof/>
          </w:rPr>
          <w:t>2.2.13.2 Az iskola környezeti nevelési elvei</w:t>
        </w:r>
        <w:r>
          <w:rPr>
            <w:noProof/>
            <w:webHidden/>
          </w:rPr>
          <w:tab/>
        </w:r>
        <w:r>
          <w:rPr>
            <w:noProof/>
            <w:webHidden/>
          </w:rPr>
          <w:fldChar w:fldCharType="begin"/>
        </w:r>
        <w:r>
          <w:rPr>
            <w:noProof/>
            <w:webHidden/>
          </w:rPr>
          <w:instrText xml:space="preserve"> PAGEREF _Toc464209764 \h </w:instrText>
        </w:r>
        <w:r>
          <w:rPr>
            <w:noProof/>
            <w:webHidden/>
          </w:rPr>
        </w:r>
        <w:r>
          <w:rPr>
            <w:noProof/>
            <w:webHidden/>
          </w:rPr>
          <w:fldChar w:fldCharType="separate"/>
        </w:r>
        <w:r>
          <w:rPr>
            <w:noProof/>
            <w:webHidden/>
          </w:rPr>
          <w:t>108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65" w:history="1">
        <w:r w:rsidRPr="00273BB0">
          <w:rPr>
            <w:rStyle w:val="Hiperhivatkozs"/>
            <w:i/>
            <w:noProof/>
          </w:rPr>
          <w:t>2.2</w:t>
        </w:r>
        <w:r w:rsidRPr="00273BB0">
          <w:rPr>
            <w:rStyle w:val="Hiperhivatkozs"/>
            <w:noProof/>
          </w:rPr>
          <w:t>.14 A tanulók jutalmazásának, magatartásának és szorgalmának értékelési elvei</w:t>
        </w:r>
        <w:r>
          <w:rPr>
            <w:noProof/>
            <w:webHidden/>
          </w:rPr>
          <w:tab/>
        </w:r>
        <w:r>
          <w:rPr>
            <w:noProof/>
            <w:webHidden/>
          </w:rPr>
          <w:fldChar w:fldCharType="begin"/>
        </w:r>
        <w:r>
          <w:rPr>
            <w:noProof/>
            <w:webHidden/>
          </w:rPr>
          <w:instrText xml:space="preserve"> PAGEREF _Toc464209765 \h </w:instrText>
        </w:r>
        <w:r>
          <w:rPr>
            <w:noProof/>
            <w:webHidden/>
          </w:rPr>
        </w:r>
        <w:r>
          <w:rPr>
            <w:noProof/>
            <w:webHidden/>
          </w:rPr>
          <w:fldChar w:fldCharType="separate"/>
        </w:r>
        <w:r>
          <w:rPr>
            <w:noProof/>
            <w:webHidden/>
          </w:rPr>
          <w:t>109</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66" w:history="1">
        <w:r w:rsidRPr="00273BB0">
          <w:rPr>
            <w:rStyle w:val="Hiperhivatkozs"/>
            <w:noProof/>
          </w:rPr>
          <w:t>2.2.14.1 A magatartás és a szorgalom értékelésének közös elvei</w:t>
        </w:r>
        <w:r>
          <w:rPr>
            <w:noProof/>
            <w:webHidden/>
          </w:rPr>
          <w:tab/>
        </w:r>
        <w:r>
          <w:rPr>
            <w:noProof/>
            <w:webHidden/>
          </w:rPr>
          <w:fldChar w:fldCharType="begin"/>
        </w:r>
        <w:r>
          <w:rPr>
            <w:noProof/>
            <w:webHidden/>
          </w:rPr>
          <w:instrText xml:space="preserve"> PAGEREF _Toc464209766 \h </w:instrText>
        </w:r>
        <w:r>
          <w:rPr>
            <w:noProof/>
            <w:webHidden/>
          </w:rPr>
        </w:r>
        <w:r>
          <w:rPr>
            <w:noProof/>
            <w:webHidden/>
          </w:rPr>
          <w:fldChar w:fldCharType="separate"/>
        </w:r>
        <w:r>
          <w:rPr>
            <w:noProof/>
            <w:webHidden/>
          </w:rPr>
          <w:t>109</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67" w:history="1">
        <w:r w:rsidRPr="00273BB0">
          <w:rPr>
            <w:rStyle w:val="Hiperhivatkozs"/>
            <w:noProof/>
          </w:rPr>
          <w:t>2.2.14.3 A szorgalomjegyek megállapításának elvei</w:t>
        </w:r>
        <w:r>
          <w:rPr>
            <w:noProof/>
            <w:webHidden/>
          </w:rPr>
          <w:tab/>
        </w:r>
        <w:r>
          <w:rPr>
            <w:noProof/>
            <w:webHidden/>
          </w:rPr>
          <w:fldChar w:fldCharType="begin"/>
        </w:r>
        <w:r>
          <w:rPr>
            <w:noProof/>
            <w:webHidden/>
          </w:rPr>
          <w:instrText xml:space="preserve"> PAGEREF _Toc464209767 \h </w:instrText>
        </w:r>
        <w:r>
          <w:rPr>
            <w:noProof/>
            <w:webHidden/>
          </w:rPr>
        </w:r>
        <w:r>
          <w:rPr>
            <w:noProof/>
            <w:webHidden/>
          </w:rPr>
          <w:fldChar w:fldCharType="separate"/>
        </w:r>
        <w:r>
          <w:rPr>
            <w:noProof/>
            <w:webHidden/>
          </w:rPr>
          <w:t>111</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68" w:history="1">
        <w:r w:rsidRPr="00273BB0">
          <w:rPr>
            <w:rStyle w:val="Hiperhivatkozs"/>
            <w:noProof/>
          </w:rPr>
          <w:t>2.2.14.3 A jutalmazás, fegyelmezés iskolai elvei</w:t>
        </w:r>
        <w:r>
          <w:rPr>
            <w:noProof/>
            <w:webHidden/>
          </w:rPr>
          <w:tab/>
        </w:r>
        <w:r>
          <w:rPr>
            <w:noProof/>
            <w:webHidden/>
          </w:rPr>
          <w:fldChar w:fldCharType="begin"/>
        </w:r>
        <w:r>
          <w:rPr>
            <w:noProof/>
            <w:webHidden/>
          </w:rPr>
          <w:instrText xml:space="preserve"> PAGEREF _Toc464209768 \h </w:instrText>
        </w:r>
        <w:r>
          <w:rPr>
            <w:noProof/>
            <w:webHidden/>
          </w:rPr>
        </w:r>
        <w:r>
          <w:rPr>
            <w:noProof/>
            <w:webHidden/>
          </w:rPr>
          <w:fldChar w:fldCharType="separate"/>
        </w:r>
        <w:r>
          <w:rPr>
            <w:noProof/>
            <w:webHidden/>
          </w:rPr>
          <w:t>112</w:t>
        </w:r>
        <w:r>
          <w:rPr>
            <w:noProof/>
            <w:webHidden/>
          </w:rPr>
          <w:fldChar w:fldCharType="end"/>
        </w:r>
      </w:hyperlink>
    </w:p>
    <w:p w:rsidR="003A6337" w:rsidRDefault="003A6337">
      <w:pPr>
        <w:pStyle w:val="TJ2"/>
        <w:tabs>
          <w:tab w:val="right" w:leader="dot" w:pos="9062"/>
        </w:tabs>
        <w:rPr>
          <w:rFonts w:asciiTheme="minorHAnsi" w:eastAsiaTheme="minorEastAsia" w:hAnsiTheme="minorHAnsi" w:cstheme="minorBidi"/>
          <w:b w:val="0"/>
          <w:noProof/>
          <w:sz w:val="22"/>
          <w:szCs w:val="22"/>
          <w:lang w:eastAsia="hu-HU"/>
        </w:rPr>
      </w:pPr>
      <w:hyperlink w:anchor="_Toc464209769" w:history="1">
        <w:r w:rsidRPr="00273BB0">
          <w:rPr>
            <w:rStyle w:val="Hiperhivatkozs"/>
            <w:noProof/>
          </w:rPr>
          <w:t>3.1.Az óvodai élet megszervezésének sajátos elvei, tevékenységi formái</w:t>
        </w:r>
        <w:r>
          <w:rPr>
            <w:noProof/>
            <w:webHidden/>
          </w:rPr>
          <w:tab/>
        </w:r>
        <w:r>
          <w:rPr>
            <w:noProof/>
            <w:webHidden/>
          </w:rPr>
          <w:fldChar w:fldCharType="begin"/>
        </w:r>
        <w:r>
          <w:rPr>
            <w:noProof/>
            <w:webHidden/>
          </w:rPr>
          <w:instrText xml:space="preserve"> PAGEREF _Toc464209769 \h </w:instrText>
        </w:r>
        <w:r>
          <w:rPr>
            <w:noProof/>
            <w:webHidden/>
          </w:rPr>
        </w:r>
        <w:r>
          <w:rPr>
            <w:noProof/>
            <w:webHidden/>
          </w:rPr>
          <w:fldChar w:fldCharType="separate"/>
        </w:r>
        <w:r>
          <w:rPr>
            <w:noProof/>
            <w:webHidden/>
          </w:rPr>
          <w:t>116</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70" w:history="1">
        <w:r w:rsidRPr="00273BB0">
          <w:rPr>
            <w:rStyle w:val="Hiperhivatkozs"/>
            <w:noProof/>
          </w:rPr>
          <w:t>3.1.1.Bevezetés / történeti áttekintés – óvodaarculat/</w:t>
        </w:r>
        <w:r>
          <w:rPr>
            <w:noProof/>
            <w:webHidden/>
          </w:rPr>
          <w:tab/>
        </w:r>
        <w:r>
          <w:rPr>
            <w:noProof/>
            <w:webHidden/>
          </w:rPr>
          <w:fldChar w:fldCharType="begin"/>
        </w:r>
        <w:r>
          <w:rPr>
            <w:noProof/>
            <w:webHidden/>
          </w:rPr>
          <w:instrText xml:space="preserve"> PAGEREF _Toc464209770 \h </w:instrText>
        </w:r>
        <w:r>
          <w:rPr>
            <w:noProof/>
            <w:webHidden/>
          </w:rPr>
        </w:r>
        <w:r>
          <w:rPr>
            <w:noProof/>
            <w:webHidden/>
          </w:rPr>
          <w:fldChar w:fldCharType="separate"/>
        </w:r>
        <w:r>
          <w:rPr>
            <w:noProof/>
            <w:webHidden/>
          </w:rPr>
          <w:t>116</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71" w:history="1">
        <w:r w:rsidRPr="00273BB0">
          <w:rPr>
            <w:rStyle w:val="Hiperhivatkozs"/>
            <w:noProof/>
          </w:rPr>
          <w:t>3.1.2.Az intézmény bemutatása:</w:t>
        </w:r>
        <w:r>
          <w:rPr>
            <w:noProof/>
            <w:webHidden/>
          </w:rPr>
          <w:tab/>
        </w:r>
        <w:r>
          <w:rPr>
            <w:noProof/>
            <w:webHidden/>
          </w:rPr>
          <w:fldChar w:fldCharType="begin"/>
        </w:r>
        <w:r>
          <w:rPr>
            <w:noProof/>
            <w:webHidden/>
          </w:rPr>
          <w:instrText xml:space="preserve"> PAGEREF _Toc464209771 \h </w:instrText>
        </w:r>
        <w:r>
          <w:rPr>
            <w:noProof/>
            <w:webHidden/>
          </w:rPr>
        </w:r>
        <w:r>
          <w:rPr>
            <w:noProof/>
            <w:webHidden/>
          </w:rPr>
          <w:fldChar w:fldCharType="separate"/>
        </w:r>
        <w:r>
          <w:rPr>
            <w:noProof/>
            <w:webHidden/>
          </w:rPr>
          <w:t>117</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72" w:history="1">
        <w:r w:rsidRPr="00273BB0">
          <w:rPr>
            <w:rStyle w:val="Hiperhivatkozs"/>
            <w:noProof/>
          </w:rPr>
          <w:t>3.1.3.Az óvodánk személyi feltételeinek bemutatása</w:t>
        </w:r>
        <w:r>
          <w:rPr>
            <w:noProof/>
            <w:webHidden/>
          </w:rPr>
          <w:tab/>
        </w:r>
        <w:r>
          <w:rPr>
            <w:noProof/>
            <w:webHidden/>
          </w:rPr>
          <w:fldChar w:fldCharType="begin"/>
        </w:r>
        <w:r>
          <w:rPr>
            <w:noProof/>
            <w:webHidden/>
          </w:rPr>
          <w:instrText xml:space="preserve"> PAGEREF _Toc464209772 \h </w:instrText>
        </w:r>
        <w:r>
          <w:rPr>
            <w:noProof/>
            <w:webHidden/>
          </w:rPr>
        </w:r>
        <w:r>
          <w:rPr>
            <w:noProof/>
            <w:webHidden/>
          </w:rPr>
          <w:fldChar w:fldCharType="separate"/>
        </w:r>
        <w:r>
          <w:rPr>
            <w:noProof/>
            <w:webHidden/>
          </w:rPr>
          <w:t>117</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73" w:history="1">
        <w:r w:rsidRPr="00273BB0">
          <w:rPr>
            <w:rStyle w:val="Hiperhivatkozs"/>
            <w:noProof/>
          </w:rPr>
          <w:t>3.1.4.Tárgyi feltételek</w:t>
        </w:r>
        <w:r>
          <w:rPr>
            <w:noProof/>
            <w:webHidden/>
          </w:rPr>
          <w:tab/>
        </w:r>
        <w:r>
          <w:rPr>
            <w:noProof/>
            <w:webHidden/>
          </w:rPr>
          <w:fldChar w:fldCharType="begin"/>
        </w:r>
        <w:r>
          <w:rPr>
            <w:noProof/>
            <w:webHidden/>
          </w:rPr>
          <w:instrText xml:space="preserve"> PAGEREF _Toc464209773 \h </w:instrText>
        </w:r>
        <w:r>
          <w:rPr>
            <w:noProof/>
            <w:webHidden/>
          </w:rPr>
        </w:r>
        <w:r>
          <w:rPr>
            <w:noProof/>
            <w:webHidden/>
          </w:rPr>
          <w:fldChar w:fldCharType="separate"/>
        </w:r>
        <w:r>
          <w:rPr>
            <w:noProof/>
            <w:webHidden/>
          </w:rPr>
          <w:t>118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74" w:history="1">
        <w:r w:rsidRPr="00273BB0">
          <w:rPr>
            <w:rStyle w:val="Hiperhivatkozs"/>
            <w:noProof/>
          </w:rPr>
          <w:t>3.1.4.1.Az óvoda épületeinek bemutatása</w:t>
        </w:r>
        <w:r>
          <w:rPr>
            <w:noProof/>
            <w:webHidden/>
          </w:rPr>
          <w:tab/>
        </w:r>
        <w:r>
          <w:rPr>
            <w:noProof/>
            <w:webHidden/>
          </w:rPr>
          <w:fldChar w:fldCharType="begin"/>
        </w:r>
        <w:r>
          <w:rPr>
            <w:noProof/>
            <w:webHidden/>
          </w:rPr>
          <w:instrText xml:space="preserve"> PAGEREF _Toc464209774 \h </w:instrText>
        </w:r>
        <w:r>
          <w:rPr>
            <w:noProof/>
            <w:webHidden/>
          </w:rPr>
        </w:r>
        <w:r>
          <w:rPr>
            <w:noProof/>
            <w:webHidden/>
          </w:rPr>
          <w:fldChar w:fldCharType="separate"/>
        </w:r>
        <w:r>
          <w:rPr>
            <w:noProof/>
            <w:webHidden/>
          </w:rPr>
          <w:t>119</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75" w:history="1">
        <w:r w:rsidRPr="00273BB0">
          <w:rPr>
            <w:rStyle w:val="Hiperhivatkozs"/>
            <w:noProof/>
          </w:rPr>
          <w:t>3.1.4.1.1.Eötvös téri Óvoda</w:t>
        </w:r>
        <w:r>
          <w:rPr>
            <w:noProof/>
            <w:webHidden/>
          </w:rPr>
          <w:tab/>
        </w:r>
        <w:r>
          <w:rPr>
            <w:noProof/>
            <w:webHidden/>
          </w:rPr>
          <w:fldChar w:fldCharType="begin"/>
        </w:r>
        <w:r>
          <w:rPr>
            <w:noProof/>
            <w:webHidden/>
          </w:rPr>
          <w:instrText xml:space="preserve"> PAGEREF _Toc464209775 \h </w:instrText>
        </w:r>
        <w:r>
          <w:rPr>
            <w:noProof/>
            <w:webHidden/>
          </w:rPr>
        </w:r>
        <w:r>
          <w:rPr>
            <w:noProof/>
            <w:webHidden/>
          </w:rPr>
          <w:fldChar w:fldCharType="separate"/>
        </w:r>
        <w:r>
          <w:rPr>
            <w:noProof/>
            <w:webHidden/>
          </w:rPr>
          <w:t>119</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776" w:history="1">
        <w:r w:rsidRPr="00273BB0">
          <w:rPr>
            <w:rStyle w:val="Hiperhivatkozs"/>
            <w:noProof/>
          </w:rPr>
          <w:t>3.1.4.1.2.Kőrösi Úti Óvoda</w:t>
        </w:r>
        <w:r>
          <w:rPr>
            <w:noProof/>
            <w:webHidden/>
          </w:rPr>
          <w:tab/>
        </w:r>
        <w:r>
          <w:rPr>
            <w:noProof/>
            <w:webHidden/>
          </w:rPr>
          <w:fldChar w:fldCharType="begin"/>
        </w:r>
        <w:r>
          <w:rPr>
            <w:noProof/>
            <w:webHidden/>
          </w:rPr>
          <w:instrText xml:space="preserve"> PAGEREF _Toc464209776 \h </w:instrText>
        </w:r>
        <w:r>
          <w:rPr>
            <w:noProof/>
            <w:webHidden/>
          </w:rPr>
        </w:r>
        <w:r>
          <w:rPr>
            <w:noProof/>
            <w:webHidden/>
          </w:rPr>
          <w:fldChar w:fldCharType="separate"/>
        </w:r>
        <w:r>
          <w:rPr>
            <w:noProof/>
            <w:webHidden/>
          </w:rPr>
          <w:t>119</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77" w:history="1">
        <w:r w:rsidRPr="00273BB0">
          <w:rPr>
            <w:rStyle w:val="Hiperhivatkozs"/>
            <w:noProof/>
          </w:rPr>
          <w:t>3.1.4.2.Az óvodának a program céljaihoz rendelt eszközrendszere</w:t>
        </w:r>
        <w:r>
          <w:rPr>
            <w:noProof/>
            <w:webHidden/>
          </w:rPr>
          <w:tab/>
        </w:r>
        <w:r>
          <w:rPr>
            <w:noProof/>
            <w:webHidden/>
          </w:rPr>
          <w:fldChar w:fldCharType="begin"/>
        </w:r>
        <w:r>
          <w:rPr>
            <w:noProof/>
            <w:webHidden/>
          </w:rPr>
          <w:instrText xml:space="preserve"> PAGEREF _Toc464209777 \h </w:instrText>
        </w:r>
        <w:r>
          <w:rPr>
            <w:noProof/>
            <w:webHidden/>
          </w:rPr>
        </w:r>
        <w:r>
          <w:rPr>
            <w:noProof/>
            <w:webHidden/>
          </w:rPr>
          <w:fldChar w:fldCharType="separate"/>
        </w:r>
        <w:r>
          <w:rPr>
            <w:noProof/>
            <w:webHidden/>
          </w:rPr>
          <w:t>119</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78" w:history="1">
        <w:r w:rsidRPr="00273BB0">
          <w:rPr>
            <w:rStyle w:val="Hiperhivatkozs"/>
            <w:noProof/>
          </w:rPr>
          <w:t>3.1.5.Katolikus óvodakép</w:t>
        </w:r>
        <w:r>
          <w:rPr>
            <w:noProof/>
            <w:webHidden/>
          </w:rPr>
          <w:tab/>
        </w:r>
        <w:r>
          <w:rPr>
            <w:noProof/>
            <w:webHidden/>
          </w:rPr>
          <w:fldChar w:fldCharType="begin"/>
        </w:r>
        <w:r>
          <w:rPr>
            <w:noProof/>
            <w:webHidden/>
          </w:rPr>
          <w:instrText xml:space="preserve"> PAGEREF _Toc464209778 \h </w:instrText>
        </w:r>
        <w:r>
          <w:rPr>
            <w:noProof/>
            <w:webHidden/>
          </w:rPr>
        </w:r>
        <w:r>
          <w:rPr>
            <w:noProof/>
            <w:webHidden/>
          </w:rPr>
          <w:fldChar w:fldCharType="separate"/>
        </w:r>
        <w:r>
          <w:rPr>
            <w:noProof/>
            <w:webHidden/>
          </w:rPr>
          <w:t>121</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79" w:history="1">
        <w:r w:rsidRPr="00273BB0">
          <w:rPr>
            <w:rStyle w:val="Hiperhivatkozs"/>
            <w:noProof/>
          </w:rPr>
          <w:t>3.1.6.Katolikus gyermekkép</w:t>
        </w:r>
        <w:r>
          <w:rPr>
            <w:noProof/>
            <w:webHidden/>
          </w:rPr>
          <w:tab/>
        </w:r>
        <w:r>
          <w:rPr>
            <w:noProof/>
            <w:webHidden/>
          </w:rPr>
          <w:fldChar w:fldCharType="begin"/>
        </w:r>
        <w:r>
          <w:rPr>
            <w:noProof/>
            <w:webHidden/>
          </w:rPr>
          <w:instrText xml:space="preserve"> PAGEREF _Toc464209779 \h </w:instrText>
        </w:r>
        <w:r>
          <w:rPr>
            <w:noProof/>
            <w:webHidden/>
          </w:rPr>
        </w:r>
        <w:r>
          <w:rPr>
            <w:noProof/>
            <w:webHidden/>
          </w:rPr>
          <w:fldChar w:fldCharType="separate"/>
        </w:r>
        <w:r>
          <w:rPr>
            <w:noProof/>
            <w:webHidden/>
          </w:rPr>
          <w:t>121</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80" w:history="1">
        <w:r w:rsidRPr="00273BB0">
          <w:rPr>
            <w:rStyle w:val="Hiperhivatkozs"/>
            <w:noProof/>
          </w:rPr>
          <w:t>3.1.7.Funkciók és célképzés az óvodánkban</w:t>
        </w:r>
        <w:r>
          <w:rPr>
            <w:noProof/>
            <w:webHidden/>
          </w:rPr>
          <w:tab/>
        </w:r>
        <w:r>
          <w:rPr>
            <w:noProof/>
            <w:webHidden/>
          </w:rPr>
          <w:fldChar w:fldCharType="begin"/>
        </w:r>
        <w:r>
          <w:rPr>
            <w:noProof/>
            <w:webHidden/>
          </w:rPr>
          <w:instrText xml:space="preserve"> PAGEREF _Toc464209780 \h </w:instrText>
        </w:r>
        <w:r>
          <w:rPr>
            <w:noProof/>
            <w:webHidden/>
          </w:rPr>
        </w:r>
        <w:r>
          <w:rPr>
            <w:noProof/>
            <w:webHidden/>
          </w:rPr>
          <w:fldChar w:fldCharType="separate"/>
        </w:r>
        <w:r>
          <w:rPr>
            <w:noProof/>
            <w:webHidden/>
          </w:rPr>
          <w:t>122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81" w:history="1">
        <w:r w:rsidRPr="00273BB0">
          <w:rPr>
            <w:rStyle w:val="Hiperhivatkozs"/>
            <w:noProof/>
          </w:rPr>
          <w:t>3.1.7.1.Óvó, védő funkció</w:t>
        </w:r>
        <w:r>
          <w:rPr>
            <w:noProof/>
            <w:webHidden/>
          </w:rPr>
          <w:tab/>
        </w:r>
        <w:r>
          <w:rPr>
            <w:noProof/>
            <w:webHidden/>
          </w:rPr>
          <w:fldChar w:fldCharType="begin"/>
        </w:r>
        <w:r>
          <w:rPr>
            <w:noProof/>
            <w:webHidden/>
          </w:rPr>
          <w:instrText xml:space="preserve"> PAGEREF _Toc464209781 \h </w:instrText>
        </w:r>
        <w:r>
          <w:rPr>
            <w:noProof/>
            <w:webHidden/>
          </w:rPr>
        </w:r>
        <w:r>
          <w:rPr>
            <w:noProof/>
            <w:webHidden/>
          </w:rPr>
          <w:fldChar w:fldCharType="separate"/>
        </w:r>
        <w:r>
          <w:rPr>
            <w:noProof/>
            <w:webHidden/>
          </w:rPr>
          <w:t>122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82" w:history="1">
        <w:r w:rsidRPr="00273BB0">
          <w:rPr>
            <w:rStyle w:val="Hiperhivatkozs"/>
            <w:noProof/>
          </w:rPr>
          <w:t>3.1.7.2.Szociális funkció</w:t>
        </w:r>
        <w:r>
          <w:rPr>
            <w:noProof/>
            <w:webHidden/>
          </w:rPr>
          <w:tab/>
        </w:r>
        <w:r>
          <w:rPr>
            <w:noProof/>
            <w:webHidden/>
          </w:rPr>
          <w:fldChar w:fldCharType="begin"/>
        </w:r>
        <w:r>
          <w:rPr>
            <w:noProof/>
            <w:webHidden/>
          </w:rPr>
          <w:instrText xml:space="preserve"> PAGEREF _Toc464209782 \h </w:instrText>
        </w:r>
        <w:r>
          <w:rPr>
            <w:noProof/>
            <w:webHidden/>
          </w:rPr>
        </w:r>
        <w:r>
          <w:rPr>
            <w:noProof/>
            <w:webHidden/>
          </w:rPr>
          <w:fldChar w:fldCharType="separate"/>
        </w:r>
        <w:r>
          <w:rPr>
            <w:noProof/>
            <w:webHidden/>
          </w:rPr>
          <w:t>122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83" w:history="1">
        <w:r w:rsidRPr="00273BB0">
          <w:rPr>
            <w:rStyle w:val="Hiperhivatkozs"/>
            <w:noProof/>
          </w:rPr>
          <w:t>3.1.7.3.Nevelő, személyiségfejlesztő funkció</w:t>
        </w:r>
        <w:r>
          <w:rPr>
            <w:noProof/>
            <w:webHidden/>
          </w:rPr>
          <w:tab/>
        </w:r>
        <w:r>
          <w:rPr>
            <w:noProof/>
            <w:webHidden/>
          </w:rPr>
          <w:fldChar w:fldCharType="begin"/>
        </w:r>
        <w:r>
          <w:rPr>
            <w:noProof/>
            <w:webHidden/>
          </w:rPr>
          <w:instrText xml:space="preserve"> PAGEREF _Toc464209783 \h </w:instrText>
        </w:r>
        <w:r>
          <w:rPr>
            <w:noProof/>
            <w:webHidden/>
          </w:rPr>
        </w:r>
        <w:r>
          <w:rPr>
            <w:noProof/>
            <w:webHidden/>
          </w:rPr>
          <w:fldChar w:fldCharType="separate"/>
        </w:r>
        <w:r>
          <w:rPr>
            <w:noProof/>
            <w:webHidden/>
          </w:rPr>
          <w:t>123</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84" w:history="1">
        <w:r w:rsidRPr="00273BB0">
          <w:rPr>
            <w:rStyle w:val="Hiperhivatkozs"/>
            <w:noProof/>
          </w:rPr>
          <w:t>3.1.8.Nevelési alapelveink</w:t>
        </w:r>
        <w:r>
          <w:rPr>
            <w:noProof/>
            <w:webHidden/>
          </w:rPr>
          <w:tab/>
        </w:r>
        <w:r>
          <w:rPr>
            <w:noProof/>
            <w:webHidden/>
          </w:rPr>
          <w:fldChar w:fldCharType="begin"/>
        </w:r>
        <w:r>
          <w:rPr>
            <w:noProof/>
            <w:webHidden/>
          </w:rPr>
          <w:instrText xml:space="preserve"> PAGEREF _Toc464209784 \h </w:instrText>
        </w:r>
        <w:r>
          <w:rPr>
            <w:noProof/>
            <w:webHidden/>
          </w:rPr>
        </w:r>
        <w:r>
          <w:rPr>
            <w:noProof/>
            <w:webHidden/>
          </w:rPr>
          <w:fldChar w:fldCharType="separate"/>
        </w:r>
        <w:r>
          <w:rPr>
            <w:noProof/>
            <w:webHidden/>
          </w:rPr>
          <w:t>124</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85" w:history="1">
        <w:r w:rsidRPr="00273BB0">
          <w:rPr>
            <w:rStyle w:val="Hiperhivatkozs"/>
            <w:noProof/>
          </w:rPr>
          <w:t>3.1.9.A katolikus, néphagyományőrző óvoda célja:</w:t>
        </w:r>
        <w:r>
          <w:rPr>
            <w:noProof/>
            <w:webHidden/>
          </w:rPr>
          <w:tab/>
        </w:r>
        <w:r>
          <w:rPr>
            <w:noProof/>
            <w:webHidden/>
          </w:rPr>
          <w:fldChar w:fldCharType="begin"/>
        </w:r>
        <w:r>
          <w:rPr>
            <w:noProof/>
            <w:webHidden/>
          </w:rPr>
          <w:instrText xml:space="preserve"> PAGEREF _Toc464209785 \h </w:instrText>
        </w:r>
        <w:r>
          <w:rPr>
            <w:noProof/>
            <w:webHidden/>
          </w:rPr>
        </w:r>
        <w:r>
          <w:rPr>
            <w:noProof/>
            <w:webHidden/>
          </w:rPr>
          <w:fldChar w:fldCharType="separate"/>
        </w:r>
        <w:r>
          <w:rPr>
            <w:noProof/>
            <w:webHidden/>
          </w:rPr>
          <w:t>125</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86" w:history="1">
        <w:r w:rsidRPr="00273BB0">
          <w:rPr>
            <w:rStyle w:val="Hiperhivatkozs"/>
            <w:noProof/>
          </w:rPr>
          <w:t>3.1.10.A katolikus, néphagyományőrző óvoda feladatai:</w:t>
        </w:r>
        <w:r>
          <w:rPr>
            <w:noProof/>
            <w:webHidden/>
          </w:rPr>
          <w:tab/>
        </w:r>
        <w:r>
          <w:rPr>
            <w:noProof/>
            <w:webHidden/>
          </w:rPr>
          <w:fldChar w:fldCharType="begin"/>
        </w:r>
        <w:r>
          <w:rPr>
            <w:noProof/>
            <w:webHidden/>
          </w:rPr>
          <w:instrText xml:space="preserve"> PAGEREF _Toc464209786 \h </w:instrText>
        </w:r>
        <w:r>
          <w:rPr>
            <w:noProof/>
            <w:webHidden/>
          </w:rPr>
        </w:r>
        <w:r>
          <w:rPr>
            <w:noProof/>
            <w:webHidden/>
          </w:rPr>
          <w:fldChar w:fldCharType="separate"/>
        </w:r>
        <w:r>
          <w:rPr>
            <w:noProof/>
            <w:webHidden/>
          </w:rPr>
          <w:t>125</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87" w:history="1">
        <w:r w:rsidRPr="00273BB0">
          <w:rPr>
            <w:rStyle w:val="Hiperhivatkozs"/>
            <w:noProof/>
          </w:rPr>
          <w:t>3.1.10.1.A hitre nevelés erősítése</w:t>
        </w:r>
        <w:r>
          <w:rPr>
            <w:noProof/>
            <w:webHidden/>
          </w:rPr>
          <w:tab/>
        </w:r>
        <w:r>
          <w:rPr>
            <w:noProof/>
            <w:webHidden/>
          </w:rPr>
          <w:fldChar w:fldCharType="begin"/>
        </w:r>
        <w:r>
          <w:rPr>
            <w:noProof/>
            <w:webHidden/>
          </w:rPr>
          <w:instrText xml:space="preserve"> PAGEREF _Toc464209787 \h </w:instrText>
        </w:r>
        <w:r>
          <w:rPr>
            <w:noProof/>
            <w:webHidden/>
          </w:rPr>
        </w:r>
        <w:r>
          <w:rPr>
            <w:noProof/>
            <w:webHidden/>
          </w:rPr>
          <w:fldChar w:fldCharType="separate"/>
        </w:r>
        <w:r>
          <w:rPr>
            <w:noProof/>
            <w:webHidden/>
          </w:rPr>
          <w:t>126</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88" w:history="1">
        <w:r w:rsidRPr="00273BB0">
          <w:rPr>
            <w:rStyle w:val="Hiperhivatkozs"/>
            <w:noProof/>
          </w:rPr>
          <w:t>3.1.10.2. Az egészséges életmód alakítása</w:t>
        </w:r>
        <w:r>
          <w:rPr>
            <w:noProof/>
            <w:webHidden/>
          </w:rPr>
          <w:tab/>
        </w:r>
        <w:r>
          <w:rPr>
            <w:noProof/>
            <w:webHidden/>
          </w:rPr>
          <w:fldChar w:fldCharType="begin"/>
        </w:r>
        <w:r>
          <w:rPr>
            <w:noProof/>
            <w:webHidden/>
          </w:rPr>
          <w:instrText xml:space="preserve"> PAGEREF _Toc464209788 \h </w:instrText>
        </w:r>
        <w:r>
          <w:rPr>
            <w:noProof/>
            <w:webHidden/>
          </w:rPr>
        </w:r>
        <w:r>
          <w:rPr>
            <w:noProof/>
            <w:webHidden/>
          </w:rPr>
          <w:fldChar w:fldCharType="separate"/>
        </w:r>
        <w:r>
          <w:rPr>
            <w:noProof/>
            <w:webHidden/>
          </w:rPr>
          <w:t>126</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89" w:history="1">
        <w:r w:rsidRPr="00273BB0">
          <w:rPr>
            <w:rStyle w:val="Hiperhivatkozs"/>
            <w:noProof/>
          </w:rPr>
          <w:t>3.1.10.3. Az érzelmi, erkölcsi és a közösségi nevelés.</w:t>
        </w:r>
        <w:r>
          <w:rPr>
            <w:noProof/>
            <w:webHidden/>
          </w:rPr>
          <w:tab/>
        </w:r>
        <w:r>
          <w:rPr>
            <w:noProof/>
            <w:webHidden/>
          </w:rPr>
          <w:fldChar w:fldCharType="begin"/>
        </w:r>
        <w:r>
          <w:rPr>
            <w:noProof/>
            <w:webHidden/>
          </w:rPr>
          <w:instrText xml:space="preserve"> PAGEREF _Toc464209789 \h </w:instrText>
        </w:r>
        <w:r>
          <w:rPr>
            <w:noProof/>
            <w:webHidden/>
          </w:rPr>
        </w:r>
        <w:r>
          <w:rPr>
            <w:noProof/>
            <w:webHidden/>
          </w:rPr>
          <w:fldChar w:fldCharType="separate"/>
        </w:r>
        <w:r>
          <w:rPr>
            <w:noProof/>
            <w:webHidden/>
          </w:rPr>
          <w:t>131</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90" w:history="1">
        <w:r w:rsidRPr="00273BB0">
          <w:rPr>
            <w:rStyle w:val="Hiperhivatkozs"/>
            <w:noProof/>
          </w:rPr>
          <w:t>3.1.10.4.Az anyanyelvi, az értelmi fejlesztés és nevelés megvalósulása</w:t>
        </w:r>
        <w:r>
          <w:rPr>
            <w:noProof/>
            <w:webHidden/>
          </w:rPr>
          <w:tab/>
        </w:r>
        <w:r>
          <w:rPr>
            <w:noProof/>
            <w:webHidden/>
          </w:rPr>
          <w:fldChar w:fldCharType="begin"/>
        </w:r>
        <w:r>
          <w:rPr>
            <w:noProof/>
            <w:webHidden/>
          </w:rPr>
          <w:instrText xml:space="preserve"> PAGEREF _Toc464209790 \h </w:instrText>
        </w:r>
        <w:r>
          <w:rPr>
            <w:noProof/>
            <w:webHidden/>
          </w:rPr>
        </w:r>
        <w:r>
          <w:rPr>
            <w:noProof/>
            <w:webHidden/>
          </w:rPr>
          <w:fldChar w:fldCharType="separate"/>
        </w:r>
        <w:r>
          <w:rPr>
            <w:noProof/>
            <w:webHidden/>
          </w:rPr>
          <w:t>133</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91" w:history="1">
        <w:r w:rsidRPr="00273BB0">
          <w:rPr>
            <w:rStyle w:val="Hiperhivatkozs"/>
            <w:noProof/>
          </w:rPr>
          <w:t>Az értelmi nevelés, fejlesztés megvalósítása</w:t>
        </w:r>
        <w:r>
          <w:rPr>
            <w:noProof/>
            <w:webHidden/>
          </w:rPr>
          <w:tab/>
        </w:r>
        <w:r>
          <w:rPr>
            <w:noProof/>
            <w:webHidden/>
          </w:rPr>
          <w:fldChar w:fldCharType="begin"/>
        </w:r>
        <w:r>
          <w:rPr>
            <w:noProof/>
            <w:webHidden/>
          </w:rPr>
          <w:instrText xml:space="preserve"> PAGEREF _Toc464209791 \h </w:instrText>
        </w:r>
        <w:r>
          <w:rPr>
            <w:noProof/>
            <w:webHidden/>
          </w:rPr>
        </w:r>
        <w:r>
          <w:rPr>
            <w:noProof/>
            <w:webHidden/>
          </w:rPr>
          <w:fldChar w:fldCharType="separate"/>
        </w:r>
        <w:r>
          <w:rPr>
            <w:noProof/>
            <w:webHidden/>
          </w:rPr>
          <w:t>134</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92" w:history="1">
        <w:r w:rsidRPr="00273BB0">
          <w:rPr>
            <w:rStyle w:val="Hiperhivatkozs"/>
            <w:noProof/>
          </w:rPr>
          <w:t>3.1.10.5.A néphagyomány éltetés</w:t>
        </w:r>
        <w:r>
          <w:rPr>
            <w:noProof/>
            <w:webHidden/>
          </w:rPr>
          <w:tab/>
        </w:r>
        <w:r>
          <w:rPr>
            <w:noProof/>
            <w:webHidden/>
          </w:rPr>
          <w:fldChar w:fldCharType="begin"/>
        </w:r>
        <w:r>
          <w:rPr>
            <w:noProof/>
            <w:webHidden/>
          </w:rPr>
          <w:instrText xml:space="preserve"> PAGEREF _Toc464209792 \h </w:instrText>
        </w:r>
        <w:r>
          <w:rPr>
            <w:noProof/>
            <w:webHidden/>
          </w:rPr>
        </w:r>
        <w:r>
          <w:rPr>
            <w:noProof/>
            <w:webHidden/>
          </w:rPr>
          <w:fldChar w:fldCharType="separate"/>
        </w:r>
        <w:r>
          <w:rPr>
            <w:noProof/>
            <w:webHidden/>
          </w:rPr>
          <w:t>135</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93" w:history="1">
        <w:r w:rsidRPr="00273BB0">
          <w:rPr>
            <w:rStyle w:val="Hiperhivatkozs"/>
            <w:noProof/>
          </w:rPr>
          <w:t>3.1.11. Az óvodai élet megszervezése</w:t>
        </w:r>
        <w:r>
          <w:rPr>
            <w:noProof/>
            <w:webHidden/>
          </w:rPr>
          <w:tab/>
        </w:r>
        <w:r>
          <w:rPr>
            <w:noProof/>
            <w:webHidden/>
          </w:rPr>
          <w:fldChar w:fldCharType="begin"/>
        </w:r>
        <w:r>
          <w:rPr>
            <w:noProof/>
            <w:webHidden/>
          </w:rPr>
          <w:instrText xml:space="preserve"> PAGEREF _Toc464209793 \h </w:instrText>
        </w:r>
        <w:r>
          <w:rPr>
            <w:noProof/>
            <w:webHidden/>
          </w:rPr>
        </w:r>
        <w:r>
          <w:rPr>
            <w:noProof/>
            <w:webHidden/>
          </w:rPr>
          <w:fldChar w:fldCharType="separate"/>
        </w:r>
        <w:r>
          <w:rPr>
            <w:noProof/>
            <w:webHidden/>
          </w:rPr>
          <w:t>135</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94" w:history="1">
        <w:r w:rsidRPr="00273BB0">
          <w:rPr>
            <w:rStyle w:val="Hiperhivatkozs"/>
            <w:noProof/>
          </w:rPr>
          <w:t>3.1.11.1.A csoportszervezés elvei</w:t>
        </w:r>
        <w:r>
          <w:rPr>
            <w:noProof/>
            <w:webHidden/>
          </w:rPr>
          <w:tab/>
        </w:r>
        <w:r>
          <w:rPr>
            <w:noProof/>
            <w:webHidden/>
          </w:rPr>
          <w:fldChar w:fldCharType="begin"/>
        </w:r>
        <w:r>
          <w:rPr>
            <w:noProof/>
            <w:webHidden/>
          </w:rPr>
          <w:instrText xml:space="preserve"> PAGEREF _Toc464209794 \h </w:instrText>
        </w:r>
        <w:r>
          <w:rPr>
            <w:noProof/>
            <w:webHidden/>
          </w:rPr>
        </w:r>
        <w:r>
          <w:rPr>
            <w:noProof/>
            <w:webHidden/>
          </w:rPr>
          <w:fldChar w:fldCharType="separate"/>
        </w:r>
        <w:r>
          <w:rPr>
            <w:noProof/>
            <w:webHidden/>
          </w:rPr>
          <w:t>135</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95" w:history="1">
        <w:r w:rsidRPr="00273BB0">
          <w:rPr>
            <w:rStyle w:val="Hiperhivatkozs"/>
            <w:noProof/>
          </w:rPr>
          <w:t>3.1.11.2.Napirend</w:t>
        </w:r>
        <w:r>
          <w:rPr>
            <w:noProof/>
            <w:webHidden/>
          </w:rPr>
          <w:tab/>
        </w:r>
        <w:r>
          <w:rPr>
            <w:noProof/>
            <w:webHidden/>
          </w:rPr>
          <w:fldChar w:fldCharType="begin"/>
        </w:r>
        <w:r>
          <w:rPr>
            <w:noProof/>
            <w:webHidden/>
          </w:rPr>
          <w:instrText xml:space="preserve"> PAGEREF _Toc464209795 \h </w:instrText>
        </w:r>
        <w:r>
          <w:rPr>
            <w:noProof/>
            <w:webHidden/>
          </w:rPr>
        </w:r>
        <w:r>
          <w:rPr>
            <w:noProof/>
            <w:webHidden/>
          </w:rPr>
          <w:fldChar w:fldCharType="separate"/>
        </w:r>
        <w:r>
          <w:rPr>
            <w:noProof/>
            <w:webHidden/>
          </w:rPr>
          <w:t>136</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96" w:history="1">
        <w:r w:rsidRPr="00273BB0">
          <w:rPr>
            <w:rStyle w:val="Hiperhivatkozs"/>
            <w:noProof/>
          </w:rPr>
          <w:t>3.1.11.3.Hetirend</w:t>
        </w:r>
        <w:r>
          <w:rPr>
            <w:noProof/>
            <w:webHidden/>
          </w:rPr>
          <w:tab/>
        </w:r>
        <w:r>
          <w:rPr>
            <w:noProof/>
            <w:webHidden/>
          </w:rPr>
          <w:fldChar w:fldCharType="begin"/>
        </w:r>
        <w:r>
          <w:rPr>
            <w:noProof/>
            <w:webHidden/>
          </w:rPr>
          <w:instrText xml:space="preserve"> PAGEREF _Toc464209796 \h </w:instrText>
        </w:r>
        <w:r>
          <w:rPr>
            <w:noProof/>
            <w:webHidden/>
          </w:rPr>
        </w:r>
        <w:r>
          <w:rPr>
            <w:noProof/>
            <w:webHidden/>
          </w:rPr>
          <w:fldChar w:fldCharType="separate"/>
        </w:r>
        <w:r>
          <w:rPr>
            <w:noProof/>
            <w:webHidden/>
          </w:rPr>
          <w:t>136</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97" w:history="1">
        <w:r w:rsidRPr="00273BB0">
          <w:rPr>
            <w:rStyle w:val="Hiperhivatkozs"/>
            <w:noProof/>
          </w:rPr>
          <w:t>3.1.11.4. A tevékenységek szervezeti formája</w:t>
        </w:r>
        <w:r>
          <w:rPr>
            <w:noProof/>
            <w:webHidden/>
          </w:rPr>
          <w:tab/>
        </w:r>
        <w:r>
          <w:rPr>
            <w:noProof/>
            <w:webHidden/>
          </w:rPr>
          <w:fldChar w:fldCharType="begin"/>
        </w:r>
        <w:r>
          <w:rPr>
            <w:noProof/>
            <w:webHidden/>
          </w:rPr>
          <w:instrText xml:space="preserve"> PAGEREF _Toc464209797 \h </w:instrText>
        </w:r>
        <w:r>
          <w:rPr>
            <w:noProof/>
            <w:webHidden/>
          </w:rPr>
        </w:r>
        <w:r>
          <w:rPr>
            <w:noProof/>
            <w:webHidden/>
          </w:rPr>
          <w:fldChar w:fldCharType="separate"/>
        </w:r>
        <w:r>
          <w:rPr>
            <w:noProof/>
            <w:webHidden/>
          </w:rPr>
          <w:t>138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798" w:history="1">
        <w:r w:rsidRPr="00273BB0">
          <w:rPr>
            <w:rStyle w:val="Hiperhivatkozs"/>
            <w:noProof/>
          </w:rPr>
          <w:t>3.1.11.5. A fejlődés nyomon követése</w:t>
        </w:r>
        <w:r>
          <w:rPr>
            <w:noProof/>
            <w:webHidden/>
          </w:rPr>
          <w:tab/>
        </w:r>
        <w:r>
          <w:rPr>
            <w:noProof/>
            <w:webHidden/>
          </w:rPr>
          <w:fldChar w:fldCharType="begin"/>
        </w:r>
        <w:r>
          <w:rPr>
            <w:noProof/>
            <w:webHidden/>
          </w:rPr>
          <w:instrText xml:space="preserve"> PAGEREF _Toc464209798 \h </w:instrText>
        </w:r>
        <w:r>
          <w:rPr>
            <w:noProof/>
            <w:webHidden/>
          </w:rPr>
        </w:r>
        <w:r>
          <w:rPr>
            <w:noProof/>
            <w:webHidden/>
          </w:rPr>
          <w:fldChar w:fldCharType="separate"/>
        </w:r>
        <w:r>
          <w:rPr>
            <w:noProof/>
            <w:webHidden/>
          </w:rPr>
          <w:t>139</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799" w:history="1">
        <w:r w:rsidRPr="00273BB0">
          <w:rPr>
            <w:rStyle w:val="Hiperhivatkozs"/>
            <w:noProof/>
          </w:rPr>
          <w:t>3.1.12.Az óvoda együttműködési formái és kapcsolatai</w:t>
        </w:r>
        <w:r>
          <w:rPr>
            <w:noProof/>
            <w:webHidden/>
          </w:rPr>
          <w:tab/>
        </w:r>
        <w:r>
          <w:rPr>
            <w:noProof/>
            <w:webHidden/>
          </w:rPr>
          <w:fldChar w:fldCharType="begin"/>
        </w:r>
        <w:r>
          <w:rPr>
            <w:noProof/>
            <w:webHidden/>
          </w:rPr>
          <w:instrText xml:space="preserve"> PAGEREF _Toc464209799 \h </w:instrText>
        </w:r>
        <w:r>
          <w:rPr>
            <w:noProof/>
            <w:webHidden/>
          </w:rPr>
        </w:r>
        <w:r>
          <w:rPr>
            <w:noProof/>
            <w:webHidden/>
          </w:rPr>
          <w:fldChar w:fldCharType="separate"/>
        </w:r>
        <w:r>
          <w:rPr>
            <w:noProof/>
            <w:webHidden/>
          </w:rPr>
          <w:t>140</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00" w:history="1">
        <w:r w:rsidRPr="00273BB0">
          <w:rPr>
            <w:rStyle w:val="Hiperhivatkozs"/>
            <w:noProof/>
          </w:rPr>
          <w:t>3.1.12.1.Az óvoda és a család együttműködése</w:t>
        </w:r>
        <w:r>
          <w:rPr>
            <w:noProof/>
            <w:webHidden/>
          </w:rPr>
          <w:tab/>
        </w:r>
        <w:r>
          <w:rPr>
            <w:noProof/>
            <w:webHidden/>
          </w:rPr>
          <w:fldChar w:fldCharType="begin"/>
        </w:r>
        <w:r>
          <w:rPr>
            <w:noProof/>
            <w:webHidden/>
          </w:rPr>
          <w:instrText xml:space="preserve"> PAGEREF _Toc464209800 \h </w:instrText>
        </w:r>
        <w:r>
          <w:rPr>
            <w:noProof/>
            <w:webHidden/>
          </w:rPr>
        </w:r>
        <w:r>
          <w:rPr>
            <w:noProof/>
            <w:webHidden/>
          </w:rPr>
          <w:fldChar w:fldCharType="separate"/>
        </w:r>
        <w:r>
          <w:rPr>
            <w:noProof/>
            <w:webHidden/>
          </w:rPr>
          <w:t>140</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01" w:history="1">
        <w:r w:rsidRPr="00273BB0">
          <w:rPr>
            <w:rStyle w:val="Hiperhivatkozs"/>
            <w:noProof/>
          </w:rPr>
          <w:t>A kapcsolattartás formái;</w:t>
        </w:r>
        <w:r>
          <w:rPr>
            <w:noProof/>
            <w:webHidden/>
          </w:rPr>
          <w:tab/>
        </w:r>
        <w:r>
          <w:rPr>
            <w:noProof/>
            <w:webHidden/>
          </w:rPr>
          <w:fldChar w:fldCharType="begin"/>
        </w:r>
        <w:r>
          <w:rPr>
            <w:noProof/>
            <w:webHidden/>
          </w:rPr>
          <w:instrText xml:space="preserve"> PAGEREF _Toc464209801 \h </w:instrText>
        </w:r>
        <w:r>
          <w:rPr>
            <w:noProof/>
            <w:webHidden/>
          </w:rPr>
        </w:r>
        <w:r>
          <w:rPr>
            <w:noProof/>
            <w:webHidden/>
          </w:rPr>
          <w:fldChar w:fldCharType="separate"/>
        </w:r>
        <w:r>
          <w:rPr>
            <w:noProof/>
            <w:webHidden/>
          </w:rPr>
          <w:t>141</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02" w:history="1">
        <w:r w:rsidRPr="00273BB0">
          <w:rPr>
            <w:rStyle w:val="Hiperhivatkozs"/>
            <w:noProof/>
          </w:rPr>
          <w:t>3.1.12.2.Kapcsolattartás társintézményekkel</w:t>
        </w:r>
        <w:r>
          <w:rPr>
            <w:noProof/>
            <w:webHidden/>
          </w:rPr>
          <w:tab/>
        </w:r>
        <w:r>
          <w:rPr>
            <w:noProof/>
            <w:webHidden/>
          </w:rPr>
          <w:fldChar w:fldCharType="begin"/>
        </w:r>
        <w:r>
          <w:rPr>
            <w:noProof/>
            <w:webHidden/>
          </w:rPr>
          <w:instrText xml:space="preserve"> PAGEREF _Toc464209802 \h </w:instrText>
        </w:r>
        <w:r>
          <w:rPr>
            <w:noProof/>
            <w:webHidden/>
          </w:rPr>
        </w:r>
        <w:r>
          <w:rPr>
            <w:noProof/>
            <w:webHidden/>
          </w:rPr>
          <w:fldChar w:fldCharType="separate"/>
        </w:r>
        <w:r>
          <w:rPr>
            <w:noProof/>
            <w:webHidden/>
          </w:rPr>
          <w:t>142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03" w:history="1">
        <w:r w:rsidRPr="00273BB0">
          <w:rPr>
            <w:rStyle w:val="Hiperhivatkozs"/>
            <w:noProof/>
          </w:rPr>
          <w:t>3.1.12.3.Kapcsolattartás a Fenntartóval</w:t>
        </w:r>
        <w:r>
          <w:rPr>
            <w:noProof/>
            <w:webHidden/>
          </w:rPr>
          <w:tab/>
        </w:r>
        <w:r>
          <w:rPr>
            <w:noProof/>
            <w:webHidden/>
          </w:rPr>
          <w:fldChar w:fldCharType="begin"/>
        </w:r>
        <w:r>
          <w:rPr>
            <w:noProof/>
            <w:webHidden/>
          </w:rPr>
          <w:instrText xml:space="preserve"> PAGEREF _Toc464209803 \h </w:instrText>
        </w:r>
        <w:r>
          <w:rPr>
            <w:noProof/>
            <w:webHidden/>
          </w:rPr>
        </w:r>
        <w:r>
          <w:rPr>
            <w:noProof/>
            <w:webHidden/>
          </w:rPr>
          <w:fldChar w:fldCharType="separate"/>
        </w:r>
        <w:r>
          <w:rPr>
            <w:noProof/>
            <w:webHidden/>
          </w:rPr>
          <w:t>143</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04" w:history="1">
        <w:r w:rsidRPr="00273BB0">
          <w:rPr>
            <w:rStyle w:val="Hiperhivatkozs"/>
            <w:noProof/>
          </w:rPr>
          <w:t>3.1.12.4.Kapcsolattartás egyéb intézményekkel</w:t>
        </w:r>
        <w:r>
          <w:rPr>
            <w:noProof/>
            <w:webHidden/>
          </w:rPr>
          <w:tab/>
        </w:r>
        <w:r>
          <w:rPr>
            <w:noProof/>
            <w:webHidden/>
          </w:rPr>
          <w:fldChar w:fldCharType="begin"/>
        </w:r>
        <w:r>
          <w:rPr>
            <w:noProof/>
            <w:webHidden/>
          </w:rPr>
          <w:instrText xml:space="preserve"> PAGEREF _Toc464209804 \h </w:instrText>
        </w:r>
        <w:r>
          <w:rPr>
            <w:noProof/>
            <w:webHidden/>
          </w:rPr>
        </w:r>
        <w:r>
          <w:rPr>
            <w:noProof/>
            <w:webHidden/>
          </w:rPr>
          <w:fldChar w:fldCharType="separate"/>
        </w:r>
        <w:r>
          <w:rPr>
            <w:noProof/>
            <w:webHidden/>
          </w:rPr>
          <w:t>143</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805" w:history="1">
        <w:r w:rsidRPr="00273BB0">
          <w:rPr>
            <w:rStyle w:val="Hiperhivatkozs"/>
            <w:noProof/>
          </w:rPr>
          <w:t>3.1.13. Tevékenységformák a katolikus óvodában</w:t>
        </w:r>
        <w:r>
          <w:rPr>
            <w:noProof/>
            <w:webHidden/>
          </w:rPr>
          <w:tab/>
        </w:r>
        <w:r>
          <w:rPr>
            <w:noProof/>
            <w:webHidden/>
          </w:rPr>
          <w:fldChar w:fldCharType="begin"/>
        </w:r>
        <w:r>
          <w:rPr>
            <w:noProof/>
            <w:webHidden/>
          </w:rPr>
          <w:instrText xml:space="preserve"> PAGEREF _Toc464209805 \h </w:instrText>
        </w:r>
        <w:r>
          <w:rPr>
            <w:noProof/>
            <w:webHidden/>
          </w:rPr>
        </w:r>
        <w:r>
          <w:rPr>
            <w:noProof/>
            <w:webHidden/>
          </w:rPr>
          <w:fldChar w:fldCharType="separate"/>
        </w:r>
        <w:r>
          <w:rPr>
            <w:noProof/>
            <w:webHidden/>
          </w:rPr>
          <w:t>144</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06" w:history="1">
        <w:r w:rsidRPr="00273BB0">
          <w:rPr>
            <w:rStyle w:val="Hiperhivatkozs"/>
            <w:noProof/>
          </w:rPr>
          <w:t>3.1.13.1.Játék</w:t>
        </w:r>
        <w:r>
          <w:rPr>
            <w:noProof/>
            <w:webHidden/>
          </w:rPr>
          <w:tab/>
        </w:r>
        <w:r>
          <w:rPr>
            <w:noProof/>
            <w:webHidden/>
          </w:rPr>
          <w:fldChar w:fldCharType="begin"/>
        </w:r>
        <w:r>
          <w:rPr>
            <w:noProof/>
            <w:webHidden/>
          </w:rPr>
          <w:instrText xml:space="preserve"> PAGEREF _Toc464209806 \h </w:instrText>
        </w:r>
        <w:r>
          <w:rPr>
            <w:noProof/>
            <w:webHidden/>
          </w:rPr>
        </w:r>
        <w:r>
          <w:rPr>
            <w:noProof/>
            <w:webHidden/>
          </w:rPr>
          <w:fldChar w:fldCharType="separate"/>
        </w:r>
        <w:r>
          <w:rPr>
            <w:noProof/>
            <w:webHidden/>
          </w:rPr>
          <w:t>144</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07" w:history="1">
        <w:r w:rsidRPr="00273BB0">
          <w:rPr>
            <w:rStyle w:val="Hiperhivatkozs"/>
            <w:noProof/>
          </w:rPr>
          <w:t>Az óvónő szerepe a játékban</w:t>
        </w:r>
        <w:r>
          <w:rPr>
            <w:noProof/>
            <w:webHidden/>
          </w:rPr>
          <w:tab/>
        </w:r>
        <w:r>
          <w:rPr>
            <w:noProof/>
            <w:webHidden/>
          </w:rPr>
          <w:fldChar w:fldCharType="begin"/>
        </w:r>
        <w:r>
          <w:rPr>
            <w:noProof/>
            <w:webHidden/>
          </w:rPr>
          <w:instrText xml:space="preserve"> PAGEREF _Toc464209807 \h </w:instrText>
        </w:r>
        <w:r>
          <w:rPr>
            <w:noProof/>
            <w:webHidden/>
          </w:rPr>
        </w:r>
        <w:r>
          <w:rPr>
            <w:noProof/>
            <w:webHidden/>
          </w:rPr>
          <w:fldChar w:fldCharType="separate"/>
        </w:r>
        <w:r>
          <w:rPr>
            <w:noProof/>
            <w:webHidden/>
          </w:rPr>
          <w:t>146</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08" w:history="1">
        <w:r w:rsidRPr="00273BB0">
          <w:rPr>
            <w:rStyle w:val="Hiperhivatkozs"/>
            <w:noProof/>
          </w:rPr>
          <w:t>Játékfajták</w:t>
        </w:r>
        <w:r>
          <w:rPr>
            <w:noProof/>
            <w:webHidden/>
          </w:rPr>
          <w:tab/>
        </w:r>
        <w:r>
          <w:rPr>
            <w:noProof/>
            <w:webHidden/>
          </w:rPr>
          <w:fldChar w:fldCharType="begin"/>
        </w:r>
        <w:r>
          <w:rPr>
            <w:noProof/>
            <w:webHidden/>
          </w:rPr>
          <w:instrText xml:space="preserve"> PAGEREF _Toc464209808 \h </w:instrText>
        </w:r>
        <w:r>
          <w:rPr>
            <w:noProof/>
            <w:webHidden/>
          </w:rPr>
        </w:r>
        <w:r>
          <w:rPr>
            <w:noProof/>
            <w:webHidden/>
          </w:rPr>
          <w:fldChar w:fldCharType="separate"/>
        </w:r>
        <w:r>
          <w:rPr>
            <w:noProof/>
            <w:webHidden/>
          </w:rPr>
          <w:t>146</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09" w:history="1">
        <w:r w:rsidRPr="00273BB0">
          <w:rPr>
            <w:rStyle w:val="Hiperhivatkozs"/>
            <w:noProof/>
          </w:rPr>
          <w:t>Dramatizálás, bábozás;</w:t>
        </w:r>
        <w:r>
          <w:rPr>
            <w:noProof/>
            <w:webHidden/>
          </w:rPr>
          <w:tab/>
        </w:r>
        <w:r>
          <w:rPr>
            <w:noProof/>
            <w:webHidden/>
          </w:rPr>
          <w:fldChar w:fldCharType="begin"/>
        </w:r>
        <w:r>
          <w:rPr>
            <w:noProof/>
            <w:webHidden/>
          </w:rPr>
          <w:instrText xml:space="preserve"> PAGEREF _Toc464209809 \h </w:instrText>
        </w:r>
        <w:r>
          <w:rPr>
            <w:noProof/>
            <w:webHidden/>
          </w:rPr>
        </w:r>
        <w:r>
          <w:rPr>
            <w:noProof/>
            <w:webHidden/>
          </w:rPr>
          <w:fldChar w:fldCharType="separate"/>
        </w:r>
        <w:r>
          <w:rPr>
            <w:noProof/>
            <w:webHidden/>
          </w:rPr>
          <w:t>147</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810" w:history="1">
        <w:r w:rsidRPr="00273BB0">
          <w:rPr>
            <w:rStyle w:val="Hiperhivatkozs"/>
            <w:noProof/>
          </w:rPr>
          <w:t>A fejlődés várható jellemzői óvodáskor végére</w:t>
        </w:r>
        <w:r>
          <w:rPr>
            <w:noProof/>
            <w:webHidden/>
          </w:rPr>
          <w:tab/>
        </w:r>
        <w:r>
          <w:rPr>
            <w:noProof/>
            <w:webHidden/>
          </w:rPr>
          <w:fldChar w:fldCharType="begin"/>
        </w:r>
        <w:r>
          <w:rPr>
            <w:noProof/>
            <w:webHidden/>
          </w:rPr>
          <w:instrText xml:space="preserve"> PAGEREF _Toc464209810 \h </w:instrText>
        </w:r>
        <w:r>
          <w:rPr>
            <w:noProof/>
            <w:webHidden/>
          </w:rPr>
        </w:r>
        <w:r>
          <w:rPr>
            <w:noProof/>
            <w:webHidden/>
          </w:rPr>
          <w:fldChar w:fldCharType="separate"/>
        </w:r>
        <w:r>
          <w:rPr>
            <w:noProof/>
            <w:webHidden/>
          </w:rPr>
          <w:t>148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11" w:history="1">
        <w:r w:rsidRPr="00273BB0">
          <w:rPr>
            <w:rStyle w:val="Hiperhivatkozs"/>
            <w:noProof/>
          </w:rPr>
          <w:t>3.1.13.2.Mozgás</w:t>
        </w:r>
        <w:r>
          <w:rPr>
            <w:noProof/>
            <w:webHidden/>
          </w:rPr>
          <w:tab/>
        </w:r>
        <w:r>
          <w:rPr>
            <w:noProof/>
            <w:webHidden/>
          </w:rPr>
          <w:fldChar w:fldCharType="begin"/>
        </w:r>
        <w:r>
          <w:rPr>
            <w:noProof/>
            <w:webHidden/>
          </w:rPr>
          <w:instrText xml:space="preserve"> PAGEREF _Toc464209811 \h </w:instrText>
        </w:r>
        <w:r>
          <w:rPr>
            <w:noProof/>
            <w:webHidden/>
          </w:rPr>
        </w:r>
        <w:r>
          <w:rPr>
            <w:noProof/>
            <w:webHidden/>
          </w:rPr>
          <w:fldChar w:fldCharType="separate"/>
        </w:r>
        <w:r>
          <w:rPr>
            <w:noProof/>
            <w:webHidden/>
          </w:rPr>
          <w:t>148</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812" w:history="1">
        <w:r w:rsidRPr="00273BB0">
          <w:rPr>
            <w:rStyle w:val="Hiperhivatkozs"/>
            <w:noProof/>
          </w:rPr>
          <w:t>Szabad, spontán mozgás;</w:t>
        </w:r>
        <w:r>
          <w:rPr>
            <w:noProof/>
            <w:webHidden/>
          </w:rPr>
          <w:tab/>
        </w:r>
        <w:r>
          <w:rPr>
            <w:noProof/>
            <w:webHidden/>
          </w:rPr>
          <w:fldChar w:fldCharType="begin"/>
        </w:r>
        <w:r>
          <w:rPr>
            <w:noProof/>
            <w:webHidden/>
          </w:rPr>
          <w:instrText xml:space="preserve"> PAGEREF _Toc464209812 \h </w:instrText>
        </w:r>
        <w:r>
          <w:rPr>
            <w:noProof/>
            <w:webHidden/>
          </w:rPr>
        </w:r>
        <w:r>
          <w:rPr>
            <w:noProof/>
            <w:webHidden/>
          </w:rPr>
          <w:fldChar w:fldCharType="separate"/>
        </w:r>
        <w:r>
          <w:rPr>
            <w:noProof/>
            <w:webHidden/>
          </w:rPr>
          <w:t>150</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813" w:history="1">
        <w:r w:rsidRPr="00273BB0">
          <w:rPr>
            <w:rStyle w:val="Hiperhivatkozs"/>
            <w:noProof/>
          </w:rPr>
          <w:t>Szervezett testnevelés;</w:t>
        </w:r>
        <w:r>
          <w:rPr>
            <w:noProof/>
            <w:webHidden/>
          </w:rPr>
          <w:tab/>
        </w:r>
        <w:r>
          <w:rPr>
            <w:noProof/>
            <w:webHidden/>
          </w:rPr>
          <w:fldChar w:fldCharType="begin"/>
        </w:r>
        <w:r>
          <w:rPr>
            <w:noProof/>
            <w:webHidden/>
          </w:rPr>
          <w:instrText xml:space="preserve"> PAGEREF _Toc464209813 \h </w:instrText>
        </w:r>
        <w:r>
          <w:rPr>
            <w:noProof/>
            <w:webHidden/>
          </w:rPr>
        </w:r>
        <w:r>
          <w:rPr>
            <w:noProof/>
            <w:webHidden/>
          </w:rPr>
          <w:fldChar w:fldCharType="separate"/>
        </w:r>
        <w:r>
          <w:rPr>
            <w:noProof/>
            <w:webHidden/>
          </w:rPr>
          <w:t>150</w:t>
        </w:r>
        <w:r>
          <w:rPr>
            <w:noProof/>
            <w:webHidden/>
          </w:rPr>
          <w:fldChar w:fldCharType="end"/>
        </w:r>
      </w:hyperlink>
    </w:p>
    <w:p w:rsidR="003A6337" w:rsidRDefault="003A6337">
      <w:pPr>
        <w:pStyle w:val="TJ5"/>
        <w:rPr>
          <w:rFonts w:asciiTheme="minorHAnsi" w:eastAsiaTheme="minorEastAsia" w:hAnsiTheme="minorHAnsi" w:cstheme="minorBidi"/>
          <w:noProof/>
        </w:rPr>
      </w:pPr>
      <w:hyperlink w:anchor="_Toc464209814" w:history="1">
        <w:r w:rsidRPr="00273BB0">
          <w:rPr>
            <w:rStyle w:val="Hiperhivatkozs"/>
            <w:noProof/>
          </w:rPr>
          <w:t>A fejlődés várható jellemzői óvodáskor végére;</w:t>
        </w:r>
        <w:r>
          <w:rPr>
            <w:noProof/>
            <w:webHidden/>
          </w:rPr>
          <w:tab/>
        </w:r>
        <w:r>
          <w:rPr>
            <w:noProof/>
            <w:webHidden/>
          </w:rPr>
          <w:fldChar w:fldCharType="begin"/>
        </w:r>
        <w:r>
          <w:rPr>
            <w:noProof/>
            <w:webHidden/>
          </w:rPr>
          <w:instrText xml:space="preserve"> PAGEREF _Toc464209814 \h </w:instrText>
        </w:r>
        <w:r>
          <w:rPr>
            <w:noProof/>
            <w:webHidden/>
          </w:rPr>
        </w:r>
        <w:r>
          <w:rPr>
            <w:noProof/>
            <w:webHidden/>
          </w:rPr>
          <w:fldChar w:fldCharType="separate"/>
        </w:r>
        <w:r>
          <w:rPr>
            <w:noProof/>
            <w:webHidden/>
          </w:rPr>
          <w:t>151</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15" w:history="1">
        <w:r w:rsidRPr="00273BB0">
          <w:rPr>
            <w:rStyle w:val="Hiperhivatkozs"/>
            <w:noProof/>
          </w:rPr>
          <w:t>3.1.13.3.Az esztétikai neveléshez kapcsolódó tevékenységek</w:t>
        </w:r>
        <w:r>
          <w:rPr>
            <w:noProof/>
            <w:webHidden/>
          </w:rPr>
          <w:tab/>
        </w:r>
        <w:r>
          <w:rPr>
            <w:noProof/>
            <w:webHidden/>
          </w:rPr>
          <w:fldChar w:fldCharType="begin"/>
        </w:r>
        <w:r>
          <w:rPr>
            <w:noProof/>
            <w:webHidden/>
          </w:rPr>
          <w:instrText xml:space="preserve"> PAGEREF _Toc464209815 \h </w:instrText>
        </w:r>
        <w:r>
          <w:rPr>
            <w:noProof/>
            <w:webHidden/>
          </w:rPr>
        </w:r>
        <w:r>
          <w:rPr>
            <w:noProof/>
            <w:webHidden/>
          </w:rPr>
          <w:fldChar w:fldCharType="separate"/>
        </w:r>
        <w:r>
          <w:rPr>
            <w:noProof/>
            <w:webHidden/>
          </w:rPr>
          <w:t>152</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16" w:history="1">
        <w:r w:rsidRPr="00273BB0">
          <w:rPr>
            <w:rStyle w:val="Hiperhivatkozs"/>
            <w:noProof/>
          </w:rPr>
          <w:t>A vizuális nevelés célja, feladatai:</w:t>
        </w:r>
        <w:r>
          <w:rPr>
            <w:noProof/>
            <w:webHidden/>
          </w:rPr>
          <w:tab/>
        </w:r>
        <w:r>
          <w:rPr>
            <w:noProof/>
            <w:webHidden/>
          </w:rPr>
          <w:fldChar w:fldCharType="begin"/>
        </w:r>
        <w:r>
          <w:rPr>
            <w:noProof/>
            <w:webHidden/>
          </w:rPr>
          <w:instrText xml:space="preserve"> PAGEREF _Toc464209816 \h </w:instrText>
        </w:r>
        <w:r>
          <w:rPr>
            <w:noProof/>
            <w:webHidden/>
          </w:rPr>
        </w:r>
        <w:r>
          <w:rPr>
            <w:noProof/>
            <w:webHidden/>
          </w:rPr>
          <w:fldChar w:fldCharType="separate"/>
        </w:r>
        <w:r>
          <w:rPr>
            <w:noProof/>
            <w:webHidden/>
          </w:rPr>
          <w:t>160</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17" w:history="1">
        <w:r w:rsidRPr="00273BB0">
          <w:rPr>
            <w:rStyle w:val="Hiperhivatkozs"/>
            <w:noProof/>
          </w:rPr>
          <w:t>3.1.13.4.A külső világ tevékeny megismerése</w:t>
        </w:r>
        <w:r>
          <w:rPr>
            <w:noProof/>
            <w:webHidden/>
          </w:rPr>
          <w:tab/>
        </w:r>
        <w:r>
          <w:rPr>
            <w:noProof/>
            <w:webHidden/>
          </w:rPr>
          <w:fldChar w:fldCharType="begin"/>
        </w:r>
        <w:r>
          <w:rPr>
            <w:noProof/>
            <w:webHidden/>
          </w:rPr>
          <w:instrText xml:space="preserve"> PAGEREF _Toc464209817 \h </w:instrText>
        </w:r>
        <w:r>
          <w:rPr>
            <w:noProof/>
            <w:webHidden/>
          </w:rPr>
        </w:r>
        <w:r>
          <w:rPr>
            <w:noProof/>
            <w:webHidden/>
          </w:rPr>
          <w:fldChar w:fldCharType="separate"/>
        </w:r>
        <w:r>
          <w:rPr>
            <w:noProof/>
            <w:webHidden/>
          </w:rPr>
          <w:t>163</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18" w:history="1">
        <w:r w:rsidRPr="00273BB0">
          <w:rPr>
            <w:rStyle w:val="Hiperhivatkozs"/>
            <w:noProof/>
          </w:rPr>
          <w:t>3.1.13.5.Hitre nevelés</w:t>
        </w:r>
        <w:r>
          <w:rPr>
            <w:noProof/>
            <w:webHidden/>
          </w:rPr>
          <w:tab/>
        </w:r>
        <w:r>
          <w:rPr>
            <w:noProof/>
            <w:webHidden/>
          </w:rPr>
          <w:fldChar w:fldCharType="begin"/>
        </w:r>
        <w:r>
          <w:rPr>
            <w:noProof/>
            <w:webHidden/>
          </w:rPr>
          <w:instrText xml:space="preserve"> PAGEREF _Toc464209818 \h </w:instrText>
        </w:r>
        <w:r>
          <w:rPr>
            <w:noProof/>
            <w:webHidden/>
          </w:rPr>
        </w:r>
        <w:r>
          <w:rPr>
            <w:noProof/>
            <w:webHidden/>
          </w:rPr>
          <w:fldChar w:fldCharType="separate"/>
        </w:r>
        <w:r>
          <w:rPr>
            <w:noProof/>
            <w:webHidden/>
          </w:rPr>
          <w:t>169</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19" w:history="1">
        <w:r w:rsidRPr="00273BB0">
          <w:rPr>
            <w:rStyle w:val="Hiperhivatkozs"/>
            <w:noProof/>
          </w:rPr>
          <w:t>3.1.13.6.Munka jellegű tevékenységek</w:t>
        </w:r>
        <w:r>
          <w:rPr>
            <w:noProof/>
            <w:webHidden/>
          </w:rPr>
          <w:tab/>
        </w:r>
        <w:r>
          <w:rPr>
            <w:noProof/>
            <w:webHidden/>
          </w:rPr>
          <w:fldChar w:fldCharType="begin"/>
        </w:r>
        <w:r>
          <w:rPr>
            <w:noProof/>
            <w:webHidden/>
          </w:rPr>
          <w:instrText xml:space="preserve"> PAGEREF _Toc464209819 \h </w:instrText>
        </w:r>
        <w:r>
          <w:rPr>
            <w:noProof/>
            <w:webHidden/>
          </w:rPr>
        </w:r>
        <w:r>
          <w:rPr>
            <w:noProof/>
            <w:webHidden/>
          </w:rPr>
          <w:fldChar w:fldCharType="separate"/>
        </w:r>
        <w:r>
          <w:rPr>
            <w:noProof/>
            <w:webHidden/>
          </w:rPr>
          <w:t>171</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20" w:history="1">
        <w:r w:rsidRPr="00273BB0">
          <w:rPr>
            <w:rStyle w:val="Hiperhivatkozs"/>
            <w:noProof/>
          </w:rPr>
          <w:t>3.1.13.7. A tevékenységekben megvalósuló tanulás</w:t>
        </w:r>
        <w:r>
          <w:rPr>
            <w:noProof/>
            <w:webHidden/>
          </w:rPr>
          <w:tab/>
        </w:r>
        <w:r>
          <w:rPr>
            <w:noProof/>
            <w:webHidden/>
          </w:rPr>
          <w:fldChar w:fldCharType="begin"/>
        </w:r>
        <w:r>
          <w:rPr>
            <w:noProof/>
            <w:webHidden/>
          </w:rPr>
          <w:instrText xml:space="preserve"> PAGEREF _Toc464209820 \h </w:instrText>
        </w:r>
        <w:r>
          <w:rPr>
            <w:noProof/>
            <w:webHidden/>
          </w:rPr>
        </w:r>
        <w:r>
          <w:rPr>
            <w:noProof/>
            <w:webHidden/>
          </w:rPr>
          <w:fldChar w:fldCharType="separate"/>
        </w:r>
        <w:r>
          <w:rPr>
            <w:noProof/>
            <w:webHidden/>
          </w:rPr>
          <w:t>173</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821" w:history="1">
        <w:r w:rsidRPr="00273BB0">
          <w:rPr>
            <w:rStyle w:val="Hiperhivatkozs"/>
            <w:noProof/>
          </w:rPr>
          <w:t>3.1.14. A gyermek óvodai életének színterei:</w:t>
        </w:r>
        <w:r>
          <w:rPr>
            <w:noProof/>
            <w:webHidden/>
          </w:rPr>
          <w:tab/>
        </w:r>
        <w:r>
          <w:rPr>
            <w:noProof/>
            <w:webHidden/>
          </w:rPr>
          <w:fldChar w:fldCharType="begin"/>
        </w:r>
        <w:r>
          <w:rPr>
            <w:noProof/>
            <w:webHidden/>
          </w:rPr>
          <w:instrText xml:space="preserve"> PAGEREF _Toc464209821 \h </w:instrText>
        </w:r>
        <w:r>
          <w:rPr>
            <w:noProof/>
            <w:webHidden/>
          </w:rPr>
        </w:r>
        <w:r>
          <w:rPr>
            <w:noProof/>
            <w:webHidden/>
          </w:rPr>
          <w:fldChar w:fldCharType="separate"/>
        </w:r>
        <w:r>
          <w:rPr>
            <w:noProof/>
            <w:webHidden/>
          </w:rPr>
          <w:t>177</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22" w:history="1">
        <w:r w:rsidRPr="00273BB0">
          <w:rPr>
            <w:rStyle w:val="Hiperhivatkozs"/>
            <w:noProof/>
          </w:rPr>
          <w:t>3.1.14.1.A befogadás időszaka</w:t>
        </w:r>
        <w:r>
          <w:rPr>
            <w:noProof/>
            <w:webHidden/>
          </w:rPr>
          <w:tab/>
        </w:r>
        <w:r>
          <w:rPr>
            <w:noProof/>
            <w:webHidden/>
          </w:rPr>
          <w:fldChar w:fldCharType="begin"/>
        </w:r>
        <w:r>
          <w:rPr>
            <w:noProof/>
            <w:webHidden/>
          </w:rPr>
          <w:instrText xml:space="preserve"> PAGEREF _Toc464209822 \h </w:instrText>
        </w:r>
        <w:r>
          <w:rPr>
            <w:noProof/>
            <w:webHidden/>
          </w:rPr>
        </w:r>
        <w:r>
          <w:rPr>
            <w:noProof/>
            <w:webHidden/>
          </w:rPr>
          <w:fldChar w:fldCharType="separate"/>
        </w:r>
        <w:r>
          <w:rPr>
            <w:noProof/>
            <w:webHidden/>
          </w:rPr>
          <w:t>177</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23" w:history="1">
        <w:r w:rsidRPr="00273BB0">
          <w:rPr>
            <w:rStyle w:val="Hiperhivatkozs"/>
            <w:noProof/>
          </w:rPr>
          <w:t>3.1.14.2.Együttlét a mindennapokban</w:t>
        </w:r>
        <w:r>
          <w:rPr>
            <w:noProof/>
            <w:webHidden/>
          </w:rPr>
          <w:tab/>
        </w:r>
        <w:r>
          <w:rPr>
            <w:noProof/>
            <w:webHidden/>
          </w:rPr>
          <w:fldChar w:fldCharType="begin"/>
        </w:r>
        <w:r>
          <w:rPr>
            <w:noProof/>
            <w:webHidden/>
          </w:rPr>
          <w:instrText xml:space="preserve"> PAGEREF _Toc464209823 \h </w:instrText>
        </w:r>
        <w:r>
          <w:rPr>
            <w:noProof/>
            <w:webHidden/>
          </w:rPr>
        </w:r>
        <w:r>
          <w:rPr>
            <w:noProof/>
            <w:webHidden/>
          </w:rPr>
          <w:fldChar w:fldCharType="separate"/>
        </w:r>
        <w:r>
          <w:rPr>
            <w:noProof/>
            <w:webHidden/>
          </w:rPr>
          <w:t>178</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24" w:history="1">
        <w:r w:rsidRPr="00273BB0">
          <w:rPr>
            <w:rStyle w:val="Hiperhivatkozs"/>
            <w:noProof/>
          </w:rPr>
          <w:t>3.1.14.3.Óvodai ünnepnapok</w:t>
        </w:r>
        <w:r>
          <w:rPr>
            <w:noProof/>
            <w:webHidden/>
          </w:rPr>
          <w:tab/>
        </w:r>
        <w:r>
          <w:rPr>
            <w:noProof/>
            <w:webHidden/>
          </w:rPr>
          <w:fldChar w:fldCharType="begin"/>
        </w:r>
        <w:r>
          <w:rPr>
            <w:noProof/>
            <w:webHidden/>
          </w:rPr>
          <w:instrText xml:space="preserve"> PAGEREF _Toc464209824 \h </w:instrText>
        </w:r>
        <w:r>
          <w:rPr>
            <w:noProof/>
            <w:webHidden/>
          </w:rPr>
        </w:r>
        <w:r>
          <w:rPr>
            <w:noProof/>
            <w:webHidden/>
          </w:rPr>
          <w:fldChar w:fldCharType="separate"/>
        </w:r>
        <w:r>
          <w:rPr>
            <w:noProof/>
            <w:webHidden/>
          </w:rPr>
          <w:t>178</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825" w:history="1">
        <w:r w:rsidRPr="00273BB0">
          <w:rPr>
            <w:rStyle w:val="Hiperhivatkozs"/>
            <w:noProof/>
          </w:rPr>
          <w:t>3.1.15. Óvodánk hagyományai, rendezvényei</w:t>
        </w:r>
        <w:r>
          <w:rPr>
            <w:noProof/>
            <w:webHidden/>
          </w:rPr>
          <w:tab/>
        </w:r>
        <w:r>
          <w:rPr>
            <w:noProof/>
            <w:webHidden/>
          </w:rPr>
          <w:fldChar w:fldCharType="begin"/>
        </w:r>
        <w:r>
          <w:rPr>
            <w:noProof/>
            <w:webHidden/>
          </w:rPr>
          <w:instrText xml:space="preserve"> PAGEREF _Toc464209825 \h </w:instrText>
        </w:r>
        <w:r>
          <w:rPr>
            <w:noProof/>
            <w:webHidden/>
          </w:rPr>
        </w:r>
        <w:r>
          <w:rPr>
            <w:noProof/>
            <w:webHidden/>
          </w:rPr>
          <w:fldChar w:fldCharType="separate"/>
        </w:r>
        <w:r>
          <w:rPr>
            <w:noProof/>
            <w:webHidden/>
          </w:rPr>
          <w:t>181</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26" w:history="1">
        <w:r w:rsidRPr="00273BB0">
          <w:rPr>
            <w:rStyle w:val="Hiperhivatkozs"/>
            <w:noProof/>
          </w:rPr>
          <w:t>3.1.15.1.Tavasszal, ősszel táncház szervezése</w:t>
        </w:r>
        <w:r>
          <w:rPr>
            <w:noProof/>
            <w:webHidden/>
          </w:rPr>
          <w:tab/>
        </w:r>
        <w:r>
          <w:rPr>
            <w:noProof/>
            <w:webHidden/>
          </w:rPr>
          <w:fldChar w:fldCharType="begin"/>
        </w:r>
        <w:r>
          <w:rPr>
            <w:noProof/>
            <w:webHidden/>
          </w:rPr>
          <w:instrText xml:space="preserve"> PAGEREF _Toc464209826 \h </w:instrText>
        </w:r>
        <w:r>
          <w:rPr>
            <w:noProof/>
            <w:webHidden/>
          </w:rPr>
        </w:r>
        <w:r>
          <w:rPr>
            <w:noProof/>
            <w:webHidden/>
          </w:rPr>
          <w:fldChar w:fldCharType="separate"/>
        </w:r>
        <w:r>
          <w:rPr>
            <w:noProof/>
            <w:webHidden/>
          </w:rPr>
          <w:t>181</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27" w:history="1">
        <w:r w:rsidRPr="00273BB0">
          <w:rPr>
            <w:rStyle w:val="Hiperhivatkozs"/>
            <w:noProof/>
          </w:rPr>
          <w:t>3.1.15.2.Óvodakirándulások</w:t>
        </w:r>
        <w:r>
          <w:rPr>
            <w:noProof/>
            <w:webHidden/>
          </w:rPr>
          <w:tab/>
        </w:r>
        <w:r>
          <w:rPr>
            <w:noProof/>
            <w:webHidden/>
          </w:rPr>
          <w:fldChar w:fldCharType="begin"/>
        </w:r>
        <w:r>
          <w:rPr>
            <w:noProof/>
            <w:webHidden/>
          </w:rPr>
          <w:instrText xml:space="preserve"> PAGEREF _Toc464209827 \h </w:instrText>
        </w:r>
        <w:r>
          <w:rPr>
            <w:noProof/>
            <w:webHidden/>
          </w:rPr>
        </w:r>
        <w:r>
          <w:rPr>
            <w:noProof/>
            <w:webHidden/>
          </w:rPr>
          <w:fldChar w:fldCharType="separate"/>
        </w:r>
        <w:r>
          <w:rPr>
            <w:noProof/>
            <w:webHidden/>
          </w:rPr>
          <w:t>181</w:t>
        </w:r>
        <w:r>
          <w:rPr>
            <w:noProof/>
            <w:webHidden/>
          </w:rPr>
          <w:fldChar w:fldCharType="end"/>
        </w:r>
      </w:hyperlink>
    </w:p>
    <w:p w:rsidR="003A6337" w:rsidRDefault="003A6337">
      <w:pPr>
        <w:pStyle w:val="TJ4"/>
        <w:tabs>
          <w:tab w:val="right" w:leader="dot" w:pos="9062"/>
        </w:tabs>
        <w:rPr>
          <w:rFonts w:asciiTheme="minorHAnsi" w:eastAsiaTheme="minorEastAsia" w:hAnsiTheme="minorHAnsi" w:cstheme="minorBidi"/>
          <w:noProof/>
          <w:sz w:val="22"/>
          <w:szCs w:val="22"/>
          <w:lang w:eastAsia="hu-HU"/>
        </w:rPr>
      </w:pPr>
      <w:hyperlink w:anchor="_Toc464209828" w:history="1">
        <w:r w:rsidRPr="00273BB0">
          <w:rPr>
            <w:rStyle w:val="Hiperhivatkozs"/>
            <w:noProof/>
          </w:rPr>
          <w:t>3.1.15.3.Részvétel sportnapon, egészségnapon</w:t>
        </w:r>
        <w:r>
          <w:rPr>
            <w:noProof/>
            <w:webHidden/>
          </w:rPr>
          <w:tab/>
        </w:r>
        <w:r>
          <w:rPr>
            <w:noProof/>
            <w:webHidden/>
          </w:rPr>
          <w:fldChar w:fldCharType="begin"/>
        </w:r>
        <w:r>
          <w:rPr>
            <w:noProof/>
            <w:webHidden/>
          </w:rPr>
          <w:instrText xml:space="preserve"> PAGEREF _Toc464209828 \h </w:instrText>
        </w:r>
        <w:r>
          <w:rPr>
            <w:noProof/>
            <w:webHidden/>
          </w:rPr>
        </w:r>
        <w:r>
          <w:rPr>
            <w:noProof/>
            <w:webHidden/>
          </w:rPr>
          <w:fldChar w:fldCharType="separate"/>
        </w:r>
        <w:r>
          <w:rPr>
            <w:noProof/>
            <w:webHidden/>
          </w:rPr>
          <w:t>181</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829" w:history="1">
        <w:r w:rsidRPr="00273BB0">
          <w:rPr>
            <w:rStyle w:val="Hiperhivatkozs"/>
            <w:noProof/>
          </w:rPr>
          <w:t>3.1.16.Nevelési programunk megvalósítását segítő hálózat rendszere</w:t>
        </w:r>
        <w:r>
          <w:rPr>
            <w:noProof/>
            <w:webHidden/>
          </w:rPr>
          <w:tab/>
        </w:r>
        <w:r>
          <w:rPr>
            <w:noProof/>
            <w:webHidden/>
          </w:rPr>
          <w:fldChar w:fldCharType="begin"/>
        </w:r>
        <w:r>
          <w:rPr>
            <w:noProof/>
            <w:webHidden/>
          </w:rPr>
          <w:instrText xml:space="preserve"> PAGEREF _Toc464209829 \h </w:instrText>
        </w:r>
        <w:r>
          <w:rPr>
            <w:noProof/>
            <w:webHidden/>
          </w:rPr>
        </w:r>
        <w:r>
          <w:rPr>
            <w:noProof/>
            <w:webHidden/>
          </w:rPr>
          <w:fldChar w:fldCharType="separate"/>
        </w:r>
        <w:r>
          <w:rPr>
            <w:noProof/>
            <w:webHidden/>
          </w:rPr>
          <w:t>181</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830" w:history="1">
        <w:r w:rsidRPr="00273BB0">
          <w:rPr>
            <w:rStyle w:val="Hiperhivatkozs"/>
            <w:noProof/>
          </w:rPr>
          <w:t>3.1.17.Gyermekvédelem az óvodában</w:t>
        </w:r>
        <w:r>
          <w:rPr>
            <w:noProof/>
            <w:webHidden/>
          </w:rPr>
          <w:tab/>
        </w:r>
        <w:r>
          <w:rPr>
            <w:noProof/>
            <w:webHidden/>
          </w:rPr>
          <w:fldChar w:fldCharType="begin"/>
        </w:r>
        <w:r>
          <w:rPr>
            <w:noProof/>
            <w:webHidden/>
          </w:rPr>
          <w:instrText xml:space="preserve"> PAGEREF _Toc464209830 \h </w:instrText>
        </w:r>
        <w:r>
          <w:rPr>
            <w:noProof/>
            <w:webHidden/>
          </w:rPr>
        </w:r>
        <w:r>
          <w:rPr>
            <w:noProof/>
            <w:webHidden/>
          </w:rPr>
          <w:fldChar w:fldCharType="separate"/>
        </w:r>
        <w:r>
          <w:rPr>
            <w:noProof/>
            <w:webHidden/>
          </w:rPr>
          <w:t>182</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831" w:history="1">
        <w:r w:rsidRPr="00273BB0">
          <w:rPr>
            <w:rStyle w:val="Hiperhivatkozs"/>
            <w:noProof/>
          </w:rPr>
          <w:t>3.1.18.Óvodánk speciális szolgáltatásai</w:t>
        </w:r>
        <w:r>
          <w:rPr>
            <w:noProof/>
            <w:webHidden/>
          </w:rPr>
          <w:tab/>
        </w:r>
        <w:r>
          <w:rPr>
            <w:noProof/>
            <w:webHidden/>
          </w:rPr>
          <w:fldChar w:fldCharType="begin"/>
        </w:r>
        <w:r>
          <w:rPr>
            <w:noProof/>
            <w:webHidden/>
          </w:rPr>
          <w:instrText xml:space="preserve"> PAGEREF _Toc464209831 \h </w:instrText>
        </w:r>
        <w:r>
          <w:rPr>
            <w:noProof/>
            <w:webHidden/>
          </w:rPr>
        </w:r>
        <w:r>
          <w:rPr>
            <w:noProof/>
            <w:webHidden/>
          </w:rPr>
          <w:fldChar w:fldCharType="separate"/>
        </w:r>
        <w:r>
          <w:rPr>
            <w:noProof/>
            <w:webHidden/>
          </w:rPr>
          <w:t>184</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832" w:history="1">
        <w:r w:rsidRPr="00273BB0">
          <w:rPr>
            <w:rStyle w:val="Hiperhivatkozs"/>
            <w:noProof/>
          </w:rPr>
          <w:t>I. számú melléklet A szöveges értékelés kifejezéseinek táblázata</w:t>
        </w:r>
        <w:r>
          <w:rPr>
            <w:noProof/>
            <w:webHidden/>
          </w:rPr>
          <w:tab/>
        </w:r>
        <w:r>
          <w:rPr>
            <w:noProof/>
            <w:webHidden/>
          </w:rPr>
          <w:fldChar w:fldCharType="begin"/>
        </w:r>
        <w:r>
          <w:rPr>
            <w:noProof/>
            <w:webHidden/>
          </w:rPr>
          <w:instrText xml:space="preserve"> PAGEREF _Toc464209832 \h </w:instrText>
        </w:r>
        <w:r>
          <w:rPr>
            <w:noProof/>
            <w:webHidden/>
          </w:rPr>
        </w:r>
        <w:r>
          <w:rPr>
            <w:noProof/>
            <w:webHidden/>
          </w:rPr>
          <w:fldChar w:fldCharType="separate"/>
        </w:r>
        <w:r>
          <w:rPr>
            <w:noProof/>
            <w:webHidden/>
          </w:rPr>
          <w:t>187</w:t>
        </w:r>
        <w:r>
          <w:rPr>
            <w:noProof/>
            <w:webHidden/>
          </w:rPr>
          <w:fldChar w:fldCharType="end"/>
        </w:r>
      </w:hyperlink>
    </w:p>
    <w:p w:rsidR="003A6337" w:rsidRDefault="003A6337">
      <w:pPr>
        <w:pStyle w:val="TJ1"/>
        <w:tabs>
          <w:tab w:val="right" w:leader="dot" w:pos="9062"/>
        </w:tabs>
        <w:rPr>
          <w:rFonts w:asciiTheme="minorHAnsi" w:eastAsiaTheme="minorEastAsia" w:hAnsiTheme="minorHAnsi" w:cstheme="minorBidi"/>
          <w:b w:val="0"/>
          <w:noProof/>
          <w:sz w:val="22"/>
          <w:lang w:eastAsia="hu-HU"/>
        </w:rPr>
      </w:pPr>
      <w:hyperlink w:anchor="_Toc464209833" w:history="1">
        <w:r w:rsidRPr="00273BB0">
          <w:rPr>
            <w:rStyle w:val="Hiperhivatkozs"/>
            <w:noProof/>
          </w:rPr>
          <w:t>Az 1. osztályos tanulók első félévi eredményeinek szöveges értékelése</w:t>
        </w:r>
        <w:r>
          <w:rPr>
            <w:noProof/>
            <w:webHidden/>
          </w:rPr>
          <w:tab/>
        </w:r>
        <w:r>
          <w:rPr>
            <w:noProof/>
            <w:webHidden/>
          </w:rPr>
          <w:fldChar w:fldCharType="begin"/>
        </w:r>
        <w:r>
          <w:rPr>
            <w:noProof/>
            <w:webHidden/>
          </w:rPr>
          <w:instrText xml:space="preserve"> PAGEREF _Toc464209833 \h </w:instrText>
        </w:r>
        <w:r>
          <w:rPr>
            <w:noProof/>
            <w:webHidden/>
          </w:rPr>
        </w:r>
        <w:r>
          <w:rPr>
            <w:noProof/>
            <w:webHidden/>
          </w:rPr>
          <w:fldChar w:fldCharType="separate"/>
        </w:r>
        <w:r>
          <w:rPr>
            <w:noProof/>
            <w:webHidden/>
          </w:rPr>
          <w:t>187</w:t>
        </w:r>
        <w:r>
          <w:rPr>
            <w:noProof/>
            <w:webHidden/>
          </w:rPr>
          <w:fldChar w:fldCharType="end"/>
        </w:r>
      </w:hyperlink>
    </w:p>
    <w:p w:rsidR="003A6337" w:rsidRDefault="003A6337">
      <w:pPr>
        <w:pStyle w:val="TJ2"/>
        <w:tabs>
          <w:tab w:val="right" w:leader="dot" w:pos="9062"/>
        </w:tabs>
        <w:rPr>
          <w:rFonts w:asciiTheme="minorHAnsi" w:eastAsiaTheme="minorEastAsia" w:hAnsiTheme="minorHAnsi" w:cstheme="minorBidi"/>
          <w:b w:val="0"/>
          <w:noProof/>
          <w:sz w:val="22"/>
          <w:szCs w:val="22"/>
          <w:lang w:eastAsia="hu-HU"/>
        </w:rPr>
      </w:pPr>
      <w:hyperlink w:anchor="_Toc464209834" w:history="1">
        <w:r w:rsidRPr="00273BB0">
          <w:rPr>
            <w:rStyle w:val="Hiperhivatkozs"/>
            <w:noProof/>
          </w:rPr>
          <w:t>Hangos olvasás</w:t>
        </w:r>
        <w:r>
          <w:rPr>
            <w:noProof/>
            <w:webHidden/>
          </w:rPr>
          <w:tab/>
        </w:r>
        <w:r>
          <w:rPr>
            <w:noProof/>
            <w:webHidden/>
          </w:rPr>
          <w:fldChar w:fldCharType="begin"/>
        </w:r>
        <w:r>
          <w:rPr>
            <w:noProof/>
            <w:webHidden/>
          </w:rPr>
          <w:instrText xml:space="preserve"> PAGEREF _Toc464209834 \h </w:instrText>
        </w:r>
        <w:r>
          <w:rPr>
            <w:noProof/>
            <w:webHidden/>
          </w:rPr>
        </w:r>
        <w:r>
          <w:rPr>
            <w:noProof/>
            <w:webHidden/>
          </w:rPr>
          <w:fldChar w:fldCharType="separate"/>
        </w:r>
        <w:r>
          <w:rPr>
            <w:noProof/>
            <w:webHidden/>
          </w:rPr>
          <w:t>192</w:t>
        </w:r>
        <w:r>
          <w:rPr>
            <w:noProof/>
            <w:webHidden/>
          </w:rPr>
          <w:fldChar w:fldCharType="end"/>
        </w:r>
      </w:hyperlink>
    </w:p>
    <w:p w:rsidR="003A6337" w:rsidRDefault="003A6337">
      <w:pPr>
        <w:pStyle w:val="TJ3"/>
        <w:rPr>
          <w:rFonts w:asciiTheme="minorHAnsi" w:eastAsiaTheme="minorEastAsia" w:hAnsiTheme="minorHAnsi" w:cstheme="minorBidi"/>
          <w:noProof/>
          <w:sz w:val="22"/>
          <w:szCs w:val="22"/>
          <w:lang w:eastAsia="hu-HU"/>
        </w:rPr>
      </w:pPr>
      <w:hyperlink w:anchor="_Toc464209835" w:history="1">
        <w:r w:rsidRPr="00273BB0">
          <w:rPr>
            <w:rStyle w:val="Hiperhivatkozs"/>
            <w:noProof/>
          </w:rPr>
          <w:t>II. számú melléklet  Óratervi táblák 2013. szeptembertől kimenő rendszerben</w:t>
        </w:r>
        <w:r>
          <w:rPr>
            <w:noProof/>
            <w:webHidden/>
          </w:rPr>
          <w:tab/>
        </w:r>
        <w:r>
          <w:rPr>
            <w:noProof/>
            <w:webHidden/>
          </w:rPr>
          <w:fldChar w:fldCharType="begin"/>
        </w:r>
        <w:r>
          <w:rPr>
            <w:noProof/>
            <w:webHidden/>
          </w:rPr>
          <w:instrText xml:space="preserve"> PAGEREF _Toc464209835 \h </w:instrText>
        </w:r>
        <w:r>
          <w:rPr>
            <w:noProof/>
            <w:webHidden/>
          </w:rPr>
        </w:r>
        <w:r>
          <w:rPr>
            <w:noProof/>
            <w:webHidden/>
          </w:rPr>
          <w:fldChar w:fldCharType="separate"/>
        </w:r>
        <w:r>
          <w:rPr>
            <w:noProof/>
            <w:webHidden/>
          </w:rPr>
          <w:t>195</w:t>
        </w:r>
        <w:r>
          <w:rPr>
            <w:noProof/>
            <w:webHidden/>
          </w:rPr>
          <w:fldChar w:fldCharType="end"/>
        </w:r>
      </w:hyperlink>
    </w:p>
    <w:p w:rsidR="008660BF" w:rsidRPr="00AA08CE" w:rsidRDefault="00BD2FEC" w:rsidP="007A3BEA">
      <w:pPr>
        <w:spacing w:line="276" w:lineRule="auto"/>
      </w:pPr>
      <w:r w:rsidRPr="00AA08CE">
        <w:rPr>
          <w:b/>
        </w:rPr>
        <w:fldChar w:fldCharType="end"/>
      </w:r>
    </w:p>
    <w:p w:rsidR="005576F6" w:rsidRPr="00AA08CE" w:rsidRDefault="003D1FDC" w:rsidP="00FF117E">
      <w:pPr>
        <w:jc w:val="both"/>
      </w:pPr>
      <w:r w:rsidRPr="00AA08CE">
        <w:br w:type="page"/>
      </w:r>
    </w:p>
    <w:p w:rsidR="003D1FDC" w:rsidRPr="00AA08CE" w:rsidRDefault="00885104" w:rsidP="00FF117E">
      <w:pPr>
        <w:pStyle w:val="Cmsor2"/>
        <w:spacing w:before="0" w:after="0"/>
        <w:jc w:val="both"/>
        <w:rPr>
          <w:rFonts w:ascii="Times New Roman" w:hAnsi="Times New Roman" w:cs="Times New Roman"/>
          <w:i w:val="0"/>
        </w:rPr>
      </w:pPr>
      <w:bookmarkStart w:id="1" w:name="_Toc464209650"/>
      <w:r w:rsidRPr="00AA08CE">
        <w:rPr>
          <w:rFonts w:ascii="Times New Roman" w:hAnsi="Times New Roman" w:cs="Times New Roman"/>
          <w:i w:val="0"/>
        </w:rPr>
        <w:lastRenderedPageBreak/>
        <w:t>1. Az iskola</w:t>
      </w:r>
      <w:r w:rsidR="003D1FDC" w:rsidRPr="00AA08CE">
        <w:rPr>
          <w:rFonts w:ascii="Times New Roman" w:hAnsi="Times New Roman" w:cs="Times New Roman"/>
          <w:i w:val="0"/>
        </w:rPr>
        <w:t xml:space="preserve"> nevelési programja</w:t>
      </w:r>
      <w:bookmarkEnd w:id="1"/>
    </w:p>
    <w:p w:rsidR="003D1FDC" w:rsidRPr="00AA08CE" w:rsidRDefault="003D1FDC" w:rsidP="005576F6"/>
    <w:p w:rsidR="00A94510" w:rsidRPr="00AA08CE" w:rsidRDefault="00A94510" w:rsidP="005576F6"/>
    <w:p w:rsidR="003D1FDC" w:rsidRPr="00AA08CE" w:rsidRDefault="003D1FDC" w:rsidP="00A62DD2">
      <w:pPr>
        <w:pStyle w:val="Cmsor3"/>
      </w:pPr>
      <w:bookmarkStart w:id="2" w:name="_Toc464209651"/>
      <w:r w:rsidRPr="00AA08CE">
        <w:t>1.1 A nevelő-oktató munka pedagógiai alapelvei, céljai, feladatai, eszközei, eljárásai</w:t>
      </w:r>
      <w:bookmarkEnd w:id="2"/>
    </w:p>
    <w:p w:rsidR="00827D8B" w:rsidRPr="00AA08CE" w:rsidRDefault="00827D8B" w:rsidP="00FF117E">
      <w:pPr>
        <w:jc w:val="both"/>
        <w:rPr>
          <w:b/>
        </w:rPr>
      </w:pPr>
    </w:p>
    <w:p w:rsidR="000A6DDE" w:rsidRPr="002F5937" w:rsidRDefault="000A6DDE" w:rsidP="00CE4082">
      <w:pPr>
        <w:pStyle w:val="Cmsor4"/>
      </w:pPr>
      <w:bookmarkStart w:id="3" w:name="_Toc334039249"/>
      <w:bookmarkStart w:id="4" w:name="_Toc464209652"/>
      <w:r w:rsidRPr="002F5937">
        <w:t>1.1.1 Az intézmény jellege</w:t>
      </w:r>
      <w:bookmarkEnd w:id="3"/>
      <w:bookmarkEnd w:id="4"/>
    </w:p>
    <w:p w:rsidR="000A6DDE" w:rsidRPr="00AA08CE" w:rsidRDefault="000A6DDE" w:rsidP="000A6DDE">
      <w:pPr>
        <w:tabs>
          <w:tab w:val="left" w:pos="709"/>
          <w:tab w:val="left" w:pos="3119"/>
        </w:tabs>
        <w:spacing w:line="360" w:lineRule="auto"/>
        <w:jc w:val="both"/>
        <w:rPr>
          <w:szCs w:val="24"/>
        </w:rPr>
      </w:pPr>
    </w:p>
    <w:p w:rsidR="000A6DDE" w:rsidRPr="00AA08CE" w:rsidRDefault="000A6DDE" w:rsidP="00630512">
      <w:pPr>
        <w:spacing w:line="360" w:lineRule="auto"/>
        <w:ind w:firstLine="567"/>
        <w:jc w:val="both"/>
        <w:rPr>
          <w:szCs w:val="24"/>
        </w:rPr>
      </w:pPr>
      <w:r w:rsidRPr="00AA08CE">
        <w:rPr>
          <w:szCs w:val="24"/>
        </w:rPr>
        <w:t>A Szent Kereszt Katolikus Általános Iskola és Óvoda 1993/94-es tanévben kezdte meg működését, akkor még Mészáros Lőrinc Katolikus Általános Iskola néven, 1 – 8. évfolyamon. A Pesti úti épületegyüttes az 1948-as államosításig az egyházi közoktatás céljait szolgálta. Az egyházközség képviselőtestülete 1993-ban igényelte vissza oktatási célokra.</w:t>
      </w:r>
    </w:p>
    <w:p w:rsidR="000A6DDE" w:rsidRPr="00AA08CE" w:rsidRDefault="000A6DDE" w:rsidP="00630512">
      <w:pPr>
        <w:spacing w:line="360" w:lineRule="auto"/>
        <w:ind w:firstLine="567"/>
        <w:jc w:val="both"/>
        <w:rPr>
          <w:szCs w:val="24"/>
        </w:rPr>
      </w:pPr>
      <w:r w:rsidRPr="00AA08CE">
        <w:rPr>
          <w:szCs w:val="24"/>
        </w:rPr>
        <w:t>Az iskola neve 2009. szeptember 1. óta Szent Kereszt Katolikus Általános Iskola lett, ezzel is erősítve az együttműködés az egyházközséggel. A plébániatemplom neve Szent Kereszt Plébániatemplom.</w:t>
      </w:r>
    </w:p>
    <w:p w:rsidR="000A6DDE" w:rsidRPr="00AA08CE" w:rsidRDefault="000A6DDE" w:rsidP="00630512">
      <w:pPr>
        <w:spacing w:line="360" w:lineRule="auto"/>
        <w:ind w:firstLine="567"/>
        <w:jc w:val="both"/>
        <w:rPr>
          <w:szCs w:val="24"/>
        </w:rPr>
      </w:pPr>
      <w:r w:rsidRPr="00AA08CE">
        <w:rPr>
          <w:szCs w:val="24"/>
        </w:rPr>
        <w:t>A következő „lépcsőfokot” a 2012. év folyamán további két intézmény egyházi fenntartásba vétele jelentette, amelyeket iskolánk tagintézményeiként jelölt meg a fenntartó. Az egyik intézmény a Cegléd Város Önkormányzata fenntartásában lévő Kőrösi Úti Óvoda, amelynek tagintézménye az Eötvös téri Óvoda, a másik pedig Kocsér község fenntartásában lévő Gábor Áron Általános Iskola, amellyel együtt a Váci Egyházmegye egy tornacsarnokot is átvett.</w:t>
      </w:r>
    </w:p>
    <w:p w:rsidR="00A94510" w:rsidRPr="00AA08CE" w:rsidRDefault="00A94510" w:rsidP="00FF117E">
      <w:pPr>
        <w:jc w:val="both"/>
      </w:pPr>
    </w:p>
    <w:p w:rsidR="00630512" w:rsidRPr="00AA08CE" w:rsidRDefault="00630512" w:rsidP="00CE4082">
      <w:pPr>
        <w:pStyle w:val="Cmsor4"/>
      </w:pPr>
      <w:bookmarkStart w:id="5" w:name="_Toc334039251"/>
      <w:bookmarkStart w:id="6" w:name="_Toc464209653"/>
      <w:r w:rsidRPr="00AA08CE">
        <w:t>1.1.2 Az egyház álláspontja</w:t>
      </w:r>
      <w:bookmarkEnd w:id="5"/>
      <w:bookmarkEnd w:id="6"/>
    </w:p>
    <w:p w:rsidR="00630512" w:rsidRPr="00AA08CE" w:rsidRDefault="00630512" w:rsidP="00630512">
      <w:pPr>
        <w:pStyle w:val="Szvegtrzs2"/>
        <w:tabs>
          <w:tab w:val="left" w:pos="709"/>
        </w:tabs>
        <w:rPr>
          <w:szCs w:val="24"/>
        </w:rPr>
      </w:pPr>
    </w:p>
    <w:p w:rsidR="00630512" w:rsidRPr="00AA08CE" w:rsidRDefault="00630512" w:rsidP="006839BD">
      <w:pPr>
        <w:pStyle w:val="Szvegtrzs2"/>
        <w:spacing w:line="360" w:lineRule="auto"/>
        <w:ind w:firstLine="567"/>
        <w:rPr>
          <w:szCs w:val="24"/>
        </w:rPr>
      </w:pPr>
      <w:r w:rsidRPr="00AA08CE">
        <w:rPr>
          <w:szCs w:val="24"/>
        </w:rPr>
        <w:t>Az egyház az iskolák és óvodák alapítását és fenntartását fontos missziós feladatnak tartja. Ezt különböző dokumentumokban részletesen kifejti, és az Egyházi Törvénykönyvben szabályozza:</w:t>
      </w:r>
    </w:p>
    <w:p w:rsidR="00630512" w:rsidRPr="00AA08CE" w:rsidRDefault="00630512" w:rsidP="006839BD">
      <w:pPr>
        <w:pStyle w:val="Szvegtrzs2"/>
        <w:spacing w:line="360" w:lineRule="auto"/>
        <w:ind w:firstLine="567"/>
        <w:rPr>
          <w:szCs w:val="24"/>
        </w:rPr>
      </w:pPr>
      <w:r w:rsidRPr="00AA08CE">
        <w:rPr>
          <w:szCs w:val="24"/>
        </w:rPr>
        <w:t>„A mai társadalomban (…) az Egyház égető szükségességét érzi annak, hogy biztosítsa a keresztény gondolkodás jelenlétét.” (Kat. Isk. 11.) Ezért a Katolikus nevelés Kongregációja „felhívja a nevelés összes felelőseit – szülőket, az oktatókat, a fiatalokat, az iskolai hatóságokat -, hogy ide összpontosítsák minden erejüket és minden rendelkezésükre álló anyagi eszközt, hogy ezek segítségével a katolikus iskola valóban a társadalom javát szolgáló és egyúttal apostoli munkát végezzen.”(Kat. Isk. 4.)</w:t>
      </w:r>
    </w:p>
    <w:p w:rsidR="00630512" w:rsidRPr="00AA08CE" w:rsidRDefault="00630512" w:rsidP="006839BD">
      <w:pPr>
        <w:pStyle w:val="Szvegtrzs2"/>
        <w:spacing w:line="360" w:lineRule="auto"/>
        <w:ind w:firstLine="567"/>
        <w:rPr>
          <w:szCs w:val="24"/>
        </w:rPr>
      </w:pPr>
      <w:r w:rsidRPr="00AA08CE">
        <w:rPr>
          <w:szCs w:val="24"/>
        </w:rPr>
        <w:t>A katolikus iskolában az oktatásnak és a nevelésnek meg kell felelnie a katolikus tanítás elveinek; az oktatóknak pedig ki kell tűnniük helyes tanításukkal és becsületes életükkel.” (CIC 803. L,2.§)</w:t>
      </w:r>
    </w:p>
    <w:p w:rsidR="00630512" w:rsidRPr="00AA08CE" w:rsidRDefault="00630512" w:rsidP="006839BD">
      <w:pPr>
        <w:pStyle w:val="Szvegtrzs2"/>
        <w:spacing w:line="360" w:lineRule="auto"/>
        <w:ind w:firstLine="567"/>
        <w:rPr>
          <w:szCs w:val="24"/>
        </w:rPr>
      </w:pPr>
      <w:r w:rsidRPr="00AA08CE">
        <w:rPr>
          <w:szCs w:val="24"/>
        </w:rPr>
        <w:lastRenderedPageBreak/>
        <w:t>„A nevelés eszközei közül a krisztushívőknek különösen nagyra kell értékelniük az iskolákat, melyek kiemelkedő segítséget nyújtanak a szülőknek nevelői feladatuk teljesítésében.” (CIC 796. 1.§)</w:t>
      </w:r>
    </w:p>
    <w:p w:rsidR="000A6DDE" w:rsidRPr="00AA08CE" w:rsidRDefault="000A6DDE" w:rsidP="00FF117E">
      <w:pPr>
        <w:jc w:val="both"/>
      </w:pPr>
    </w:p>
    <w:p w:rsidR="00F40666" w:rsidRPr="00AA08CE" w:rsidRDefault="00F40666" w:rsidP="00CE4082">
      <w:pPr>
        <w:pStyle w:val="Cmsor4"/>
      </w:pPr>
      <w:bookmarkStart w:id="7" w:name="_Toc464209654"/>
      <w:r w:rsidRPr="00AA08CE">
        <w:t>1.1.3 A katolikus nevelés szentírási, teológiai háttere</w:t>
      </w:r>
      <w:bookmarkEnd w:id="7"/>
    </w:p>
    <w:p w:rsidR="00F40666" w:rsidRPr="00AA08CE" w:rsidRDefault="00F40666" w:rsidP="00F40666">
      <w:pPr>
        <w:pStyle w:val="Szvegtrzs2"/>
        <w:tabs>
          <w:tab w:val="left" w:pos="709"/>
        </w:tabs>
        <w:rPr>
          <w:szCs w:val="24"/>
        </w:rPr>
      </w:pPr>
    </w:p>
    <w:p w:rsidR="00F40666" w:rsidRPr="00AA08CE" w:rsidRDefault="00F40666" w:rsidP="006839BD">
      <w:pPr>
        <w:pStyle w:val="Szvegtrzs2"/>
        <w:tabs>
          <w:tab w:val="left" w:pos="1134"/>
        </w:tabs>
        <w:spacing w:line="360" w:lineRule="auto"/>
        <w:ind w:firstLine="567"/>
        <w:rPr>
          <w:szCs w:val="24"/>
        </w:rPr>
      </w:pPr>
      <w:r w:rsidRPr="00AA08CE">
        <w:rPr>
          <w:szCs w:val="24"/>
        </w:rPr>
        <w:t xml:space="preserve">Mint tudjuk, a hitre nevelés nem annyira szavakkal történik, mint inkább az életünkkel, ahogyan a hétköznapokon viselkedünk és gondolkodunk. A gyermek azt az életstílust sajátítja el, amit a közvetlen környezetében lát (otthon a szülőktől, az iskolában a </w:t>
      </w:r>
      <w:r w:rsidR="006839BD" w:rsidRPr="00AA08CE">
        <w:rPr>
          <w:szCs w:val="24"/>
        </w:rPr>
        <w:t>tanároktól</w:t>
      </w:r>
      <w:r w:rsidRPr="00AA08CE">
        <w:rPr>
          <w:szCs w:val="24"/>
        </w:rPr>
        <w:t>)</w:t>
      </w:r>
      <w:r w:rsidR="006839BD" w:rsidRPr="00AA08CE">
        <w:rPr>
          <w:szCs w:val="24"/>
        </w:rPr>
        <w:t>.</w:t>
      </w:r>
    </w:p>
    <w:p w:rsidR="00F40666" w:rsidRPr="00AA08CE" w:rsidRDefault="00F40666" w:rsidP="006839BD">
      <w:pPr>
        <w:pStyle w:val="Szvegtrzs2"/>
        <w:tabs>
          <w:tab w:val="left" w:pos="1134"/>
        </w:tabs>
        <w:spacing w:line="360" w:lineRule="auto"/>
        <w:ind w:firstLine="567"/>
        <w:rPr>
          <w:szCs w:val="24"/>
        </w:rPr>
      </w:pPr>
      <w:r w:rsidRPr="00AA08CE">
        <w:rPr>
          <w:szCs w:val="24"/>
        </w:rPr>
        <w:t>Amikor tehát a katolikus intézményről, a katolikus nevelésről akarunk szólni – mivel Jézus által adott küldetésről van szó -, megfontoljuk:</w:t>
      </w:r>
    </w:p>
    <w:p w:rsidR="00F40666" w:rsidRPr="00AA08CE" w:rsidRDefault="00F40666" w:rsidP="009B4E33">
      <w:pPr>
        <w:pStyle w:val="Szvegtrzs2"/>
        <w:numPr>
          <w:ilvl w:val="0"/>
          <w:numId w:val="38"/>
        </w:numPr>
        <w:tabs>
          <w:tab w:val="clear" w:pos="720"/>
          <w:tab w:val="left" w:pos="1134"/>
          <w:tab w:val="left" w:pos="3119"/>
        </w:tabs>
        <w:spacing w:line="360" w:lineRule="auto"/>
        <w:rPr>
          <w:szCs w:val="24"/>
        </w:rPr>
      </w:pPr>
      <w:r w:rsidRPr="00AA08CE">
        <w:rPr>
          <w:szCs w:val="24"/>
        </w:rPr>
        <w:t>A Szentírás tanítását, belőle Jézus tanítói és nevelői magatartását, az apostoli küldetését;</w:t>
      </w:r>
    </w:p>
    <w:p w:rsidR="00F40666" w:rsidRPr="00AA08CE" w:rsidRDefault="00F40666" w:rsidP="009B4E33">
      <w:pPr>
        <w:pStyle w:val="Szvegtrzs2"/>
        <w:numPr>
          <w:ilvl w:val="0"/>
          <w:numId w:val="38"/>
        </w:numPr>
        <w:tabs>
          <w:tab w:val="clear" w:pos="720"/>
          <w:tab w:val="left" w:pos="1134"/>
          <w:tab w:val="left" w:pos="3119"/>
        </w:tabs>
        <w:spacing w:line="360" w:lineRule="auto"/>
        <w:rPr>
          <w:szCs w:val="24"/>
        </w:rPr>
      </w:pPr>
      <w:r w:rsidRPr="00AA08CE">
        <w:rPr>
          <w:szCs w:val="24"/>
        </w:rPr>
        <w:t>Az Egyház Törvénykönyv rendelkezéseit;</w:t>
      </w:r>
    </w:p>
    <w:p w:rsidR="00F40666" w:rsidRPr="00AA08CE" w:rsidRDefault="00F40666" w:rsidP="009B4E33">
      <w:pPr>
        <w:pStyle w:val="Szvegtrzs2"/>
        <w:numPr>
          <w:ilvl w:val="0"/>
          <w:numId w:val="38"/>
        </w:numPr>
        <w:tabs>
          <w:tab w:val="clear" w:pos="720"/>
          <w:tab w:val="left" w:pos="1134"/>
          <w:tab w:val="left" w:pos="3119"/>
        </w:tabs>
        <w:spacing w:line="360" w:lineRule="auto"/>
        <w:rPr>
          <w:szCs w:val="24"/>
        </w:rPr>
      </w:pPr>
      <w:r w:rsidRPr="00AA08CE">
        <w:rPr>
          <w:szCs w:val="24"/>
        </w:rPr>
        <w:t>A zsinati dokumentumokat és a pápai megnyilatkozásokat.</w:t>
      </w:r>
    </w:p>
    <w:p w:rsidR="00F40666" w:rsidRPr="00AA08CE" w:rsidRDefault="00F40666" w:rsidP="00F40666">
      <w:pPr>
        <w:pStyle w:val="Szvegtrzs2"/>
        <w:tabs>
          <w:tab w:val="left" w:pos="709"/>
        </w:tabs>
        <w:rPr>
          <w:szCs w:val="24"/>
        </w:rPr>
      </w:pPr>
    </w:p>
    <w:p w:rsidR="00F40666" w:rsidRPr="00AA08CE" w:rsidRDefault="00F40666" w:rsidP="00CE4082">
      <w:pPr>
        <w:pStyle w:val="Cmsor4"/>
      </w:pPr>
      <w:bookmarkStart w:id="8" w:name="_Toc464209655"/>
      <w:r w:rsidRPr="00AA08CE">
        <w:t>1.1.4 Szentírás</w:t>
      </w:r>
      <w:bookmarkEnd w:id="8"/>
    </w:p>
    <w:p w:rsidR="00F40666" w:rsidRPr="00AA08CE" w:rsidRDefault="00F40666" w:rsidP="00F40666">
      <w:pPr>
        <w:pStyle w:val="Szvegtrzs2"/>
        <w:tabs>
          <w:tab w:val="left" w:pos="709"/>
        </w:tabs>
        <w:rPr>
          <w:szCs w:val="24"/>
        </w:rPr>
      </w:pPr>
    </w:p>
    <w:p w:rsidR="00F40666" w:rsidRPr="00AA08CE" w:rsidRDefault="00F40666" w:rsidP="006839BD">
      <w:pPr>
        <w:pStyle w:val="Szvegtrzs2"/>
        <w:spacing w:line="360" w:lineRule="auto"/>
        <w:ind w:firstLine="567"/>
        <w:rPr>
          <w:szCs w:val="24"/>
        </w:rPr>
      </w:pPr>
      <w:r w:rsidRPr="00AA08CE">
        <w:rPr>
          <w:szCs w:val="24"/>
        </w:rPr>
        <w:t>Jézus, amikor eljött a világba, üdvösségünkre, magához vonzott mindenkit: a gyermekeket, az ifjúságot, a felnőtteket.</w:t>
      </w:r>
    </w:p>
    <w:p w:rsidR="00F40666" w:rsidRPr="00AA08CE" w:rsidRDefault="00F40666" w:rsidP="006839BD">
      <w:pPr>
        <w:pStyle w:val="Szvegtrzs2"/>
        <w:spacing w:line="360" w:lineRule="auto"/>
        <w:ind w:firstLine="567"/>
        <w:rPr>
          <w:szCs w:val="24"/>
        </w:rPr>
      </w:pPr>
      <w:r w:rsidRPr="00AA08CE">
        <w:rPr>
          <w:szCs w:val="24"/>
        </w:rPr>
        <w:t>Jézus többször bizonyítja szeretetét a gyermekek iránt: „Akkor gyermekeket vittek hozzá, hogy tegye rájuk kezét, és imádkozzék fölöttük. A tanítványok elutasították őket, Jézus azonban így szólt: Hagyjátok csak a gyermekeket, ne akadályozzátok meg őket, hadd jöjjenek hozzám, hisz ilyeneké a mennyek országa.” (Mt</w:t>
      </w:r>
      <w:r w:rsidR="00263328">
        <w:rPr>
          <w:szCs w:val="24"/>
        </w:rPr>
        <w:t>.</w:t>
      </w:r>
      <w:r w:rsidRPr="00AA08CE">
        <w:rPr>
          <w:szCs w:val="24"/>
        </w:rPr>
        <w:t xml:space="preserve"> 1913-15)</w:t>
      </w:r>
    </w:p>
    <w:p w:rsidR="00F40666" w:rsidRPr="00AA08CE" w:rsidRDefault="00F40666" w:rsidP="006839BD">
      <w:pPr>
        <w:pStyle w:val="Szvegtrzs2"/>
        <w:spacing w:line="360" w:lineRule="auto"/>
        <w:ind w:firstLine="567"/>
        <w:rPr>
          <w:szCs w:val="24"/>
        </w:rPr>
      </w:pPr>
      <w:r w:rsidRPr="00AA08CE">
        <w:rPr>
          <w:szCs w:val="24"/>
        </w:rPr>
        <w:t>Jézus isteni küldetésben járt és valósította meg az Atya akaratát, hogy üdvözítse a világot. Ezért az Egyház tanítása szerint a keresztény nevelésnek példaképe és alapja maga Krisztus. Minden tanítónak, nevelőnek magatartását, gondolatvilágát Jézus evangéliuma szellemiségének kell áthatnia. Így lehet csak értékessé a krisztusi nevelés, tanítás. Jézus földi életében a meghívott apostolokra tanító feladatot is biztosít. A szinoptikusok leírásában olvasunk erről:</w:t>
      </w:r>
    </w:p>
    <w:p w:rsidR="00F40666" w:rsidRPr="00AA08CE" w:rsidRDefault="00F40666" w:rsidP="006839BD">
      <w:pPr>
        <w:pStyle w:val="Szvegtrzs2"/>
        <w:spacing w:line="360" w:lineRule="auto"/>
        <w:ind w:firstLine="567"/>
        <w:rPr>
          <w:szCs w:val="24"/>
        </w:rPr>
      </w:pPr>
      <w:r w:rsidRPr="00AA08CE">
        <w:rPr>
          <w:szCs w:val="24"/>
        </w:rPr>
        <w:t>„Összehívta a tizenkettőt… aztán elküldte őket, hogy hirdessék azaz Isten Országát… Útra keltek hát, bejárták a falvakat, mindenütt hirdették az evangéliumot.” (Mt 10,5-14; Mk 6,7-13; U 9,1-6) De Jézus kiszélesíti a „tanítók” körét, amikor a hetvenkét tanítványnak is hasonló feladatot ad, elküldve őket kettesével azokba a helységekbe, ahová menni készült. Lelkükre köti a jézusi pedagógiai alapszabályát, hogy szelídséggel kell tanítását hirdetni.</w:t>
      </w:r>
    </w:p>
    <w:p w:rsidR="00F40666" w:rsidRPr="00AA08CE" w:rsidRDefault="00F40666" w:rsidP="006839BD">
      <w:pPr>
        <w:pStyle w:val="Szvegtrzs2"/>
        <w:spacing w:line="360" w:lineRule="auto"/>
        <w:ind w:firstLine="567"/>
        <w:rPr>
          <w:szCs w:val="24"/>
        </w:rPr>
      </w:pPr>
      <w:r w:rsidRPr="00AA08CE">
        <w:rPr>
          <w:szCs w:val="24"/>
        </w:rPr>
        <w:t>Ez a magatartás jellemezze a mai pedagógusokat is.”… tanuljatok tőlem, mert szelíd vagyok és alázatos szívű…” (Mt 11,29)</w:t>
      </w:r>
    </w:p>
    <w:p w:rsidR="00F40666" w:rsidRPr="00AA08CE" w:rsidRDefault="00F40666" w:rsidP="006839BD">
      <w:pPr>
        <w:pStyle w:val="Szvegtrzs2"/>
        <w:spacing w:line="360" w:lineRule="auto"/>
        <w:ind w:firstLine="567"/>
        <w:rPr>
          <w:szCs w:val="24"/>
        </w:rPr>
      </w:pPr>
      <w:r w:rsidRPr="00AA08CE">
        <w:rPr>
          <w:szCs w:val="24"/>
        </w:rPr>
        <w:lastRenderedPageBreak/>
        <w:t>A tanítványok Jézus mennybemenetelekor kapták meg az isteni parancsot: „Menjetek tehát, tegyétek tanítványommá mind a népeket!” (Mt 28,19)</w:t>
      </w:r>
    </w:p>
    <w:p w:rsidR="00F40666" w:rsidRPr="00AA08CE" w:rsidRDefault="00F40666" w:rsidP="006839BD">
      <w:pPr>
        <w:pStyle w:val="Szvegtrzs2"/>
        <w:spacing w:line="360" w:lineRule="auto"/>
        <w:ind w:firstLine="567"/>
        <w:rPr>
          <w:szCs w:val="24"/>
        </w:rPr>
      </w:pPr>
      <w:r w:rsidRPr="00AA08CE">
        <w:rPr>
          <w:szCs w:val="24"/>
        </w:rPr>
        <w:t>Ebben az apostolokban szóló parancsban maga az Egyház kapta meg feladatát és küldetését. Ezért is törekszik minden korban ennek a krisztusi küldetésnek megfelelni.</w:t>
      </w:r>
    </w:p>
    <w:p w:rsidR="00F40666" w:rsidRPr="00AA08CE" w:rsidRDefault="00F40666" w:rsidP="00F40666">
      <w:pPr>
        <w:pStyle w:val="Szvegtrzs2"/>
        <w:tabs>
          <w:tab w:val="left" w:pos="709"/>
        </w:tabs>
        <w:rPr>
          <w:szCs w:val="24"/>
        </w:rPr>
      </w:pPr>
    </w:p>
    <w:p w:rsidR="00F40666" w:rsidRPr="00AA08CE" w:rsidRDefault="00F40666" w:rsidP="00CE4082">
      <w:pPr>
        <w:pStyle w:val="Cmsor4"/>
      </w:pPr>
      <w:bookmarkStart w:id="9" w:name="_Toc464209656"/>
      <w:r w:rsidRPr="00AA08CE">
        <w:t>1.1.5 Zsinati dokumentumok és megnyilatkozások</w:t>
      </w:r>
      <w:bookmarkEnd w:id="9"/>
    </w:p>
    <w:p w:rsidR="00F40666" w:rsidRPr="00AA08CE" w:rsidRDefault="00F40666" w:rsidP="00F40666">
      <w:pPr>
        <w:pStyle w:val="Szvegtrzs2"/>
        <w:tabs>
          <w:tab w:val="left" w:pos="709"/>
        </w:tabs>
        <w:rPr>
          <w:szCs w:val="24"/>
        </w:rPr>
      </w:pPr>
    </w:p>
    <w:p w:rsidR="00F40666" w:rsidRPr="00AA08CE" w:rsidRDefault="00F40666" w:rsidP="006839BD">
      <w:pPr>
        <w:pStyle w:val="Szvegtrzs2"/>
        <w:spacing w:line="360" w:lineRule="auto"/>
        <w:ind w:firstLine="567"/>
        <w:rPr>
          <w:szCs w:val="24"/>
        </w:rPr>
      </w:pPr>
      <w:r w:rsidRPr="00AA08CE">
        <w:rPr>
          <w:szCs w:val="24"/>
        </w:rPr>
        <w:t>A II. Vatikáni Zsinat dokumentumai közül különösen a Gravissimum Educationis Momentum kezdetű leszögezi a katolikus nevelés jelentőségét, amikor azt írja: „Az Egyháznak is feladata a nevelés, sajátos okból: először is azért, mert el kell ismernie, hogy nevelésre képes közösség, legfőképpen pedig azért, mert kötelessége hirdetni az üdvösség útját minden embernek, a hívők számára át kell adnia Krisztus életét és állandó szorgoskodással segítenie kell őket, hogy ennek az életnek teljességére eljussanak.” (G.E.3.)</w:t>
      </w:r>
    </w:p>
    <w:p w:rsidR="00F40666" w:rsidRPr="00AA08CE" w:rsidRDefault="00F40666" w:rsidP="006839BD">
      <w:pPr>
        <w:pStyle w:val="Szvegtrzs2"/>
        <w:spacing w:line="360" w:lineRule="auto"/>
        <w:ind w:firstLine="567"/>
        <w:rPr>
          <w:szCs w:val="24"/>
        </w:rPr>
      </w:pPr>
      <w:r w:rsidRPr="00AA08CE">
        <w:rPr>
          <w:szCs w:val="24"/>
        </w:rPr>
        <w:t>E feladat megvalósítására szükséges, hogy az Egyház intézményesen is vállalja a tanítást, a nevelést az életkorok különböző időszakaiban.</w:t>
      </w:r>
    </w:p>
    <w:p w:rsidR="00F40666" w:rsidRPr="00AA08CE" w:rsidRDefault="00F40666" w:rsidP="006839BD">
      <w:pPr>
        <w:pStyle w:val="Szvegtrzs2"/>
        <w:spacing w:line="360" w:lineRule="auto"/>
        <w:ind w:firstLine="567"/>
        <w:rPr>
          <w:szCs w:val="24"/>
        </w:rPr>
      </w:pPr>
      <w:r w:rsidRPr="00AA08CE">
        <w:rPr>
          <w:szCs w:val="24"/>
        </w:rPr>
        <w:t>Mindez oktatási rendszerünk intézményeiben: az óvodákban, általános és középiskolákban, kollégiumokban főiskolákon és egyetemeken, valamint az iskolarendszeren kívüli felnőttképzésben valósul meg.</w:t>
      </w:r>
    </w:p>
    <w:p w:rsidR="00F40666" w:rsidRPr="00AA08CE" w:rsidRDefault="00F40666" w:rsidP="006839BD">
      <w:pPr>
        <w:pStyle w:val="Szvegtrzs2"/>
        <w:spacing w:line="360" w:lineRule="auto"/>
        <w:ind w:firstLine="567"/>
        <w:rPr>
          <w:szCs w:val="24"/>
        </w:rPr>
      </w:pPr>
      <w:r w:rsidRPr="00AA08CE">
        <w:rPr>
          <w:szCs w:val="24"/>
        </w:rPr>
        <w:t>„Az iskola épp azzal válik katolikussá, hogy – bár más-más fokon – az iskolai közösség minden tagja osztozik a keresztény világlátásban, s ezt ki is jelentik. Így ebben az iskolában az evangéliumú elvek válnak nevelési eszménnyé, belső ösztönzővé és egyúttal végső céllá.” (Kat. Isk. 34.)</w:t>
      </w:r>
    </w:p>
    <w:p w:rsidR="00F40666" w:rsidRPr="00AA08CE" w:rsidRDefault="00F40666" w:rsidP="006839BD">
      <w:pPr>
        <w:pStyle w:val="Szvegtrzs2"/>
        <w:spacing w:line="360" w:lineRule="auto"/>
        <w:ind w:firstLine="567"/>
        <w:rPr>
          <w:szCs w:val="24"/>
        </w:rPr>
      </w:pPr>
      <w:r w:rsidRPr="00AA08CE">
        <w:rPr>
          <w:szCs w:val="24"/>
        </w:rPr>
        <w:t>Ezzel, az Egyház hivatalos tanításának elfogadásával megvalósításával lesz a katolikus iskola a hit és műveltség találkozásának helye.</w:t>
      </w:r>
    </w:p>
    <w:p w:rsidR="00F40666" w:rsidRPr="00AA08CE" w:rsidRDefault="00F40666" w:rsidP="006839BD">
      <w:pPr>
        <w:pStyle w:val="Szvegtrzs2"/>
        <w:spacing w:line="360" w:lineRule="auto"/>
        <w:ind w:firstLine="567"/>
        <w:rPr>
          <w:szCs w:val="24"/>
        </w:rPr>
      </w:pPr>
      <w:r w:rsidRPr="00AA08CE">
        <w:rPr>
          <w:szCs w:val="24"/>
        </w:rPr>
        <w:t>A katolikus iskolának/óvodának kötelessége vállalni a növendék személyiségének keresztény szellemű formálását: „ma különösen, hiszen számot kell vetnünk azzal, hogy a család és a társadalom e téren nem teszi meg, ami rajta áll.” (Kat. Isk. 45.)</w:t>
      </w:r>
    </w:p>
    <w:p w:rsidR="006839BD" w:rsidRPr="00AA08CE" w:rsidRDefault="006839BD" w:rsidP="00FF117E">
      <w:pPr>
        <w:jc w:val="both"/>
      </w:pPr>
      <w:r w:rsidRPr="00AA08CE">
        <w:br w:type="page"/>
      </w:r>
    </w:p>
    <w:p w:rsidR="00BE3200" w:rsidRPr="00AA08CE" w:rsidRDefault="00BE3200" w:rsidP="00A62DD2">
      <w:pPr>
        <w:pStyle w:val="Cmsor3"/>
        <w:rPr>
          <w:snapToGrid w:val="0"/>
        </w:rPr>
      </w:pPr>
      <w:bookmarkStart w:id="10" w:name="_Toc294006637"/>
      <w:bookmarkStart w:id="11" w:name="_Toc464209657"/>
      <w:r w:rsidRPr="00AA08CE">
        <w:rPr>
          <w:snapToGrid w:val="0"/>
        </w:rPr>
        <w:lastRenderedPageBreak/>
        <w:t>1.2 A személyiségfejlesztéssel kapcsolatos pedagógiai feladatok</w:t>
      </w:r>
      <w:bookmarkEnd w:id="10"/>
      <w:bookmarkEnd w:id="11"/>
    </w:p>
    <w:p w:rsidR="00BE3200" w:rsidRPr="00AA08CE" w:rsidRDefault="00BE3200" w:rsidP="00093123">
      <w:pPr>
        <w:rPr>
          <w:snapToGrid w:val="0"/>
        </w:rPr>
      </w:pPr>
    </w:p>
    <w:p w:rsidR="00AB5789" w:rsidRPr="00AA08CE" w:rsidRDefault="00AB5789" w:rsidP="006839BD">
      <w:pPr>
        <w:pStyle w:val="Szvegtrzs2"/>
        <w:spacing w:line="360" w:lineRule="auto"/>
        <w:ind w:firstLine="567"/>
        <w:rPr>
          <w:szCs w:val="24"/>
        </w:rPr>
      </w:pPr>
      <w:r w:rsidRPr="00AA08CE">
        <w:rPr>
          <w:szCs w:val="24"/>
        </w:rPr>
        <w:t>A nevelés célja, hogy a gyermekek személyisége helyes irányban fejlődjön, alakuljon.</w:t>
      </w:r>
      <w:r w:rsidRPr="00AA08CE">
        <w:rPr>
          <w:szCs w:val="24"/>
        </w:rPr>
        <w:br/>
        <w:t>E munka során egyes tulajdonságokat erősíteni kell, míg másokat lefaragni, helyére tenni. A nevelő előtt mindig egy személyiségideál áll, amit igyekszik mind jobban megközelíttetni diákjával a nevelés során. Természetesen ez az ideál diákonként más és más. Minden gyermekben talentumot lehet felfedezni, mást kell kibontani. Így az általános emberi értékeken túl mindig szem előtt kell tartani a csak arra a gyermekre, fiatalra jellemző értékeket is. Így alakul ki egy személyes nevelési ideál, amely felé a nevelésnek tartania kell.</w:t>
      </w:r>
    </w:p>
    <w:p w:rsidR="00AB5789" w:rsidRPr="00AA08CE" w:rsidRDefault="00AB5789" w:rsidP="006839BD">
      <w:pPr>
        <w:pStyle w:val="Szvegtrzs2"/>
        <w:spacing w:line="360" w:lineRule="auto"/>
        <w:ind w:firstLine="567"/>
        <w:rPr>
          <w:szCs w:val="24"/>
        </w:rPr>
      </w:pPr>
      <w:r w:rsidRPr="00AA08CE">
        <w:rPr>
          <w:szCs w:val="24"/>
        </w:rPr>
        <w:t>A legfőbb általános emberi értékek keresztény hitünkben gyökereznek, és Jézus életében mutatkoznak meg a legteljesebben. Ezért a gyermekek elé példaként Jézust, az őt követő szenteket, és a ma körülöttünk élő szent életű embereket kell állítani. Be kell mutatni, hogy a nyolc boldogság, a szeretet himnusz, a sarkalatos erények hogyan lehet életünk részévé, hogyan szólhat az ő nyelvükön is.</w:t>
      </w:r>
    </w:p>
    <w:p w:rsidR="00AB5789" w:rsidRDefault="00AB5789" w:rsidP="006839BD">
      <w:pPr>
        <w:pStyle w:val="Szvegtrzs2"/>
        <w:spacing w:line="360" w:lineRule="auto"/>
        <w:ind w:firstLine="567"/>
        <w:rPr>
          <w:szCs w:val="24"/>
        </w:rPr>
      </w:pPr>
      <w:r w:rsidRPr="00AA08CE">
        <w:rPr>
          <w:szCs w:val="24"/>
        </w:rPr>
        <w:t>Az emberi személyiség kialakulása a gyermekkortól kezdve a kamaszkoron át az ifjú korig hosszú folyamat. Minden korszaknak megvan a maga jellemzője mind érdeklődésben, mind emberi példákban, mind olyan értékekben, amelyre érzékenyek. A nevelőhöz való viszony is sokat alakul a kezdeti feltétlen elfogadástól a tagadáson át az egyenrangú baráti kapcsolatig.</w:t>
      </w:r>
    </w:p>
    <w:p w:rsidR="00534E8D" w:rsidRPr="002F5937" w:rsidRDefault="00534E8D" w:rsidP="006839BD">
      <w:pPr>
        <w:pStyle w:val="Szvegtrzs2"/>
        <w:spacing w:line="360" w:lineRule="auto"/>
        <w:ind w:firstLine="567"/>
        <w:rPr>
          <w:bCs/>
          <w:sz w:val="23"/>
          <w:szCs w:val="23"/>
        </w:rPr>
      </w:pPr>
      <w:r w:rsidRPr="002F5937">
        <w:rPr>
          <w:bCs/>
          <w:sz w:val="23"/>
          <w:szCs w:val="23"/>
        </w:rPr>
        <w:t>Hangsúlyt kell helyezni a közelmúlt viharos történelmi eseményeinek etikai alapú megítélésére, a XX. századi totális diktatúrák lélektelen, emberellenes voltának sokoldalú bemutatására, különös tekintettel a társadalomtudományi és művészeti tantárgyak oktatása terén.</w:t>
      </w:r>
    </w:p>
    <w:p w:rsidR="00534E8D" w:rsidRPr="002F5937" w:rsidRDefault="00534E8D" w:rsidP="006839BD">
      <w:pPr>
        <w:pStyle w:val="Szvegtrzs2"/>
        <w:spacing w:line="360" w:lineRule="auto"/>
        <w:ind w:firstLine="567"/>
        <w:rPr>
          <w:bCs/>
          <w:sz w:val="23"/>
          <w:szCs w:val="23"/>
        </w:rPr>
      </w:pPr>
      <w:r w:rsidRPr="002F5937">
        <w:rPr>
          <w:bCs/>
          <w:sz w:val="23"/>
          <w:szCs w:val="23"/>
        </w:rPr>
        <w:t>A tanulók tanulmányozzák a jeles magyar történelmi személyiségek, tudósok, feltalálók, művészek, írók, költők, sportolók munkásságát, ugyanakkor legyenek képesek azon alkotók helyes etikai alapú megítélésére is, akik elfogadhatatlan politikai és morális szerepvállalásuk révén – akár passzívan, akár tevőleges cselekvések során – az embertelen eszmék és gyakorlat szolgálatába álltak, idegen elnyomó hatalmak érdekeit szolgálták ki.</w:t>
      </w:r>
    </w:p>
    <w:p w:rsidR="00534E8D" w:rsidRPr="002F5937" w:rsidRDefault="00534E8D" w:rsidP="006839BD">
      <w:pPr>
        <w:pStyle w:val="Szvegtrzs2"/>
        <w:spacing w:line="360" w:lineRule="auto"/>
        <w:ind w:firstLine="567"/>
        <w:rPr>
          <w:bCs/>
          <w:sz w:val="23"/>
          <w:szCs w:val="23"/>
        </w:rPr>
      </w:pPr>
      <w:r w:rsidRPr="002F5937">
        <w:rPr>
          <w:bCs/>
          <w:sz w:val="23"/>
          <w:szCs w:val="23"/>
        </w:rPr>
        <w:t>A nemzeti öntudat egészséges voltától idegen mindenféle nacionalizmus, így a nemzetiségek, a vallási-nyelvi etnikumok történelem- és jelenformáló szerepének és államalkotó létük elismerésének az iskolai nevelés-oktatás egészében evidenciának kell lennie.</w:t>
      </w:r>
    </w:p>
    <w:p w:rsidR="00534E8D" w:rsidRPr="002F5937" w:rsidRDefault="00A8254C" w:rsidP="006839BD">
      <w:pPr>
        <w:pStyle w:val="Szvegtrzs2"/>
        <w:spacing w:line="360" w:lineRule="auto"/>
        <w:ind w:firstLine="567"/>
        <w:rPr>
          <w:bCs/>
          <w:sz w:val="23"/>
          <w:szCs w:val="23"/>
        </w:rPr>
      </w:pPr>
      <w:r w:rsidRPr="002F5937">
        <w:rPr>
          <w:bCs/>
          <w:sz w:val="23"/>
          <w:szCs w:val="23"/>
        </w:rPr>
        <w:t xml:space="preserve">A felelős, hazájáért cselekedni akaró és tudó állampolgárrá nevelésnek szerves része a demokratikus jogállam és a nemzeti függetlenség (szuverenitás) ellen fellépő törekvések felismerése, és annak megértetése, hogy a diktatúrák elleni küzdelem minden korban elsődleges állampolgári kötelezettség, hiszen a jogtiprásból sohasem születhet jog. Ennek alapján kell a XX. </w:t>
      </w:r>
      <w:r w:rsidRPr="002F5937">
        <w:rPr>
          <w:bCs/>
          <w:sz w:val="23"/>
          <w:szCs w:val="23"/>
        </w:rPr>
        <w:lastRenderedPageBreak/>
        <w:t>századi totális diktatúrák jellemzőit is feldolgozni, feltárva e rendszerek emberiesség ellen elkövetett soha el nem évülő bűntetteit is.</w:t>
      </w:r>
    </w:p>
    <w:p w:rsidR="00A8254C" w:rsidRPr="002F5937" w:rsidRDefault="00C67A07" w:rsidP="006839BD">
      <w:pPr>
        <w:pStyle w:val="Szvegtrzs2"/>
        <w:spacing w:line="360" w:lineRule="auto"/>
        <w:ind w:firstLine="567"/>
        <w:rPr>
          <w:bCs/>
          <w:sz w:val="23"/>
          <w:szCs w:val="23"/>
        </w:rPr>
      </w:pPr>
      <w:r w:rsidRPr="002F5937">
        <w:rPr>
          <w:bCs/>
          <w:sz w:val="23"/>
          <w:szCs w:val="23"/>
        </w:rPr>
        <w:t>Az iskola minden évfolyamán fontos feladat – az életkori sajátosságok és egyéb specifikációk mentén – Magyarország Alaptörvényének, különösen a Nemzeti Hitvallásban és az Alapvetésben foglaltak megismertetése.</w:t>
      </w:r>
    </w:p>
    <w:p w:rsidR="00FA2322" w:rsidRPr="002F5937" w:rsidRDefault="00FA2322" w:rsidP="006839BD">
      <w:pPr>
        <w:pStyle w:val="Szvegtrzs2"/>
        <w:spacing w:line="360" w:lineRule="auto"/>
        <w:ind w:firstLine="567"/>
        <w:rPr>
          <w:bCs/>
          <w:sz w:val="23"/>
          <w:szCs w:val="23"/>
        </w:rPr>
      </w:pPr>
      <w:r w:rsidRPr="002F5937">
        <w:rPr>
          <w:bCs/>
          <w:sz w:val="23"/>
          <w:szCs w:val="23"/>
        </w:rPr>
        <w:t>A fenntarthatóság gazdasági-üzleti világban értelmezhető vonatkozásai olyan fejlődési folyamatot feltételeznek, mely az önfenntartó mechanizmusok, a megújuló erőforrások révén nem csak a természettudományi műveltségterülethez, hanem a testi-lelki egészség céljaihoz is kapcsolódnak az iskolai nevelés-oktatás területén.</w:t>
      </w:r>
    </w:p>
    <w:p w:rsidR="00136260" w:rsidRPr="002F5937" w:rsidRDefault="00136260" w:rsidP="006839BD">
      <w:pPr>
        <w:pStyle w:val="Szvegtrzs2"/>
        <w:spacing w:line="360" w:lineRule="auto"/>
        <w:ind w:firstLine="567"/>
        <w:rPr>
          <w:bCs/>
          <w:sz w:val="23"/>
          <w:szCs w:val="23"/>
        </w:rPr>
      </w:pPr>
      <w:r w:rsidRPr="002F5937">
        <w:rPr>
          <w:bCs/>
          <w:sz w:val="23"/>
          <w:szCs w:val="23"/>
        </w:rPr>
        <w:t>XX. századi totális diktatúrák jellemzőinek feldolgozása, az általuk elkövetett bűntettek megismertetése.</w:t>
      </w:r>
    </w:p>
    <w:p w:rsidR="00762C15" w:rsidRDefault="00762C15" w:rsidP="00762C15">
      <w:pPr>
        <w:pStyle w:val="Default"/>
        <w:spacing w:line="360" w:lineRule="auto"/>
        <w:rPr>
          <w:color w:val="FF0000"/>
        </w:rPr>
      </w:pPr>
    </w:p>
    <w:p w:rsidR="00762C15" w:rsidRPr="00FE4F40" w:rsidRDefault="00FE4F40" w:rsidP="00CE4082">
      <w:pPr>
        <w:pStyle w:val="Cmsor4"/>
      </w:pPr>
      <w:bookmarkStart w:id="12" w:name="_Toc464209658"/>
      <w:r>
        <w:t xml:space="preserve">1.2.1 </w:t>
      </w:r>
      <w:r w:rsidR="00762C15" w:rsidRPr="00FE4F40">
        <w:t>A fent felsorolt kulcskompetenciákon felül a következő nevelési területek fejlesztése áll pedagógiai munkánk középpontjában:</w:t>
      </w:r>
      <w:bookmarkEnd w:id="12"/>
      <w:r w:rsidR="00762C15" w:rsidRPr="00FE4F40">
        <w:t xml:space="preserve"> </w:t>
      </w:r>
    </w:p>
    <w:p w:rsidR="00762C15" w:rsidRPr="00762C15" w:rsidRDefault="00762C15" w:rsidP="00762C15">
      <w:pPr>
        <w:pStyle w:val="Default"/>
        <w:spacing w:line="360" w:lineRule="auto"/>
        <w:rPr>
          <w:color w:val="FF0000"/>
        </w:rPr>
      </w:pPr>
    </w:p>
    <w:p w:rsidR="00762C15" w:rsidRPr="002F5937" w:rsidRDefault="00762C15" w:rsidP="00762C15">
      <w:pPr>
        <w:pStyle w:val="Default"/>
        <w:spacing w:after="63" w:line="360" w:lineRule="auto"/>
        <w:ind w:left="567" w:hanging="567"/>
        <w:jc w:val="both"/>
        <w:rPr>
          <w:color w:val="auto"/>
        </w:rPr>
      </w:pPr>
      <w:r w:rsidRPr="002F5937">
        <w:rPr>
          <w:bCs/>
          <w:color w:val="auto"/>
        </w:rPr>
        <w:t xml:space="preserve">1. </w:t>
      </w:r>
      <w:r w:rsidRPr="002F5937">
        <w:rPr>
          <w:i/>
          <w:iCs/>
          <w:color w:val="auto"/>
        </w:rPr>
        <w:t xml:space="preserve">Egészséges életmódra nevelés, testi, lelki egészség, </w:t>
      </w:r>
      <w:r w:rsidRPr="002F5937">
        <w:rPr>
          <w:bCs/>
          <w:color w:val="auto"/>
        </w:rPr>
        <w:t xml:space="preserve">mely a tanórai és az egyéb foglalkozások során az egészségnevelési és környezeti nevelési programmal (benne a komplex intézményi mozgásprogrammal) koherensen jelenik meg a gyakorlatban, s a fizikailag aktív, egészségtudatos életvezetésre, a motoros műveltség eszközeivel való személyiségfejlesztésre és a tehetséggondozásra épül, továbbá szervesen magába foglalja az egészségmegőrzést is. </w:t>
      </w:r>
    </w:p>
    <w:p w:rsidR="00762C15" w:rsidRPr="002F5937" w:rsidRDefault="00762C15" w:rsidP="00762C15">
      <w:pPr>
        <w:pStyle w:val="Default"/>
        <w:spacing w:line="360" w:lineRule="auto"/>
        <w:ind w:left="567" w:hanging="567"/>
        <w:jc w:val="both"/>
        <w:rPr>
          <w:color w:val="auto"/>
        </w:rPr>
      </w:pPr>
      <w:r w:rsidRPr="002F5937">
        <w:rPr>
          <w:color w:val="auto"/>
        </w:rPr>
        <w:t xml:space="preserve">2. </w:t>
      </w:r>
      <w:r w:rsidRPr="002F5937">
        <w:rPr>
          <w:i/>
          <w:iCs/>
          <w:color w:val="auto"/>
        </w:rPr>
        <w:t xml:space="preserve">Környezettudatos magatartásra nevelés, </w:t>
      </w:r>
      <w:r w:rsidRPr="002F5937">
        <w:rPr>
          <w:bCs/>
          <w:color w:val="auto"/>
        </w:rPr>
        <w:t xml:space="preserve">mely a fenntarthatóság szempontjaira koncentrál. </w:t>
      </w:r>
    </w:p>
    <w:p w:rsidR="00762C15" w:rsidRPr="002F5937" w:rsidRDefault="00762C15" w:rsidP="00762C15">
      <w:pPr>
        <w:pStyle w:val="Default"/>
        <w:spacing w:line="360" w:lineRule="auto"/>
        <w:ind w:left="567" w:hanging="567"/>
        <w:jc w:val="both"/>
        <w:rPr>
          <w:color w:val="auto"/>
        </w:rPr>
      </w:pPr>
      <w:r w:rsidRPr="002F5937">
        <w:rPr>
          <w:bCs/>
          <w:color w:val="auto"/>
        </w:rPr>
        <w:t xml:space="preserve">3. </w:t>
      </w:r>
      <w:r w:rsidRPr="002F5937">
        <w:rPr>
          <w:i/>
          <w:iCs/>
          <w:color w:val="auto"/>
        </w:rPr>
        <w:t xml:space="preserve">Aktív állampolgárságra nevelés (konfliktuskezelés, együttműködés képessége), </w:t>
      </w:r>
      <w:r w:rsidRPr="002F5937">
        <w:rPr>
          <w:bCs/>
          <w:color w:val="auto"/>
        </w:rPr>
        <w:t xml:space="preserve">melynek szerves része az egészséges nemzeti öntudatra szocializálás. </w:t>
      </w:r>
    </w:p>
    <w:p w:rsidR="00762C15" w:rsidRPr="002F5937" w:rsidRDefault="00762C15" w:rsidP="00762C15">
      <w:pPr>
        <w:pStyle w:val="Default"/>
        <w:spacing w:after="63" w:line="360" w:lineRule="auto"/>
        <w:ind w:left="567" w:hanging="567"/>
        <w:jc w:val="both"/>
        <w:rPr>
          <w:color w:val="auto"/>
        </w:rPr>
      </w:pPr>
      <w:r w:rsidRPr="002F5937">
        <w:rPr>
          <w:bCs/>
          <w:color w:val="auto"/>
        </w:rPr>
        <w:t xml:space="preserve">4. </w:t>
      </w:r>
      <w:r w:rsidRPr="002F5937">
        <w:rPr>
          <w:i/>
          <w:iCs/>
          <w:color w:val="auto"/>
        </w:rPr>
        <w:t xml:space="preserve">Értékorientációk, beállítódások kialakítása (felelősség, autonóm cselekvés, megbízhatóság, tolerancia, társadalmilag elfogadott viselkedésformák) </w:t>
      </w:r>
      <w:r w:rsidRPr="002F5937">
        <w:rPr>
          <w:bCs/>
          <w:color w:val="auto"/>
        </w:rPr>
        <w:t xml:space="preserve">elsősorban az etikai alapú megközelítésmód paradigmájában. </w:t>
      </w:r>
    </w:p>
    <w:p w:rsidR="00762C15" w:rsidRPr="002F5937" w:rsidRDefault="00762C15" w:rsidP="00762C15">
      <w:pPr>
        <w:pStyle w:val="Default"/>
        <w:spacing w:line="360" w:lineRule="auto"/>
        <w:ind w:left="567" w:hanging="567"/>
        <w:jc w:val="both"/>
        <w:rPr>
          <w:color w:val="auto"/>
        </w:rPr>
      </w:pPr>
      <w:r w:rsidRPr="002F5937">
        <w:rPr>
          <w:bCs/>
          <w:color w:val="auto"/>
        </w:rPr>
        <w:t xml:space="preserve">5. </w:t>
      </w:r>
      <w:r w:rsidRPr="002F5937">
        <w:rPr>
          <w:i/>
          <w:iCs/>
          <w:color w:val="auto"/>
        </w:rPr>
        <w:t xml:space="preserve">Nemzeti összetartozás ápolására irányuló hazafias elköteleződésre nevelés, </w:t>
      </w:r>
      <w:r w:rsidRPr="002F5937">
        <w:rPr>
          <w:bCs/>
          <w:color w:val="auto"/>
        </w:rPr>
        <w:t xml:space="preserve">mely nem irányulhat még látens módon sem a szegregáció, a kirekesztés, a nemzetiségek és más nyelvi-vallási etnikumok (pl. zsidóság) diszkriminációjára. </w:t>
      </w:r>
    </w:p>
    <w:p w:rsidR="00762C15" w:rsidRPr="002F5937" w:rsidRDefault="00762C15" w:rsidP="00DC3B69">
      <w:pPr>
        <w:pStyle w:val="Szvegtrzs2"/>
        <w:spacing w:line="360" w:lineRule="auto"/>
        <w:rPr>
          <w:bCs/>
          <w:sz w:val="23"/>
          <w:szCs w:val="23"/>
        </w:rPr>
      </w:pPr>
    </w:p>
    <w:p w:rsidR="00762C15" w:rsidRPr="002F5937" w:rsidRDefault="00762C15" w:rsidP="00DC3B69">
      <w:pPr>
        <w:pStyle w:val="Szvegtrzs2"/>
        <w:spacing w:line="360" w:lineRule="auto"/>
        <w:rPr>
          <w:bCs/>
          <w:sz w:val="23"/>
          <w:szCs w:val="23"/>
        </w:rPr>
      </w:pPr>
    </w:p>
    <w:p w:rsidR="00AB5789" w:rsidRPr="00AA08CE" w:rsidRDefault="00AB5789" w:rsidP="006839BD">
      <w:pPr>
        <w:pStyle w:val="Szvegtrzs2"/>
        <w:ind w:firstLine="567"/>
        <w:rPr>
          <w:szCs w:val="24"/>
        </w:rPr>
      </w:pPr>
      <w:r w:rsidRPr="00AA08CE">
        <w:rPr>
          <w:szCs w:val="24"/>
        </w:rPr>
        <w:t xml:space="preserve">Nagyon fontos: </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a hitre, reményre, szeretetre nevelés,</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a helyes önértékelés, amely sem nem túlozza, sem le nem becsüli értékeit</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lastRenderedPageBreak/>
        <w:t>az értékek felismerése, megbecsülése és kiállás mellettük,</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józan, megfontolt ítélőképesség,</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a mások felé való nyitottság, befogadóképesség,</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a saját akaratunkról való lemondás mások érdekében,</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a szelídség,</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az alázat,</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a türelem</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alaposság</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a mértékletesség,</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a bűnbánat, amely mentes kell legyen a kóros önmarcangolástól, és a megbocsátás,</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a belső csendre, elmélyülésre való igény,</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hűség Istenhez és embertársainkhoz,</w:t>
      </w:r>
    </w:p>
    <w:p w:rsidR="00AB5789" w:rsidRPr="00AA08CE" w:rsidRDefault="00AB5789" w:rsidP="009B4E33">
      <w:pPr>
        <w:pStyle w:val="Szvegtrzs2"/>
        <w:numPr>
          <w:ilvl w:val="0"/>
          <w:numId w:val="38"/>
        </w:numPr>
        <w:tabs>
          <w:tab w:val="left" w:pos="3119"/>
        </w:tabs>
        <w:spacing w:line="360" w:lineRule="auto"/>
        <w:rPr>
          <w:szCs w:val="24"/>
        </w:rPr>
      </w:pPr>
      <w:r w:rsidRPr="00AA08CE">
        <w:rPr>
          <w:szCs w:val="24"/>
        </w:rPr>
        <w:t>felelősség magunk, mások és a teremtett világ iránt.</w:t>
      </w:r>
    </w:p>
    <w:p w:rsidR="00AB5789" w:rsidRPr="00AA08CE" w:rsidRDefault="00AB5789" w:rsidP="00AB5789">
      <w:pPr>
        <w:pStyle w:val="Szvegtrzs2"/>
        <w:tabs>
          <w:tab w:val="left" w:pos="709"/>
        </w:tabs>
        <w:rPr>
          <w:szCs w:val="24"/>
        </w:rPr>
      </w:pPr>
    </w:p>
    <w:p w:rsidR="00BE3200" w:rsidRPr="00AA08CE" w:rsidRDefault="00AB5789" w:rsidP="006839BD">
      <w:pPr>
        <w:pStyle w:val="Szvegtrzs2"/>
        <w:tabs>
          <w:tab w:val="left" w:pos="709"/>
        </w:tabs>
        <w:spacing w:line="360" w:lineRule="auto"/>
        <w:ind w:firstLine="567"/>
        <w:rPr>
          <w:szCs w:val="24"/>
        </w:rPr>
      </w:pPr>
      <w:r w:rsidRPr="00AA08CE">
        <w:rPr>
          <w:szCs w:val="24"/>
        </w:rPr>
        <w:t>Ezt fejezi ki a szeretetparancs hármas egysége: szeretni Istent, szeretni embertársaimat, mint saját magam. Akiben ezek a tulajdonságok megerősödnek az fogékony lesz a szentre,</w:t>
      </w:r>
      <w:r w:rsidR="006839BD" w:rsidRPr="00AA08CE">
        <w:rPr>
          <w:szCs w:val="24"/>
        </w:rPr>
        <w:t xml:space="preserve"> az igazra, a jóra és a szépre.</w:t>
      </w:r>
    </w:p>
    <w:p w:rsidR="00C111AD" w:rsidRPr="00AA08CE" w:rsidRDefault="00C111AD" w:rsidP="006839BD">
      <w:pPr>
        <w:pStyle w:val="Szvegtrzs2"/>
        <w:tabs>
          <w:tab w:val="left" w:pos="709"/>
        </w:tabs>
        <w:spacing w:line="360" w:lineRule="auto"/>
        <w:ind w:firstLine="567"/>
        <w:rPr>
          <w:szCs w:val="24"/>
        </w:rPr>
      </w:pPr>
      <w:r w:rsidRPr="00AA08CE">
        <w:rPr>
          <w:szCs w:val="24"/>
        </w:rPr>
        <w:t>A mai magyar társadalom nagyon sokféle. Így a gyermekek is sokféle hatásnak vannak kitéve. Egy-egy iskola tanulóifjúsága különböző társadalmi rétegekből, családi háttérből, egyházból gyűlik egybe.</w:t>
      </w:r>
    </w:p>
    <w:p w:rsidR="00C111AD" w:rsidRPr="00AA08CE" w:rsidRDefault="00C111AD" w:rsidP="006839BD">
      <w:pPr>
        <w:pStyle w:val="Szvegtrzs2"/>
        <w:tabs>
          <w:tab w:val="left" w:pos="709"/>
        </w:tabs>
        <w:spacing w:line="360" w:lineRule="auto"/>
        <w:ind w:firstLine="567"/>
        <w:rPr>
          <w:szCs w:val="24"/>
        </w:rPr>
      </w:pPr>
      <w:r w:rsidRPr="00AA08CE">
        <w:rPr>
          <w:szCs w:val="24"/>
        </w:rPr>
        <w:t>Alapvető, hogy elfogadják és befogadják az iskola üdvösségre és felelős tudásra irányuló tevékenységét, és ezt tudatosan ne akadályozzák. Tartsák be az emberi kapcsolatok szabályait.</w:t>
      </w:r>
    </w:p>
    <w:p w:rsidR="00C111AD" w:rsidRPr="00AA08CE" w:rsidRDefault="00C111AD" w:rsidP="006839BD">
      <w:pPr>
        <w:pStyle w:val="Szvegtrzs2"/>
        <w:tabs>
          <w:tab w:val="left" w:pos="709"/>
        </w:tabs>
        <w:spacing w:line="360" w:lineRule="auto"/>
        <w:ind w:firstLine="567"/>
        <w:rPr>
          <w:szCs w:val="24"/>
        </w:rPr>
      </w:pPr>
      <w:r w:rsidRPr="00AA08CE">
        <w:rPr>
          <w:szCs w:val="24"/>
        </w:rPr>
        <w:t>Fiataljaink számára igazi útravaló a küldetéstudat kialakulása: „Ti vagytok a</w:t>
      </w:r>
      <w:r w:rsidR="006839BD" w:rsidRPr="00AA08CE">
        <w:rPr>
          <w:szCs w:val="24"/>
        </w:rPr>
        <w:t xml:space="preserve"> világ világossága.” (Mt. 5,14)</w:t>
      </w:r>
    </w:p>
    <w:p w:rsidR="00C111AD" w:rsidRPr="00AA08CE" w:rsidRDefault="00C111AD" w:rsidP="006839BD">
      <w:pPr>
        <w:pStyle w:val="Szvegtrzs2"/>
        <w:tabs>
          <w:tab w:val="left" w:pos="709"/>
        </w:tabs>
        <w:spacing w:line="360" w:lineRule="auto"/>
        <w:ind w:firstLine="567"/>
        <w:rPr>
          <w:szCs w:val="24"/>
        </w:rPr>
      </w:pPr>
      <w:r w:rsidRPr="00AA08CE">
        <w:rPr>
          <w:szCs w:val="24"/>
        </w:rPr>
        <w:t>Összefoglalva az elvárások a következők:</w:t>
      </w:r>
    </w:p>
    <w:p w:rsidR="00C111AD" w:rsidRPr="00AA08CE" w:rsidRDefault="00C111AD" w:rsidP="009B4E33">
      <w:pPr>
        <w:pStyle w:val="Szvegtrzs2"/>
        <w:numPr>
          <w:ilvl w:val="0"/>
          <w:numId w:val="38"/>
        </w:numPr>
        <w:tabs>
          <w:tab w:val="clear" w:pos="720"/>
          <w:tab w:val="left" w:pos="1134"/>
        </w:tabs>
        <w:spacing w:line="360" w:lineRule="auto"/>
        <w:ind w:left="567" w:firstLine="0"/>
        <w:rPr>
          <w:szCs w:val="24"/>
        </w:rPr>
      </w:pPr>
      <w:r w:rsidRPr="00AA08CE">
        <w:rPr>
          <w:szCs w:val="24"/>
        </w:rPr>
        <w:t>belső igény a szentre, a szépre, a jóra és az igazra</w:t>
      </w:r>
    </w:p>
    <w:p w:rsidR="00C111AD" w:rsidRPr="00AA08CE" w:rsidRDefault="00C111AD" w:rsidP="009B4E33">
      <w:pPr>
        <w:pStyle w:val="Szvegtrzs2"/>
        <w:numPr>
          <w:ilvl w:val="0"/>
          <w:numId w:val="38"/>
        </w:numPr>
        <w:tabs>
          <w:tab w:val="clear" w:pos="720"/>
          <w:tab w:val="left" w:pos="1134"/>
        </w:tabs>
        <w:spacing w:line="360" w:lineRule="auto"/>
        <w:ind w:left="567" w:firstLine="0"/>
        <w:rPr>
          <w:szCs w:val="24"/>
        </w:rPr>
      </w:pPr>
      <w:r w:rsidRPr="00AA08CE">
        <w:rPr>
          <w:szCs w:val="24"/>
        </w:rPr>
        <w:t>részvétel a vallásának megfelelő (katolikus, protestáns) egyházi programokban</w:t>
      </w:r>
    </w:p>
    <w:p w:rsidR="00C111AD" w:rsidRPr="00AA08CE" w:rsidRDefault="00C111AD" w:rsidP="009B4E33">
      <w:pPr>
        <w:pStyle w:val="Szvegtrzs2"/>
        <w:numPr>
          <w:ilvl w:val="0"/>
          <w:numId w:val="38"/>
        </w:numPr>
        <w:tabs>
          <w:tab w:val="clear" w:pos="720"/>
          <w:tab w:val="left" w:pos="1134"/>
        </w:tabs>
        <w:spacing w:line="360" w:lineRule="auto"/>
        <w:ind w:left="567" w:firstLine="0"/>
        <w:rPr>
          <w:szCs w:val="24"/>
        </w:rPr>
      </w:pPr>
      <w:r w:rsidRPr="00AA08CE">
        <w:rPr>
          <w:szCs w:val="24"/>
        </w:rPr>
        <w:t>tiszteletteljes, szép beszéd, pedagógusokkal, társakkal egyaránt</w:t>
      </w:r>
    </w:p>
    <w:p w:rsidR="00C111AD" w:rsidRPr="00AA08CE" w:rsidRDefault="00C111AD" w:rsidP="009B4E33">
      <w:pPr>
        <w:pStyle w:val="Szvegtrzs2"/>
        <w:numPr>
          <w:ilvl w:val="0"/>
          <w:numId w:val="38"/>
        </w:numPr>
        <w:tabs>
          <w:tab w:val="clear" w:pos="720"/>
          <w:tab w:val="left" w:pos="1134"/>
        </w:tabs>
        <w:spacing w:line="360" w:lineRule="auto"/>
        <w:ind w:left="567" w:firstLine="0"/>
        <w:rPr>
          <w:szCs w:val="24"/>
        </w:rPr>
      </w:pPr>
      <w:r w:rsidRPr="00AA08CE">
        <w:rPr>
          <w:szCs w:val="24"/>
        </w:rPr>
        <w:t>mindenki testi, lelki egészségének megőrzése, biztosítása</w:t>
      </w:r>
    </w:p>
    <w:p w:rsidR="00C111AD" w:rsidRPr="00AA08CE" w:rsidRDefault="00C111AD" w:rsidP="009B4E33">
      <w:pPr>
        <w:pStyle w:val="Szvegtrzs2"/>
        <w:numPr>
          <w:ilvl w:val="0"/>
          <w:numId w:val="38"/>
        </w:numPr>
        <w:tabs>
          <w:tab w:val="clear" w:pos="720"/>
          <w:tab w:val="left" w:pos="1134"/>
        </w:tabs>
        <w:spacing w:line="360" w:lineRule="auto"/>
        <w:ind w:left="567" w:firstLine="0"/>
        <w:rPr>
          <w:szCs w:val="24"/>
        </w:rPr>
      </w:pPr>
      <w:r w:rsidRPr="00AA08CE">
        <w:rPr>
          <w:szCs w:val="24"/>
        </w:rPr>
        <w:t>alapos, rendszeres és pontos munka</w:t>
      </w:r>
    </w:p>
    <w:p w:rsidR="00C111AD" w:rsidRPr="00AA08CE" w:rsidRDefault="00C111AD" w:rsidP="009B4E33">
      <w:pPr>
        <w:pStyle w:val="Szvegtrzs2"/>
        <w:numPr>
          <w:ilvl w:val="0"/>
          <w:numId w:val="38"/>
        </w:numPr>
        <w:tabs>
          <w:tab w:val="clear" w:pos="720"/>
          <w:tab w:val="left" w:pos="1134"/>
        </w:tabs>
        <w:spacing w:line="360" w:lineRule="auto"/>
        <w:ind w:left="567" w:firstLine="0"/>
        <w:rPr>
          <w:szCs w:val="24"/>
        </w:rPr>
      </w:pPr>
      <w:r w:rsidRPr="00AA08CE">
        <w:rPr>
          <w:szCs w:val="24"/>
        </w:rPr>
        <w:t>a rábízott feladatok lelkiismeretes elvégzése</w:t>
      </w:r>
    </w:p>
    <w:p w:rsidR="00C111AD" w:rsidRPr="00AA08CE" w:rsidRDefault="00C111AD" w:rsidP="009B4E33">
      <w:pPr>
        <w:pStyle w:val="Szvegtrzs2"/>
        <w:numPr>
          <w:ilvl w:val="0"/>
          <w:numId w:val="38"/>
        </w:numPr>
        <w:tabs>
          <w:tab w:val="clear" w:pos="720"/>
          <w:tab w:val="left" w:pos="1134"/>
        </w:tabs>
        <w:spacing w:line="360" w:lineRule="auto"/>
        <w:ind w:left="567" w:firstLine="0"/>
        <w:rPr>
          <w:szCs w:val="24"/>
        </w:rPr>
      </w:pPr>
      <w:r w:rsidRPr="00AA08CE">
        <w:rPr>
          <w:szCs w:val="24"/>
        </w:rPr>
        <w:t>a házirend felelős betartása</w:t>
      </w:r>
    </w:p>
    <w:p w:rsidR="00C111AD" w:rsidRPr="00AA08CE" w:rsidRDefault="00C111AD" w:rsidP="00C111AD">
      <w:pPr>
        <w:pStyle w:val="Szvegtrzs2"/>
        <w:tabs>
          <w:tab w:val="left" w:pos="709"/>
        </w:tabs>
        <w:ind w:left="360"/>
        <w:rPr>
          <w:szCs w:val="24"/>
        </w:rPr>
      </w:pPr>
    </w:p>
    <w:p w:rsidR="00C111AD" w:rsidRPr="00AA08CE" w:rsidRDefault="00C111AD" w:rsidP="006839BD">
      <w:pPr>
        <w:pStyle w:val="Szvegtrzs2"/>
        <w:spacing w:line="360" w:lineRule="auto"/>
        <w:ind w:firstLine="567"/>
        <w:rPr>
          <w:szCs w:val="24"/>
        </w:rPr>
      </w:pPr>
      <w:r w:rsidRPr="00AA08CE">
        <w:rPr>
          <w:szCs w:val="24"/>
        </w:rPr>
        <w:lastRenderedPageBreak/>
        <w:t>Az iskola a diákok nevelését a tanórákon túlmenően különböző szakkörökkel, tanulmányi kirándulásokkal, sport, és kulturális események szervezésével biztosítja. Ezek a diákoknak erejükhöz mérten részt kell venniük. Az iskola diákszervezetei ehhez ajánlást készíthetnek.</w:t>
      </w:r>
    </w:p>
    <w:p w:rsidR="00C111AD" w:rsidRDefault="00C111AD" w:rsidP="00093123">
      <w:pPr>
        <w:rPr>
          <w:snapToGrid w:val="0"/>
        </w:rPr>
      </w:pPr>
    </w:p>
    <w:p w:rsidR="00665DC5" w:rsidRPr="00665DC5" w:rsidRDefault="00FE4F40" w:rsidP="00CE4082">
      <w:pPr>
        <w:pStyle w:val="Cmsor4"/>
      </w:pPr>
      <w:bookmarkStart w:id="13" w:name="_Toc464209659"/>
      <w:r>
        <w:t xml:space="preserve">1.2.2 </w:t>
      </w:r>
      <w:r w:rsidR="00665DC5" w:rsidRPr="00665DC5">
        <w:t>A természettudományi kompetencia- illetve műveltségterület tantárgyainak oktatását átfogó elméleti alapvetésként meghatározott tartalmak</w:t>
      </w:r>
      <w:bookmarkEnd w:id="13"/>
    </w:p>
    <w:p w:rsidR="00665DC5" w:rsidRDefault="00665DC5" w:rsidP="00093123">
      <w:pPr>
        <w:rPr>
          <w:sz w:val="23"/>
          <w:szCs w:val="23"/>
        </w:rPr>
      </w:pPr>
    </w:p>
    <w:p w:rsidR="00665DC5" w:rsidRPr="002F5937" w:rsidRDefault="00665DC5" w:rsidP="00093123">
      <w:pPr>
        <w:rPr>
          <w:szCs w:val="24"/>
        </w:rPr>
      </w:pPr>
      <w:r w:rsidRPr="002F5937">
        <w:rPr>
          <w:szCs w:val="24"/>
        </w:rPr>
        <w:t>(Ember és természet, Alapelvek, célok)</w:t>
      </w:r>
    </w:p>
    <w:p w:rsidR="00665DC5" w:rsidRPr="002F5937" w:rsidRDefault="00665DC5" w:rsidP="00093123">
      <w:pPr>
        <w:rPr>
          <w:sz w:val="23"/>
          <w:szCs w:val="23"/>
        </w:rPr>
      </w:pPr>
    </w:p>
    <w:p w:rsidR="00665DC5" w:rsidRPr="002F5937" w:rsidRDefault="00665DC5" w:rsidP="00665DC5">
      <w:pPr>
        <w:spacing w:line="360" w:lineRule="auto"/>
        <w:jc w:val="both"/>
        <w:rPr>
          <w:szCs w:val="24"/>
        </w:rPr>
      </w:pPr>
      <w:r w:rsidRPr="002F5937">
        <w:rPr>
          <w:szCs w:val="24"/>
        </w:rPr>
        <w:t>Láttatnunk kell azt is, hogy a természettudományok megfigyelések, kísérletek sorozatain keresztül kristályosodott, bizonyított alapvető igazságokra (elméletekre, törvényekre, szabályokra) épülnek. A természettudományos oktatás és nevelés sem a tartalmak, sem a módszerek tekintetében nem szorítható be kizárólag a szaktudományok szűken értelmezett kereteibe.</w:t>
      </w:r>
    </w:p>
    <w:p w:rsidR="00665DC5" w:rsidRPr="002F5937" w:rsidRDefault="00665DC5" w:rsidP="00665DC5">
      <w:pPr>
        <w:spacing w:line="360" w:lineRule="auto"/>
        <w:jc w:val="both"/>
        <w:rPr>
          <w:szCs w:val="24"/>
        </w:rPr>
      </w:pPr>
      <w:r w:rsidRPr="002F5937">
        <w:rPr>
          <w:szCs w:val="24"/>
        </w:rPr>
        <w:t>A közoktatásban folyó természettudományos nevelés a maga sajátos eszközeivel bepillantást enged a jelen főbb kutatási tevékenységeibe. Erre az alapra épül a felkészítés a természettudományos és műszaki életpályákra is.</w:t>
      </w:r>
    </w:p>
    <w:p w:rsidR="00665DC5" w:rsidRPr="002F5937" w:rsidRDefault="00665DC5" w:rsidP="00665DC5">
      <w:pPr>
        <w:spacing w:line="360" w:lineRule="auto"/>
        <w:jc w:val="both"/>
        <w:rPr>
          <w:szCs w:val="24"/>
        </w:rPr>
      </w:pPr>
      <w:r w:rsidRPr="002F5937">
        <w:rPr>
          <w:szCs w:val="24"/>
        </w:rPr>
        <w:t>Így érhetjük el, hogy a különféle összefüggésekre alapozott és begyakorolt természettudományos és műszaki műveltség hatékonyabban alkalmazható a mindennapi életben és a munka világában.</w:t>
      </w:r>
    </w:p>
    <w:p w:rsidR="00665DC5" w:rsidRPr="002F5937" w:rsidRDefault="00665DC5" w:rsidP="00093123">
      <w:pPr>
        <w:rPr>
          <w:snapToGrid w:val="0"/>
        </w:rPr>
      </w:pPr>
    </w:p>
    <w:p w:rsidR="00665DC5" w:rsidRPr="002F5937" w:rsidRDefault="00AA7629" w:rsidP="00A93A79">
      <w:pPr>
        <w:spacing w:line="360" w:lineRule="auto"/>
        <w:jc w:val="both"/>
        <w:rPr>
          <w:szCs w:val="24"/>
        </w:rPr>
      </w:pPr>
      <w:r w:rsidRPr="002F5937">
        <w:rPr>
          <w:szCs w:val="24"/>
        </w:rPr>
        <w:t>Fejlesztési feladatok</w:t>
      </w:r>
    </w:p>
    <w:p w:rsidR="00AA7629" w:rsidRPr="002F5937" w:rsidRDefault="00AA7629" w:rsidP="00A93A79">
      <w:pPr>
        <w:spacing w:line="360" w:lineRule="auto"/>
        <w:jc w:val="both"/>
        <w:rPr>
          <w:szCs w:val="24"/>
        </w:rPr>
      </w:pPr>
    </w:p>
    <w:p w:rsidR="00A93A79" w:rsidRPr="002F5937" w:rsidRDefault="00A93A79" w:rsidP="00A93A79">
      <w:pPr>
        <w:spacing w:line="360" w:lineRule="auto"/>
        <w:jc w:val="both"/>
        <w:rPr>
          <w:szCs w:val="24"/>
        </w:rPr>
      </w:pPr>
      <w:r w:rsidRPr="002F5937">
        <w:rPr>
          <w:szCs w:val="24"/>
        </w:rPr>
        <w:t>A részletes fejlesztési feladatok, valamint a közműveltségi tartalom koherens szemléletű és célszerű meghatározását: kiemelt hangsúlyt helyez azokra a tantárgyközi együttműködést lehetővé tevő kapcsolódási pontokra, melyek az egyes szaktárgyi területek közös tudásépítő munkáját támogatják. Olyan általános képességeket fejleszt, mint az elvonatkoztatás, az általános törvényszerűségek felismerése, a logikai következtetés, az adatok értékelése, a valószínűségi gondolkodás fejlesztése, a változók vizsgálata, az adatok, tények és a magyarázatok megkülönböztetése, a speciális (technikai, gazdasági, társadalmi, etikai) alkalmazások, kapcsolódások felismerése, mások nézőpontjainak értékelése, a saját nézőpont kifejtése, valamint a tudományos közösség szerepének elismerése, a természettudományos gondolkodás tanórán kívüli környezetben történő fejlesztése.</w:t>
      </w:r>
    </w:p>
    <w:p w:rsidR="00A93A79" w:rsidRPr="002F5937" w:rsidRDefault="00A93A79" w:rsidP="00A93A79">
      <w:pPr>
        <w:spacing w:line="360" w:lineRule="auto"/>
        <w:jc w:val="both"/>
        <w:rPr>
          <w:szCs w:val="24"/>
        </w:rPr>
      </w:pPr>
      <w:r w:rsidRPr="002F5937">
        <w:rPr>
          <w:szCs w:val="24"/>
        </w:rPr>
        <w:t>Maga a fejlesztés tartalomba ágyazottan történik, a természettudományok közös kulcsfogalmaihoz, az alapvető törvényekhez, elméletekhez és a fontosabb modellekhez kapcsolódva.</w:t>
      </w:r>
    </w:p>
    <w:p w:rsidR="00F40666" w:rsidRDefault="00F40666" w:rsidP="00093123">
      <w:pPr>
        <w:rPr>
          <w:snapToGrid w:val="0"/>
        </w:rPr>
      </w:pPr>
    </w:p>
    <w:p w:rsidR="00A93A79" w:rsidRPr="00AA08CE" w:rsidRDefault="00A93A79" w:rsidP="00093123">
      <w:pPr>
        <w:rPr>
          <w:snapToGrid w:val="0"/>
        </w:rPr>
      </w:pPr>
    </w:p>
    <w:p w:rsidR="00EA08ED" w:rsidRPr="00AA08CE" w:rsidRDefault="00BE3200" w:rsidP="00A62DD2">
      <w:pPr>
        <w:pStyle w:val="Cmsor3"/>
        <w:rPr>
          <w:snapToGrid w:val="0"/>
        </w:rPr>
      </w:pPr>
      <w:bookmarkStart w:id="14" w:name="_Toc294006638"/>
      <w:bookmarkStart w:id="15" w:name="_Toc464209660"/>
      <w:r w:rsidRPr="00AA08CE">
        <w:rPr>
          <w:snapToGrid w:val="0"/>
        </w:rPr>
        <w:t xml:space="preserve">1.3 </w:t>
      </w:r>
      <w:r w:rsidR="00EA08ED" w:rsidRPr="00AA08CE">
        <w:rPr>
          <w:snapToGrid w:val="0"/>
        </w:rPr>
        <w:t>Az egészségfejlesztéssel kapcsolatos pedagógiai feladatok</w:t>
      </w:r>
      <w:bookmarkEnd w:id="15"/>
    </w:p>
    <w:p w:rsidR="005576F6" w:rsidRPr="00AA08CE" w:rsidRDefault="005576F6" w:rsidP="005576F6"/>
    <w:p w:rsidR="00A94510" w:rsidRPr="00AA08CE" w:rsidRDefault="00A94510" w:rsidP="005576F6"/>
    <w:p w:rsidR="00DF2E7B" w:rsidRPr="00AA08CE" w:rsidRDefault="00DF2E7B" w:rsidP="00CE4082">
      <w:pPr>
        <w:pStyle w:val="Cmsor4"/>
      </w:pPr>
      <w:bookmarkStart w:id="16" w:name="_Toc464209661"/>
      <w:r w:rsidRPr="00AA08CE">
        <w:t>1.3.1 Az e</w:t>
      </w:r>
      <w:r w:rsidR="002D477F" w:rsidRPr="00AA08CE">
        <w:t>gészségfejlesztés iskola feladatai</w:t>
      </w:r>
      <w:bookmarkEnd w:id="16"/>
    </w:p>
    <w:p w:rsidR="001936F3" w:rsidRPr="00AA08CE" w:rsidRDefault="001936F3" w:rsidP="00FF117E">
      <w:pPr>
        <w:jc w:val="both"/>
      </w:pPr>
    </w:p>
    <w:p w:rsidR="00827D8B" w:rsidRPr="00AA08CE" w:rsidRDefault="00827D8B" w:rsidP="00FF117E">
      <w:pPr>
        <w:jc w:val="both"/>
      </w:pPr>
    </w:p>
    <w:p w:rsidR="001936F3" w:rsidRDefault="001936F3" w:rsidP="00F876AB">
      <w:pPr>
        <w:pStyle w:val="Szvegtrzs"/>
        <w:spacing w:after="0" w:line="360" w:lineRule="auto"/>
        <w:ind w:firstLine="567"/>
        <w:jc w:val="both"/>
        <w:rPr>
          <w:szCs w:val="24"/>
        </w:rPr>
      </w:pPr>
      <w:r w:rsidRPr="00AA08CE">
        <w:rPr>
          <w:szCs w:val="24"/>
        </w:rPr>
        <w:t>Az egészségfejlesztés</w:t>
      </w:r>
      <w:r w:rsidR="00CB3FDC" w:rsidRPr="00AA08CE">
        <w:rPr>
          <w:szCs w:val="24"/>
        </w:rPr>
        <w:t xml:space="preserve"> –</w:t>
      </w:r>
      <w:r w:rsidRPr="00AA08CE">
        <w:rPr>
          <w:szCs w:val="24"/>
        </w:rPr>
        <w:t xml:space="preserve"> és annak egyik megvalósulási formája</w:t>
      </w:r>
      <w:r w:rsidR="00CB3FDC" w:rsidRPr="00AA08CE">
        <w:rPr>
          <w:szCs w:val="24"/>
        </w:rPr>
        <w:t>,</w:t>
      </w:r>
      <w:r w:rsidRPr="00AA08CE">
        <w:rPr>
          <w:szCs w:val="24"/>
        </w:rPr>
        <w:t xml:space="preserve"> a korszerű egészségnevelés</w:t>
      </w:r>
      <w:r w:rsidR="00CB3FDC" w:rsidRPr="00AA08CE">
        <w:rPr>
          <w:szCs w:val="24"/>
        </w:rPr>
        <w:t xml:space="preserve"> –</w:t>
      </w:r>
      <w:r w:rsidRPr="00AA08CE">
        <w:rPr>
          <w:szCs w:val="24"/>
        </w:rPr>
        <w:t xml:space="preserve"> az egészségi állapot erősítésérre és fejlesztésére irányul. Ide tartozik például az egészséges táplálkozás, a </w:t>
      </w:r>
      <w:r w:rsidR="00CB3FDC" w:rsidRPr="00AA08CE">
        <w:rPr>
          <w:szCs w:val="24"/>
        </w:rPr>
        <w:t xml:space="preserve">szabadidő </w:t>
      </w:r>
      <w:r w:rsidRPr="00AA08CE">
        <w:rPr>
          <w:szCs w:val="24"/>
        </w:rPr>
        <w:t>aktív eltöltés</w:t>
      </w:r>
      <w:r w:rsidR="00CB3FDC" w:rsidRPr="00AA08CE">
        <w:rPr>
          <w:szCs w:val="24"/>
        </w:rPr>
        <w:t>e</w:t>
      </w:r>
      <w:r w:rsidRPr="00AA08CE">
        <w:rPr>
          <w:szCs w:val="24"/>
        </w:rPr>
        <w:t>, a mindennapos testmozgás, a személyi higiéné, a lelki egyensúly megteremtése, a harmonikus párkapcsolat és családi élet kialakítása, fenntartása, a családtervezési módszerek, az egészséges és biztonságos környezet kialakítása, az egészségkárosító magatartásformák elkerülése, a járványügyi és élelmiszer</w:t>
      </w:r>
      <w:r w:rsidR="005576F6" w:rsidRPr="00AA08CE">
        <w:rPr>
          <w:szCs w:val="24"/>
        </w:rPr>
        <w:t>-</w:t>
      </w:r>
      <w:r w:rsidRPr="00AA08CE">
        <w:rPr>
          <w:szCs w:val="24"/>
        </w:rPr>
        <w:t>biztonság megvalósítása.</w:t>
      </w:r>
    </w:p>
    <w:p w:rsidR="006662C1" w:rsidRPr="002F5937" w:rsidRDefault="006662C1" w:rsidP="00F876AB">
      <w:pPr>
        <w:pStyle w:val="Szvegtrzs"/>
        <w:spacing w:after="0" w:line="360" w:lineRule="auto"/>
        <w:ind w:firstLine="567"/>
        <w:jc w:val="both"/>
        <w:rPr>
          <w:bCs/>
          <w:sz w:val="23"/>
          <w:szCs w:val="23"/>
        </w:rPr>
      </w:pPr>
      <w:r w:rsidRPr="002F5937">
        <w:rPr>
          <w:bCs/>
          <w:sz w:val="23"/>
          <w:szCs w:val="23"/>
        </w:rPr>
        <w:t>Láttatni kell a diákokkal, hogy a fizikai erőnlét, a fittség – a test egészsége és jóléte – elválaszthatatlan a lelki egyensúlytól, a lélek egészségétől. A rendszeres testnevelés és sporttevékenység révén könnyebb elviselni a stresszt, a fizikai, lelki és szellemi terheléseket. A testi és a lelki egészség harmonikusan együttható fejlesztése és megőrzése a tanulók élethosszig tartó, egészségtudatos, fizikailag aktív életvezetésre történő szocializálásának célját szolgálja, melyhez szorosan kapcsolódik a tehetséggondozás és a motoros műveltség eszközeivel való személyiségfejlesztés is. Az egészségfejlesztés és -megőrzés ösztönző erővel kell, hogy bírjon az egészségközpontú tevékenységrendszerek tudatos kialakítására és fenntartására. A tanulókat ösztönözni kell arra, hogy legyen igényük a helyes táplálkozásra, a mozgásra, a stressz- és feszültségoldás különféle ismereteinek elsajátítására, módszereinek alkalmazására.</w:t>
      </w:r>
    </w:p>
    <w:p w:rsidR="006662C1" w:rsidRPr="002F5937" w:rsidRDefault="006662C1" w:rsidP="006A614E">
      <w:pPr>
        <w:pStyle w:val="Szvegtrzs"/>
        <w:spacing w:after="0" w:line="360" w:lineRule="auto"/>
        <w:ind w:firstLine="567"/>
        <w:jc w:val="both"/>
        <w:rPr>
          <w:bCs/>
          <w:sz w:val="23"/>
          <w:szCs w:val="23"/>
        </w:rPr>
      </w:pPr>
      <w:r w:rsidRPr="002F5937">
        <w:rPr>
          <w:bCs/>
          <w:sz w:val="23"/>
          <w:szCs w:val="23"/>
        </w:rPr>
        <w:t>Nélkülözhetetlen szerepet tölt be a mozgástanulás a tanulók saját testképének megismerésében és a testtudat kialakításában. Mindennek sikere nagyban függ az komplex intézményi mozgásprogram elméleti és gyakorlati minőségétől.</w:t>
      </w:r>
    </w:p>
    <w:p w:rsidR="001936F3" w:rsidRPr="002F5937" w:rsidRDefault="001936F3" w:rsidP="00F876AB">
      <w:pPr>
        <w:pStyle w:val="Szvegtrzs"/>
        <w:spacing w:after="0" w:line="360" w:lineRule="auto"/>
        <w:ind w:firstLine="567"/>
        <w:jc w:val="both"/>
        <w:rPr>
          <w:b/>
          <w:szCs w:val="24"/>
        </w:rPr>
      </w:pPr>
    </w:p>
    <w:p w:rsidR="001936F3" w:rsidRPr="00AA08CE" w:rsidRDefault="001936F3" w:rsidP="00F876AB">
      <w:pPr>
        <w:pStyle w:val="Szvegtrzs"/>
        <w:spacing w:after="0" w:line="360" w:lineRule="auto"/>
        <w:ind w:firstLine="567"/>
        <w:jc w:val="both"/>
        <w:rPr>
          <w:szCs w:val="24"/>
        </w:rPr>
      </w:pPr>
      <w:r w:rsidRPr="00AA08CE">
        <w:rPr>
          <w:szCs w:val="24"/>
        </w:rPr>
        <w:t>Az egész</w:t>
      </w:r>
      <w:r w:rsidR="00ED3041" w:rsidRPr="00AA08CE">
        <w:rPr>
          <w:szCs w:val="24"/>
        </w:rPr>
        <w:t>ségfejlesztési feladatok</w:t>
      </w:r>
      <w:r w:rsidRPr="00AA08CE">
        <w:rPr>
          <w:szCs w:val="24"/>
        </w:rPr>
        <w:t xml:space="preserve"> megoldása</w:t>
      </w:r>
      <w:r w:rsidR="00ED3041" w:rsidRPr="00AA08CE">
        <w:rPr>
          <w:szCs w:val="24"/>
        </w:rPr>
        <w:t xml:space="preserve"> során az iskola</w:t>
      </w:r>
    </w:p>
    <w:p w:rsidR="001936F3" w:rsidRPr="00AA08CE" w:rsidRDefault="00ED3041" w:rsidP="00F876AB">
      <w:pPr>
        <w:pStyle w:val="Szvegtrzs"/>
        <w:numPr>
          <w:ilvl w:val="0"/>
          <w:numId w:val="15"/>
        </w:numPr>
        <w:tabs>
          <w:tab w:val="clear" w:pos="720"/>
          <w:tab w:val="num" w:pos="1276"/>
        </w:tabs>
        <w:spacing w:after="0" w:line="360" w:lineRule="auto"/>
        <w:ind w:left="1276" w:hanging="567"/>
        <w:jc w:val="both"/>
        <w:rPr>
          <w:szCs w:val="24"/>
        </w:rPr>
      </w:pPr>
      <w:r w:rsidRPr="00AA08CE">
        <w:rPr>
          <w:szCs w:val="24"/>
        </w:rPr>
        <w:t>m</w:t>
      </w:r>
      <w:r w:rsidR="001936F3" w:rsidRPr="00AA08CE">
        <w:rPr>
          <w:szCs w:val="24"/>
        </w:rPr>
        <w:t>inden rendelkezésre álló módszerrel elősegíti a tanulók és a nevelőtestület egészségének védelmét, az egészség fejlesztését és az eredményes tanulást.</w:t>
      </w:r>
    </w:p>
    <w:p w:rsidR="001936F3" w:rsidRPr="00AA08CE" w:rsidRDefault="00ED3041" w:rsidP="00F876AB">
      <w:pPr>
        <w:pStyle w:val="Szvegtrzs"/>
        <w:numPr>
          <w:ilvl w:val="0"/>
          <w:numId w:val="15"/>
        </w:numPr>
        <w:tabs>
          <w:tab w:val="clear" w:pos="720"/>
          <w:tab w:val="num" w:pos="1276"/>
        </w:tabs>
        <w:spacing w:after="0" w:line="360" w:lineRule="auto"/>
        <w:ind w:left="1276" w:hanging="567"/>
        <w:jc w:val="both"/>
        <w:rPr>
          <w:szCs w:val="24"/>
        </w:rPr>
      </w:pPr>
      <w:r w:rsidRPr="00AA08CE">
        <w:rPr>
          <w:szCs w:val="24"/>
        </w:rPr>
        <w:t>e</w:t>
      </w:r>
      <w:r w:rsidR="001936F3" w:rsidRPr="00AA08CE">
        <w:rPr>
          <w:szCs w:val="24"/>
        </w:rPr>
        <w:t>gyüttműködést alakít ki a pedagógiai, egészségügyi, gyermekvédelmi szakemberek, a szülők</w:t>
      </w:r>
      <w:r w:rsidR="00FB5AEA" w:rsidRPr="00AA08CE">
        <w:rPr>
          <w:szCs w:val="24"/>
        </w:rPr>
        <w:t xml:space="preserve"> és</w:t>
      </w:r>
      <w:r w:rsidR="001936F3" w:rsidRPr="00AA08CE">
        <w:rPr>
          <w:szCs w:val="24"/>
        </w:rPr>
        <w:t xml:space="preserve"> a diákok között annak érdekében, hogy az iskola egészséges környezet legyen.</w:t>
      </w:r>
    </w:p>
    <w:p w:rsidR="00ED3041" w:rsidRPr="00AA08CE" w:rsidRDefault="00ED3041" w:rsidP="00F876AB">
      <w:pPr>
        <w:pStyle w:val="Szvegtrzs"/>
        <w:numPr>
          <w:ilvl w:val="0"/>
          <w:numId w:val="15"/>
        </w:numPr>
        <w:tabs>
          <w:tab w:val="clear" w:pos="720"/>
          <w:tab w:val="num" w:pos="1276"/>
        </w:tabs>
        <w:spacing w:after="0" w:line="360" w:lineRule="auto"/>
        <w:ind w:left="1276" w:hanging="567"/>
        <w:jc w:val="both"/>
        <w:rPr>
          <w:szCs w:val="24"/>
        </w:rPr>
      </w:pPr>
      <w:r w:rsidRPr="00AA08CE">
        <w:rPr>
          <w:szCs w:val="24"/>
        </w:rPr>
        <w:t>e</w:t>
      </w:r>
      <w:r w:rsidR="001936F3" w:rsidRPr="00AA08CE">
        <w:rPr>
          <w:szCs w:val="24"/>
        </w:rPr>
        <w:t xml:space="preserve">gészséges környezetet, iskolai egészségnevelést és iskolai egészségügyi szolgáltatást biztosít, ezekkel párhuzamosan együttműködik a helyi közösség </w:t>
      </w:r>
      <w:r w:rsidR="001936F3" w:rsidRPr="00AA08CE">
        <w:rPr>
          <w:szCs w:val="24"/>
        </w:rPr>
        <w:lastRenderedPageBreak/>
        <w:t>szakembereivel és hasonló programjaival, valamint az iskola személyzetét célzó eg</w:t>
      </w:r>
      <w:r w:rsidR="00FB5AEA" w:rsidRPr="00AA08CE">
        <w:rPr>
          <w:szCs w:val="24"/>
        </w:rPr>
        <w:t>észségfejlesztési programokkal.</w:t>
      </w:r>
    </w:p>
    <w:p w:rsidR="001936F3" w:rsidRPr="00AA08CE" w:rsidRDefault="00ED3041" w:rsidP="00F876AB">
      <w:pPr>
        <w:pStyle w:val="Szvegtrzs"/>
        <w:numPr>
          <w:ilvl w:val="0"/>
          <w:numId w:val="15"/>
        </w:numPr>
        <w:tabs>
          <w:tab w:val="clear" w:pos="720"/>
          <w:tab w:val="num" w:pos="1276"/>
        </w:tabs>
        <w:spacing w:after="0" w:line="360" w:lineRule="auto"/>
        <w:ind w:left="1276" w:hanging="567"/>
        <w:jc w:val="both"/>
        <w:rPr>
          <w:szCs w:val="24"/>
        </w:rPr>
      </w:pPr>
      <w:r w:rsidRPr="00AA08CE">
        <w:rPr>
          <w:szCs w:val="24"/>
        </w:rPr>
        <w:t>k</w:t>
      </w:r>
      <w:r w:rsidR="001936F3" w:rsidRPr="00AA08CE">
        <w:rPr>
          <w:szCs w:val="24"/>
        </w:rPr>
        <w:t>iemelt jelentőséget tulajdonít az egészséges étkezésnek, a testedzésnek és a szabadidő hasznos eltöltésének, teret ad a társas támogatást, a lelki egészségfejlesztést és a tanácsadást biztosító programoknak.</w:t>
      </w:r>
    </w:p>
    <w:p w:rsidR="001936F3" w:rsidRPr="00AA08CE" w:rsidRDefault="00ED3041" w:rsidP="00F876AB">
      <w:pPr>
        <w:pStyle w:val="Szvegtrzs"/>
        <w:numPr>
          <w:ilvl w:val="0"/>
          <w:numId w:val="15"/>
        </w:numPr>
        <w:tabs>
          <w:tab w:val="clear" w:pos="720"/>
          <w:tab w:val="num" w:pos="1276"/>
        </w:tabs>
        <w:spacing w:after="0" w:line="360" w:lineRule="auto"/>
        <w:ind w:left="1276" w:hanging="567"/>
        <w:jc w:val="both"/>
        <w:rPr>
          <w:szCs w:val="24"/>
        </w:rPr>
      </w:pPr>
      <w:r w:rsidRPr="00AA08CE">
        <w:rPr>
          <w:szCs w:val="24"/>
        </w:rPr>
        <w:t>olyan</w:t>
      </w:r>
      <w:r w:rsidR="001936F3" w:rsidRPr="00AA08CE">
        <w:rPr>
          <w:szCs w:val="24"/>
        </w:rPr>
        <w:t xml:space="preserve"> nevelési gyakorlatot folytat, amely tekintetbe veszi a pedagó</w:t>
      </w:r>
      <w:r w:rsidRPr="00AA08CE">
        <w:rPr>
          <w:szCs w:val="24"/>
        </w:rPr>
        <w:t>guso</w:t>
      </w:r>
      <w:r w:rsidR="00FB5AEA" w:rsidRPr="00AA08CE">
        <w:rPr>
          <w:szCs w:val="24"/>
        </w:rPr>
        <w:t xml:space="preserve">k és a tanulók </w:t>
      </w:r>
      <w:r w:rsidR="00497C64" w:rsidRPr="00AA08CE">
        <w:rPr>
          <w:szCs w:val="24"/>
        </w:rPr>
        <w:t>„</w:t>
      </w:r>
      <w:r w:rsidR="00FB5AEA" w:rsidRPr="00AA08CE">
        <w:rPr>
          <w:szCs w:val="24"/>
        </w:rPr>
        <w:t>jól</w:t>
      </w:r>
      <w:r w:rsidR="00134D02" w:rsidRPr="00AA08CE">
        <w:rPr>
          <w:szCs w:val="24"/>
        </w:rPr>
        <w:t>-</w:t>
      </w:r>
      <w:r w:rsidR="001936F3" w:rsidRPr="00AA08CE">
        <w:rPr>
          <w:szCs w:val="24"/>
        </w:rPr>
        <w:t>létét</w:t>
      </w:r>
      <w:r w:rsidR="00497C64" w:rsidRPr="00AA08CE">
        <w:rPr>
          <w:szCs w:val="24"/>
        </w:rPr>
        <w:t>”</w:t>
      </w:r>
      <w:r w:rsidR="001936F3" w:rsidRPr="00AA08CE">
        <w:rPr>
          <w:szCs w:val="24"/>
        </w:rPr>
        <w:t xml:space="preserve"> és méltóságát, többféle lehetőséget teremt a siker eléréséhez, elismeri az erőfeszítést, a szándékot, támogatja az egyéni előrejutást.</w:t>
      </w:r>
    </w:p>
    <w:p w:rsidR="001936F3" w:rsidRPr="00AA08CE" w:rsidRDefault="00ED3041" w:rsidP="00F876AB">
      <w:pPr>
        <w:pStyle w:val="Szvegtrzs"/>
        <w:numPr>
          <w:ilvl w:val="0"/>
          <w:numId w:val="15"/>
        </w:numPr>
        <w:tabs>
          <w:tab w:val="clear" w:pos="720"/>
          <w:tab w:val="num" w:pos="1276"/>
        </w:tabs>
        <w:spacing w:after="0" w:line="360" w:lineRule="auto"/>
        <w:ind w:left="1276" w:hanging="567"/>
        <w:jc w:val="both"/>
        <w:rPr>
          <w:szCs w:val="24"/>
        </w:rPr>
      </w:pPr>
      <w:r w:rsidRPr="00AA08CE">
        <w:rPr>
          <w:szCs w:val="24"/>
        </w:rPr>
        <w:t>t</w:t>
      </w:r>
      <w:r w:rsidR="001936F3" w:rsidRPr="00AA08CE">
        <w:rPr>
          <w:szCs w:val="24"/>
        </w:rPr>
        <w:t>örekszik arra, hogy segítse tanulóinak, az iskola személyzetének, a családoknak, valamint a helyi közösségek tagjainak egészségük megőrzését, együttműködik a helyi közösség vezetőivel, hogy utóbbiak megértsék</w:t>
      </w:r>
      <w:r w:rsidR="00497C64" w:rsidRPr="00AA08CE">
        <w:rPr>
          <w:szCs w:val="24"/>
        </w:rPr>
        <w:t>,</w:t>
      </w:r>
      <w:r w:rsidR="001936F3" w:rsidRPr="00AA08CE">
        <w:rPr>
          <w:szCs w:val="24"/>
        </w:rPr>
        <w:t xml:space="preserve"> a közösség hogyan járulhat hozzá – vagy</w:t>
      </w:r>
      <w:r w:rsidR="001936F3" w:rsidRPr="00AA08CE">
        <w:rPr>
          <w:rFonts w:ascii="Arial" w:hAnsi="Arial" w:cs="Arial"/>
          <w:szCs w:val="24"/>
        </w:rPr>
        <w:t xml:space="preserve"> </w:t>
      </w:r>
      <w:r w:rsidR="001936F3" w:rsidRPr="00AA08CE">
        <w:rPr>
          <w:szCs w:val="24"/>
        </w:rPr>
        <w:t>éppen hogyan hátráltathatja – az egé</w:t>
      </w:r>
      <w:r w:rsidRPr="00AA08CE">
        <w:rPr>
          <w:szCs w:val="24"/>
        </w:rPr>
        <w:t>szség fejlesztését</w:t>
      </w:r>
      <w:r w:rsidR="00497C64" w:rsidRPr="00AA08CE">
        <w:rPr>
          <w:szCs w:val="24"/>
        </w:rPr>
        <w:t>.</w:t>
      </w:r>
    </w:p>
    <w:p w:rsidR="001936F3" w:rsidRPr="00AA08CE" w:rsidRDefault="001936F3" w:rsidP="00F876AB">
      <w:pPr>
        <w:pStyle w:val="Szvegtrzs"/>
        <w:spacing w:after="0" w:line="360" w:lineRule="auto"/>
        <w:ind w:firstLine="567"/>
        <w:jc w:val="both"/>
        <w:rPr>
          <w:szCs w:val="24"/>
        </w:rPr>
      </w:pPr>
    </w:p>
    <w:p w:rsidR="001936F3" w:rsidRPr="00AA08CE" w:rsidRDefault="001936F3" w:rsidP="00F876AB">
      <w:pPr>
        <w:pStyle w:val="Szvegtrzs"/>
        <w:spacing w:after="0" w:line="360" w:lineRule="auto"/>
        <w:ind w:firstLine="567"/>
        <w:jc w:val="both"/>
        <w:rPr>
          <w:szCs w:val="24"/>
        </w:rPr>
      </w:pPr>
      <w:r w:rsidRPr="00AA08CE">
        <w:rPr>
          <w:szCs w:val="24"/>
        </w:rPr>
        <w:t>Az iskolai egészségfejlesztésnek ahhoz kell hozzájárulnia, hogy a tanulók kellő ösztönzést és tudást szerezhessenek egy személyes és környezeti értelemben egyaránt ésszerű, a lehetőségeket felismerő és felhasználni tudó, egészséges életvitelhez. Ehhez arra van szükség, hogy az egészséggel összefüggő kérdések fontosságát értsék, az ezzel kapcsolatos beállítódások szilárdak legyenek, s konkrét tevékenységekben alapozódhassanak meg. Az egészséges életmód, életszemlélet, magatartás szempontjából lényeges területeknek az iskola pedagógiai rendszerébe, összes tevékenységébe be kell épülnie.</w:t>
      </w:r>
    </w:p>
    <w:p w:rsidR="001936F3" w:rsidRPr="00AA08CE" w:rsidRDefault="001936F3" w:rsidP="00FF117E">
      <w:pPr>
        <w:pStyle w:val="Szvegtrzs"/>
        <w:spacing w:after="0"/>
        <w:jc w:val="both"/>
        <w:rPr>
          <w:szCs w:val="24"/>
        </w:rPr>
      </w:pPr>
    </w:p>
    <w:p w:rsidR="001936F3" w:rsidRPr="00AA08CE" w:rsidRDefault="001936F3" w:rsidP="00F876AB">
      <w:pPr>
        <w:pStyle w:val="Szvegtrzs"/>
        <w:spacing w:after="0" w:line="360" w:lineRule="auto"/>
        <w:jc w:val="both"/>
        <w:rPr>
          <w:szCs w:val="24"/>
        </w:rPr>
      </w:pPr>
      <w:r w:rsidRPr="00AA08CE">
        <w:rPr>
          <w:szCs w:val="24"/>
        </w:rPr>
        <w:t>Ezek közé tartoznak az alábbiak:</w:t>
      </w:r>
    </w:p>
    <w:p w:rsidR="001936F3" w:rsidRPr="00AA08CE" w:rsidRDefault="001936F3" w:rsidP="00F876AB">
      <w:pPr>
        <w:pStyle w:val="Szvegtrzs"/>
        <w:numPr>
          <w:ilvl w:val="0"/>
          <w:numId w:val="14"/>
        </w:numPr>
        <w:tabs>
          <w:tab w:val="clear" w:pos="720"/>
          <w:tab w:val="num" w:pos="362"/>
        </w:tabs>
        <w:spacing w:after="0" w:line="360" w:lineRule="auto"/>
        <w:jc w:val="both"/>
        <w:rPr>
          <w:szCs w:val="24"/>
        </w:rPr>
      </w:pPr>
      <w:r w:rsidRPr="00AA08CE">
        <w:rPr>
          <w:szCs w:val="24"/>
        </w:rPr>
        <w:t>önmagunk ismerete</w:t>
      </w:r>
    </w:p>
    <w:p w:rsidR="001936F3" w:rsidRPr="00AA08CE" w:rsidRDefault="001936F3" w:rsidP="00F876AB">
      <w:pPr>
        <w:pStyle w:val="Szvegtrzs"/>
        <w:numPr>
          <w:ilvl w:val="0"/>
          <w:numId w:val="14"/>
        </w:numPr>
        <w:spacing w:after="0" w:line="360" w:lineRule="auto"/>
        <w:jc w:val="both"/>
        <w:rPr>
          <w:szCs w:val="24"/>
        </w:rPr>
      </w:pPr>
      <w:r w:rsidRPr="00AA08CE">
        <w:rPr>
          <w:szCs w:val="24"/>
        </w:rPr>
        <w:t>egészségi állapotunk ismerete</w:t>
      </w:r>
    </w:p>
    <w:p w:rsidR="001936F3" w:rsidRPr="00AA08CE" w:rsidRDefault="001936F3" w:rsidP="00F876AB">
      <w:pPr>
        <w:pStyle w:val="Szvegtrzs"/>
        <w:numPr>
          <w:ilvl w:val="0"/>
          <w:numId w:val="14"/>
        </w:numPr>
        <w:spacing w:after="0" w:line="360" w:lineRule="auto"/>
        <w:jc w:val="both"/>
        <w:rPr>
          <w:szCs w:val="24"/>
        </w:rPr>
      </w:pPr>
      <w:r w:rsidRPr="00AA08CE">
        <w:rPr>
          <w:szCs w:val="24"/>
        </w:rPr>
        <w:t>a mozgás fontossága</w:t>
      </w:r>
    </w:p>
    <w:p w:rsidR="001936F3" w:rsidRPr="00AA08CE" w:rsidRDefault="001936F3" w:rsidP="00C111AD">
      <w:pPr>
        <w:pStyle w:val="Szvegtrzs"/>
        <w:spacing w:after="0"/>
        <w:jc w:val="both"/>
        <w:rPr>
          <w:szCs w:val="24"/>
        </w:rPr>
      </w:pPr>
    </w:p>
    <w:p w:rsidR="00C111AD" w:rsidRPr="00AA08CE" w:rsidRDefault="00C111AD" w:rsidP="00C111AD">
      <w:pPr>
        <w:tabs>
          <w:tab w:val="left" w:pos="709"/>
        </w:tabs>
        <w:spacing w:line="360" w:lineRule="auto"/>
        <w:jc w:val="both"/>
        <w:rPr>
          <w:bCs/>
          <w:szCs w:val="24"/>
        </w:rPr>
      </w:pPr>
      <w:r w:rsidRPr="00AA08CE">
        <w:rPr>
          <w:bCs/>
          <w:szCs w:val="24"/>
        </w:rPr>
        <w:t>Példamutató iskolai hatás:</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Termek, folyosók, udvar, orvosi rendelő, élő sarok kialakítása,</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A pedagógusok, a dolgozók példamutatása</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Ösztönzés az egészséges életmód napi gyakorlattá tételében: pl.: otthoni torna, reggeli elfogyasztása, az évszaknak megfelelő öltözködés, stb.,</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Az iskola által biztosított étkeztetés étrendjére való odafigyelés, pl.: az étrend összeállításában való részvétel,</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Az iskolai büfében a gyermekek egészségét segítő élelmiszerek árusítása,</w:t>
      </w:r>
    </w:p>
    <w:p w:rsidR="00C111AD" w:rsidRPr="00AA08CE" w:rsidRDefault="00C111AD" w:rsidP="00C111AD">
      <w:pPr>
        <w:tabs>
          <w:tab w:val="left" w:pos="709"/>
        </w:tabs>
        <w:spacing w:line="360" w:lineRule="auto"/>
        <w:jc w:val="both"/>
        <w:rPr>
          <w:bCs/>
          <w:szCs w:val="24"/>
        </w:rPr>
      </w:pPr>
    </w:p>
    <w:p w:rsidR="00C111AD" w:rsidRPr="00AA08CE" w:rsidRDefault="00C111AD" w:rsidP="00C111AD">
      <w:pPr>
        <w:tabs>
          <w:tab w:val="left" w:pos="709"/>
        </w:tabs>
        <w:spacing w:line="360" w:lineRule="auto"/>
        <w:jc w:val="both"/>
        <w:rPr>
          <w:bCs/>
          <w:szCs w:val="24"/>
        </w:rPr>
      </w:pPr>
      <w:r w:rsidRPr="00AA08CE">
        <w:rPr>
          <w:bCs/>
          <w:szCs w:val="24"/>
        </w:rPr>
        <w:t>Kötelező tanórai keretben végzett egészségnevelés:</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Tantárgyakban beépített egészségnevelés: osztályfőnöki óra, testnevelés óra, biológia óra, egészségtan modul, stb.</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Erdei iskola</w:t>
      </w:r>
    </w:p>
    <w:p w:rsidR="00C111AD" w:rsidRPr="00AA08CE" w:rsidRDefault="00C111AD" w:rsidP="00C111AD">
      <w:pPr>
        <w:tabs>
          <w:tab w:val="left" w:pos="709"/>
        </w:tabs>
        <w:spacing w:line="360" w:lineRule="auto"/>
        <w:jc w:val="both"/>
        <w:rPr>
          <w:bCs/>
          <w:szCs w:val="24"/>
        </w:rPr>
      </w:pPr>
    </w:p>
    <w:p w:rsidR="00C111AD" w:rsidRPr="00AA08CE" w:rsidRDefault="00C111AD" w:rsidP="00C111AD">
      <w:pPr>
        <w:tabs>
          <w:tab w:val="left" w:pos="709"/>
        </w:tabs>
        <w:spacing w:line="360" w:lineRule="auto"/>
        <w:jc w:val="both"/>
        <w:rPr>
          <w:bCs/>
          <w:szCs w:val="24"/>
        </w:rPr>
      </w:pPr>
      <w:r w:rsidRPr="00AA08CE">
        <w:rPr>
          <w:bCs/>
          <w:szCs w:val="24"/>
        </w:rPr>
        <w:t>A tanulókat különböző mértékben érintő, tanórán kívüli elemek:</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Szakkörök</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Egészségnevelési akciók</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Nyári táborok</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Előadások, kiállítások</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Rendszeres, egészséges környezetben (pl.: hegyekben) végzett túrák, kirándulások</w:t>
      </w:r>
    </w:p>
    <w:p w:rsidR="00C111AD" w:rsidRPr="00AA08CE" w:rsidRDefault="00C111AD" w:rsidP="00C111AD">
      <w:pPr>
        <w:tabs>
          <w:tab w:val="left" w:pos="709"/>
        </w:tabs>
        <w:spacing w:line="360" w:lineRule="auto"/>
        <w:jc w:val="both"/>
        <w:rPr>
          <w:bCs/>
          <w:szCs w:val="24"/>
        </w:rPr>
      </w:pPr>
    </w:p>
    <w:p w:rsidR="00C111AD" w:rsidRPr="00AA08CE" w:rsidRDefault="00C111AD" w:rsidP="00C111AD">
      <w:pPr>
        <w:tabs>
          <w:tab w:val="left" w:pos="709"/>
        </w:tabs>
        <w:spacing w:line="360" w:lineRule="auto"/>
        <w:jc w:val="both"/>
        <w:rPr>
          <w:bCs/>
          <w:szCs w:val="24"/>
        </w:rPr>
      </w:pPr>
      <w:r w:rsidRPr="00AA08CE">
        <w:rPr>
          <w:bCs/>
          <w:szCs w:val="24"/>
        </w:rPr>
        <w:t>Mindennapi testedzés megvalósítása:</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Testnevelési órákon – a Kt. szerint</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Szervezett úszásoktatásban való részvétellel</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Szabadidőben rendszeres sportfoglalkozások keretében</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Diáksport Egyesület működtetésével</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Egy-egy sportágnak az iskolában helyet adva (pl.: kézilabda) biztosítva a tanulók szervezett sportolási részvételét</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Sporttáborok szervezése</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Sportversenyek lebonyolítása</w:t>
      </w:r>
    </w:p>
    <w:p w:rsidR="00C111AD" w:rsidRPr="00AA08CE" w:rsidRDefault="00C111AD" w:rsidP="009B4E33">
      <w:pPr>
        <w:numPr>
          <w:ilvl w:val="0"/>
          <w:numId w:val="39"/>
        </w:numPr>
        <w:tabs>
          <w:tab w:val="left" w:pos="709"/>
        </w:tabs>
        <w:spacing w:line="360" w:lineRule="auto"/>
        <w:jc w:val="both"/>
        <w:rPr>
          <w:bCs/>
          <w:szCs w:val="24"/>
        </w:rPr>
      </w:pPr>
      <w:r w:rsidRPr="00AA08CE">
        <w:rPr>
          <w:bCs/>
          <w:szCs w:val="24"/>
        </w:rPr>
        <w:t>Családi sportnap szervezése</w:t>
      </w:r>
    </w:p>
    <w:p w:rsidR="00C111AD" w:rsidRPr="00AA08CE" w:rsidRDefault="00C111AD" w:rsidP="00C111AD">
      <w:pPr>
        <w:tabs>
          <w:tab w:val="left" w:pos="709"/>
        </w:tabs>
        <w:spacing w:line="360" w:lineRule="auto"/>
        <w:jc w:val="both"/>
        <w:rPr>
          <w:bCs/>
          <w:szCs w:val="24"/>
        </w:rPr>
      </w:pPr>
    </w:p>
    <w:p w:rsidR="00C111AD" w:rsidRPr="00AA08CE" w:rsidRDefault="00C111AD" w:rsidP="00C111AD">
      <w:pPr>
        <w:tabs>
          <w:tab w:val="left" w:pos="709"/>
        </w:tabs>
        <w:spacing w:line="360" w:lineRule="auto"/>
        <w:jc w:val="both"/>
        <w:rPr>
          <w:bCs/>
          <w:szCs w:val="24"/>
        </w:rPr>
      </w:pPr>
      <w:r w:rsidRPr="00AA08CE">
        <w:rPr>
          <w:bCs/>
          <w:szCs w:val="24"/>
        </w:rPr>
        <w:t>Az iskola sportköre bekapcsolódik – lehetősége szerint – a Katolikus Iskolák Diák Sportszövetsége, a KIDS munkájába.</w:t>
      </w:r>
    </w:p>
    <w:p w:rsidR="00C111AD" w:rsidRPr="00AA08CE" w:rsidRDefault="00C111AD" w:rsidP="00C111AD">
      <w:pPr>
        <w:tabs>
          <w:tab w:val="left" w:pos="709"/>
        </w:tabs>
        <w:spacing w:line="360" w:lineRule="auto"/>
        <w:jc w:val="both"/>
        <w:rPr>
          <w:bCs/>
          <w:szCs w:val="24"/>
        </w:rPr>
      </w:pPr>
      <w:r w:rsidRPr="00AA08CE">
        <w:rPr>
          <w:bCs/>
          <w:szCs w:val="24"/>
        </w:rPr>
        <w:t>A diáksport révén diákjaink bekapcsolódnak a különféle versenyekbe: a Diák sportszövetség által kiírt városi, megyei, országos versenyekbe, a diákolimpiába, a KIDS-versenyekbe, a különféle iskolai kupa-küzdelmekbe.</w:t>
      </w:r>
    </w:p>
    <w:p w:rsidR="001936F3" w:rsidRPr="00AA08CE" w:rsidRDefault="001936F3" w:rsidP="00FF117E">
      <w:pPr>
        <w:pStyle w:val="Szvegtrzs"/>
        <w:spacing w:after="0"/>
        <w:jc w:val="both"/>
        <w:rPr>
          <w:szCs w:val="24"/>
        </w:rPr>
      </w:pPr>
    </w:p>
    <w:p w:rsidR="001936F3" w:rsidRPr="00AA08CE" w:rsidRDefault="001936F3" w:rsidP="00F876AB">
      <w:pPr>
        <w:pStyle w:val="Szvegtrzs"/>
        <w:spacing w:after="0" w:line="360" w:lineRule="auto"/>
        <w:ind w:firstLine="567"/>
        <w:jc w:val="both"/>
        <w:rPr>
          <w:szCs w:val="24"/>
        </w:rPr>
      </w:pPr>
      <w:r w:rsidRPr="00AA08CE">
        <w:rPr>
          <w:szCs w:val="24"/>
        </w:rPr>
        <w:t>Az egészségfejlesztésben képzett pedagógus szakembernek támaszkodnia kell az osztályfőnökök és az iskolai egészségügyi szolgálat szoros együttműködésére, a szaktanárok és a munkaközösség-vezetők munkájára. A feladat jellege közös problémakezelést és egységes viszonyulást igényel a résztvevők között:</w:t>
      </w:r>
    </w:p>
    <w:p w:rsidR="001936F3" w:rsidRPr="00AA08CE" w:rsidRDefault="001936F3" w:rsidP="00F876AB">
      <w:pPr>
        <w:pStyle w:val="Szvegtrzs"/>
        <w:numPr>
          <w:ilvl w:val="0"/>
          <w:numId w:val="16"/>
        </w:numPr>
        <w:spacing w:after="0" w:line="360" w:lineRule="auto"/>
        <w:jc w:val="both"/>
        <w:rPr>
          <w:b/>
          <w:szCs w:val="24"/>
        </w:rPr>
      </w:pPr>
      <w:r w:rsidRPr="00AA08CE">
        <w:rPr>
          <w:szCs w:val="24"/>
        </w:rPr>
        <w:lastRenderedPageBreak/>
        <w:t>intézményvezető vagy megbízottja;</w:t>
      </w:r>
    </w:p>
    <w:p w:rsidR="001936F3" w:rsidRPr="00AA08CE" w:rsidRDefault="001936F3" w:rsidP="00F876AB">
      <w:pPr>
        <w:pStyle w:val="Szvegtrzs"/>
        <w:numPr>
          <w:ilvl w:val="0"/>
          <w:numId w:val="16"/>
        </w:numPr>
        <w:spacing w:after="0" w:line="360" w:lineRule="auto"/>
        <w:jc w:val="both"/>
        <w:rPr>
          <w:b/>
          <w:szCs w:val="24"/>
        </w:rPr>
      </w:pPr>
      <w:r w:rsidRPr="00AA08CE">
        <w:rPr>
          <w:szCs w:val="24"/>
        </w:rPr>
        <w:t>egészségnevelő pedagógus;</w:t>
      </w:r>
    </w:p>
    <w:p w:rsidR="001936F3" w:rsidRPr="00AA08CE" w:rsidRDefault="001936F3" w:rsidP="00F876AB">
      <w:pPr>
        <w:pStyle w:val="Szvegtrzs"/>
        <w:numPr>
          <w:ilvl w:val="0"/>
          <w:numId w:val="16"/>
        </w:numPr>
        <w:spacing w:after="0" w:line="360" w:lineRule="auto"/>
        <w:jc w:val="both"/>
        <w:rPr>
          <w:b/>
          <w:szCs w:val="24"/>
        </w:rPr>
      </w:pPr>
      <w:r w:rsidRPr="00AA08CE">
        <w:rPr>
          <w:szCs w:val="24"/>
        </w:rPr>
        <w:t>iskolaorvos, védőnő;</w:t>
      </w:r>
    </w:p>
    <w:p w:rsidR="001936F3" w:rsidRPr="00AA08CE" w:rsidRDefault="001936F3" w:rsidP="00F876AB">
      <w:pPr>
        <w:pStyle w:val="Szvegtrzs"/>
        <w:numPr>
          <w:ilvl w:val="0"/>
          <w:numId w:val="16"/>
        </w:numPr>
        <w:spacing w:after="0" w:line="360" w:lineRule="auto"/>
        <w:jc w:val="both"/>
        <w:rPr>
          <w:b/>
          <w:szCs w:val="24"/>
        </w:rPr>
      </w:pPr>
      <w:r w:rsidRPr="00AA08CE">
        <w:rPr>
          <w:szCs w:val="24"/>
        </w:rPr>
        <w:t>diákönkormányzatot segítő pedagógus;</w:t>
      </w:r>
    </w:p>
    <w:p w:rsidR="001936F3" w:rsidRPr="00AA08CE" w:rsidRDefault="001936F3" w:rsidP="00F876AB">
      <w:pPr>
        <w:pStyle w:val="Szvegtrzs"/>
        <w:numPr>
          <w:ilvl w:val="0"/>
          <w:numId w:val="16"/>
        </w:numPr>
        <w:spacing w:after="0" w:line="360" w:lineRule="auto"/>
        <w:jc w:val="both"/>
        <w:rPr>
          <w:b/>
          <w:szCs w:val="24"/>
        </w:rPr>
      </w:pPr>
      <w:r w:rsidRPr="00AA08CE">
        <w:rPr>
          <w:szCs w:val="24"/>
        </w:rPr>
        <w:t>gye</w:t>
      </w:r>
      <w:r w:rsidR="005F2AF4" w:rsidRPr="00AA08CE">
        <w:rPr>
          <w:szCs w:val="24"/>
        </w:rPr>
        <w:t>rmek- és ifjúságvédelmi felelős;</w:t>
      </w:r>
    </w:p>
    <w:p w:rsidR="001936F3" w:rsidRPr="00AA08CE" w:rsidRDefault="001936F3" w:rsidP="00F876AB">
      <w:pPr>
        <w:pStyle w:val="Szvegtrzs"/>
        <w:numPr>
          <w:ilvl w:val="0"/>
          <w:numId w:val="16"/>
        </w:numPr>
        <w:spacing w:after="0" w:line="360" w:lineRule="auto"/>
        <w:jc w:val="both"/>
        <w:rPr>
          <w:b/>
          <w:szCs w:val="24"/>
        </w:rPr>
      </w:pPr>
      <w:r w:rsidRPr="00AA08CE">
        <w:rPr>
          <w:szCs w:val="24"/>
        </w:rPr>
        <w:t>napközis és tanulószobai csoportok vezetői.</w:t>
      </w:r>
    </w:p>
    <w:p w:rsidR="001936F3" w:rsidRPr="00AA08CE" w:rsidRDefault="001936F3" w:rsidP="00FF117E">
      <w:pPr>
        <w:jc w:val="both"/>
      </w:pPr>
    </w:p>
    <w:p w:rsidR="00827D8B" w:rsidRPr="00AA08CE" w:rsidRDefault="00827D8B" w:rsidP="00FF117E">
      <w:pPr>
        <w:jc w:val="both"/>
      </w:pPr>
    </w:p>
    <w:p w:rsidR="001936F3" w:rsidRPr="00AA08CE" w:rsidRDefault="001936F3" w:rsidP="00CE4082">
      <w:pPr>
        <w:pStyle w:val="Cmsor4"/>
      </w:pPr>
      <w:bookmarkStart w:id="17" w:name="_Toc344998448"/>
      <w:bookmarkStart w:id="18" w:name="_Toc464209662"/>
      <w:r w:rsidRPr="00AA08CE">
        <w:t>1.3.2 Az elsősegély-nyújtási alapismeretek elsajátítása</w:t>
      </w:r>
      <w:bookmarkEnd w:id="17"/>
      <w:bookmarkEnd w:id="18"/>
    </w:p>
    <w:p w:rsidR="001936F3" w:rsidRPr="00AA08CE" w:rsidRDefault="001936F3" w:rsidP="00FF117E">
      <w:pPr>
        <w:jc w:val="both"/>
      </w:pPr>
    </w:p>
    <w:p w:rsidR="001936F3" w:rsidRPr="00AA08CE" w:rsidRDefault="001936F3" w:rsidP="00F876AB">
      <w:pPr>
        <w:spacing w:line="360" w:lineRule="auto"/>
        <w:ind w:firstLine="567"/>
        <w:jc w:val="both"/>
      </w:pPr>
      <w:r w:rsidRPr="00AA08CE">
        <w:t xml:space="preserve">Az </w:t>
      </w:r>
      <w:r w:rsidRPr="00AA08CE">
        <w:rPr>
          <w:b/>
        </w:rPr>
        <w:t>elsősegély-nyújtási alapismeretek elsajátítása</w:t>
      </w:r>
      <w:r w:rsidRPr="00AA08CE">
        <w:t xml:space="preserve"> tanírási órákon belül (osztályfőnöki, biológia</w:t>
      </w:r>
      <w:r w:rsidR="002F0248" w:rsidRPr="00AA08CE">
        <w:t>-</w:t>
      </w:r>
      <w:r w:rsidR="005F2AF4" w:rsidRPr="00AA08CE">
        <w:t xml:space="preserve"> és testnevelés</w:t>
      </w:r>
      <w:r w:rsidRPr="00AA08CE">
        <w:t>óra) és délutáni csoportfoglalkozásokon valósul meg az óra részeként. Ezt a feladatot az ifjúsági védőnő látja el, aki ifjúsági védőnői szakdiplomával és egészségfejlesztő, mentálhigiénikus szakdiplomával is rendelkezik.</w:t>
      </w:r>
    </w:p>
    <w:p w:rsidR="001936F3" w:rsidRPr="00AA08CE" w:rsidRDefault="001936F3" w:rsidP="00F876AB">
      <w:pPr>
        <w:spacing w:line="360" w:lineRule="auto"/>
        <w:jc w:val="both"/>
      </w:pPr>
    </w:p>
    <w:p w:rsidR="001936F3" w:rsidRPr="00AA08CE" w:rsidRDefault="001936F3" w:rsidP="00F876AB">
      <w:pPr>
        <w:spacing w:line="360" w:lineRule="auto"/>
        <w:jc w:val="both"/>
        <w:rPr>
          <w:u w:val="single"/>
        </w:rPr>
      </w:pPr>
      <w:r w:rsidRPr="00AA08CE">
        <w:rPr>
          <w:u w:val="single"/>
        </w:rPr>
        <w:t>Az iskolai elsősegélyny</w:t>
      </w:r>
      <w:r w:rsidR="00710A48" w:rsidRPr="00AA08CE">
        <w:rPr>
          <w:u w:val="single"/>
        </w:rPr>
        <w:t>újtás oktatásának legfőbb célja</w:t>
      </w:r>
    </w:p>
    <w:p w:rsidR="001936F3" w:rsidRPr="00AA08CE" w:rsidRDefault="001936F3" w:rsidP="00F876AB">
      <w:pPr>
        <w:numPr>
          <w:ilvl w:val="0"/>
          <w:numId w:val="13"/>
        </w:numPr>
        <w:spacing w:line="360" w:lineRule="auto"/>
        <w:ind w:left="709"/>
        <w:jc w:val="both"/>
      </w:pPr>
      <w:r w:rsidRPr="00AA08CE">
        <w:t>fejleszteni a beteg, sérült és fogyatékkal élő emberek iránti elfogadó és segítőkész magatartást,</w:t>
      </w:r>
    </w:p>
    <w:p w:rsidR="001936F3" w:rsidRPr="00AA08CE" w:rsidRDefault="001936F3" w:rsidP="00F876AB">
      <w:pPr>
        <w:numPr>
          <w:ilvl w:val="0"/>
          <w:numId w:val="13"/>
        </w:numPr>
        <w:spacing w:line="360" w:lineRule="auto"/>
        <w:ind w:left="709"/>
        <w:jc w:val="both"/>
      </w:pPr>
      <w:r w:rsidRPr="00AA08CE">
        <w:t>megismertetni a környezet – elsősorban a háztartás, az iskola és a közlekedés, a veszélyes anyagok</w:t>
      </w:r>
      <w:r w:rsidR="001803B2" w:rsidRPr="00AA08CE">
        <w:t xml:space="preserve"> – </w:t>
      </w:r>
      <w:r w:rsidRPr="00AA08CE">
        <w:t>egészséget, testi épséget veszélyeztető leggyakoribb tényezőit,</w:t>
      </w:r>
    </w:p>
    <w:p w:rsidR="001936F3" w:rsidRPr="00AA08CE" w:rsidRDefault="001936F3" w:rsidP="00F876AB">
      <w:pPr>
        <w:numPr>
          <w:ilvl w:val="0"/>
          <w:numId w:val="13"/>
        </w:numPr>
        <w:spacing w:line="360" w:lineRule="auto"/>
        <w:ind w:left="709"/>
        <w:jc w:val="both"/>
      </w:pPr>
      <w:r w:rsidRPr="00AA08CE">
        <w:t>felkészíteni a veszélyhelyzetek egyéni és közösségi szintű megelőzésére, kezelésére.</w:t>
      </w:r>
    </w:p>
    <w:p w:rsidR="001936F3" w:rsidRPr="00AA08CE" w:rsidRDefault="001936F3" w:rsidP="00F876AB">
      <w:pPr>
        <w:spacing w:line="360" w:lineRule="auto"/>
        <w:jc w:val="both"/>
      </w:pPr>
    </w:p>
    <w:p w:rsidR="001936F3" w:rsidRPr="00AA08CE" w:rsidRDefault="001936F3" w:rsidP="00F876AB">
      <w:pPr>
        <w:spacing w:line="360" w:lineRule="auto"/>
        <w:jc w:val="both"/>
        <w:rPr>
          <w:u w:val="single"/>
        </w:rPr>
      </w:pPr>
      <w:r w:rsidRPr="00AA08CE">
        <w:rPr>
          <w:u w:val="single"/>
        </w:rPr>
        <w:t>Az elsősegély-nyújtási alapi</w:t>
      </w:r>
      <w:r w:rsidR="00710A48" w:rsidRPr="00AA08CE">
        <w:rPr>
          <w:u w:val="single"/>
        </w:rPr>
        <w:t>smeretek elsajátításának formái</w:t>
      </w:r>
    </w:p>
    <w:p w:rsidR="001936F3" w:rsidRPr="00AA08CE" w:rsidRDefault="001936F3" w:rsidP="00F876AB">
      <w:pPr>
        <w:spacing w:line="360" w:lineRule="auto"/>
        <w:jc w:val="both"/>
        <w:rPr>
          <w:u w:val="single"/>
        </w:rPr>
      </w:pPr>
    </w:p>
    <w:p w:rsidR="001936F3" w:rsidRPr="00AA08CE" w:rsidRDefault="00AB7BA9" w:rsidP="009B4E33">
      <w:pPr>
        <w:numPr>
          <w:ilvl w:val="0"/>
          <w:numId w:val="32"/>
        </w:numPr>
        <w:spacing w:line="360" w:lineRule="auto"/>
        <w:jc w:val="both"/>
      </w:pPr>
      <w:r w:rsidRPr="00AA08CE">
        <w:rPr>
          <w:i/>
        </w:rPr>
        <w:t>Szervezetten, a biológia–</w:t>
      </w:r>
      <w:r w:rsidR="001936F3" w:rsidRPr="00AA08CE">
        <w:rPr>
          <w:i/>
        </w:rPr>
        <w:t>egészségtan tanterv részeként</w:t>
      </w:r>
      <w:r w:rsidR="00315987" w:rsidRPr="00AA08CE">
        <w:rPr>
          <w:i/>
        </w:rPr>
        <w:t>,</w:t>
      </w:r>
      <w:r w:rsidR="001936F3" w:rsidRPr="00AA08CE">
        <w:t xml:space="preserve"> </w:t>
      </w:r>
      <w:r w:rsidR="001936F3" w:rsidRPr="00AA08CE">
        <w:rPr>
          <w:i/>
        </w:rPr>
        <w:t>8. évfolyamon</w:t>
      </w:r>
      <w:r w:rsidR="001936F3" w:rsidRPr="00AA08CE">
        <w:t xml:space="preserve"> „Összhangban a környezettel: az egészség megőrzése” című fejezet kiegészítéseként. A szaktanár a védőnő által összeállított óravázlat segítségével</w:t>
      </w:r>
      <w:r w:rsidR="00A6556D" w:rsidRPr="00AA08CE">
        <w:t xml:space="preserve"> kéri számon a tanultakat</w:t>
      </w:r>
      <w:r w:rsidR="001936F3" w:rsidRPr="00AA08CE">
        <w:t>.</w:t>
      </w:r>
    </w:p>
    <w:p w:rsidR="001936F3" w:rsidRPr="00AA08CE" w:rsidRDefault="001936F3" w:rsidP="009B4E33">
      <w:pPr>
        <w:numPr>
          <w:ilvl w:val="0"/>
          <w:numId w:val="32"/>
        </w:numPr>
        <w:spacing w:line="360" w:lineRule="auto"/>
        <w:jc w:val="both"/>
      </w:pPr>
      <w:r w:rsidRPr="00AA08CE">
        <w:rPr>
          <w:i/>
        </w:rPr>
        <w:t>Önkéntes jelentkezés formájában,</w:t>
      </w:r>
      <w:r w:rsidRPr="00AA08CE">
        <w:t xml:space="preserve"> tanórán kívüli csoportfoglalkozáson, t</w:t>
      </w:r>
      <w:r w:rsidR="00A6556D" w:rsidRPr="00AA08CE">
        <w:t>anfolyamon való részvétellel.</w:t>
      </w:r>
    </w:p>
    <w:p w:rsidR="001936F3" w:rsidRPr="00AA08CE" w:rsidRDefault="001936F3" w:rsidP="00F876AB">
      <w:pPr>
        <w:spacing w:line="360" w:lineRule="auto"/>
        <w:jc w:val="both"/>
      </w:pPr>
    </w:p>
    <w:p w:rsidR="001936F3" w:rsidRPr="00AA08CE" w:rsidRDefault="001936F3" w:rsidP="00F876AB">
      <w:pPr>
        <w:spacing w:line="360" w:lineRule="auto"/>
        <w:ind w:firstLine="567"/>
        <w:jc w:val="both"/>
      </w:pPr>
      <w:r w:rsidRPr="00AA08CE">
        <w:t xml:space="preserve">Iskolánk kapcsolatot tart a </w:t>
      </w:r>
      <w:r w:rsidRPr="00AA08CE">
        <w:rPr>
          <w:i/>
        </w:rPr>
        <w:t>Magyar Vöröskereszt</w:t>
      </w:r>
      <w:r w:rsidRPr="00AA08CE">
        <w:t xml:space="preserve"> helyi szervezetével, amelynek munkatársai</w:t>
      </w:r>
      <w:r w:rsidR="00315987" w:rsidRPr="00AA08CE">
        <w:t xml:space="preserve"> a felmenő rendszerű elsősegély</w:t>
      </w:r>
      <w:r w:rsidRPr="00AA08CE">
        <w:t xml:space="preserve">nyújtó versenyek megszervezésében, a versenyekre való utazás lebonyolításában és </w:t>
      </w:r>
      <w:r w:rsidR="00315987" w:rsidRPr="00AA08CE">
        <w:t>diákjaink társadalmi elsősegély</w:t>
      </w:r>
      <w:r w:rsidRPr="00AA08CE">
        <w:t>nyújtásba való bevonásával segítik a közösségi munkát.</w:t>
      </w:r>
    </w:p>
    <w:p w:rsidR="005760E6" w:rsidRPr="00AA08CE" w:rsidRDefault="005760E6" w:rsidP="00FF117E">
      <w:pPr>
        <w:jc w:val="both"/>
      </w:pPr>
    </w:p>
    <w:p w:rsidR="00EA08ED" w:rsidRPr="00AA08CE" w:rsidRDefault="00EA08ED" w:rsidP="00FF117E">
      <w:pPr>
        <w:jc w:val="both"/>
      </w:pPr>
    </w:p>
    <w:p w:rsidR="00BE3200" w:rsidRPr="00AA08CE" w:rsidRDefault="00EA08ED" w:rsidP="00A62DD2">
      <w:pPr>
        <w:pStyle w:val="Cmsor3"/>
        <w:rPr>
          <w:snapToGrid w:val="0"/>
        </w:rPr>
      </w:pPr>
      <w:bookmarkStart w:id="19" w:name="_Toc464209663"/>
      <w:r w:rsidRPr="00AA08CE">
        <w:rPr>
          <w:snapToGrid w:val="0"/>
        </w:rPr>
        <w:t xml:space="preserve">1.4 </w:t>
      </w:r>
      <w:r w:rsidR="00BE3200" w:rsidRPr="00AA08CE">
        <w:rPr>
          <w:snapToGrid w:val="0"/>
        </w:rPr>
        <w:t>A közösségfejlesztéssel kapcsolatos pedagógiai feladatok</w:t>
      </w:r>
      <w:bookmarkEnd w:id="14"/>
      <w:bookmarkEnd w:id="19"/>
    </w:p>
    <w:p w:rsidR="00C85E37" w:rsidRPr="00AA08CE" w:rsidRDefault="00C85E37" w:rsidP="00FF117E">
      <w:pPr>
        <w:pStyle w:val="Szvegtrzsbehzssal2"/>
        <w:spacing w:after="0" w:line="240" w:lineRule="auto"/>
        <w:ind w:left="0"/>
        <w:jc w:val="both"/>
        <w:rPr>
          <w:szCs w:val="24"/>
        </w:rPr>
      </w:pPr>
    </w:p>
    <w:p w:rsidR="004A19C0" w:rsidRPr="00AA08CE" w:rsidRDefault="004A19C0" w:rsidP="00FF117E">
      <w:pPr>
        <w:pStyle w:val="Szvegtrzsbehzssal2"/>
        <w:spacing w:after="0" w:line="240" w:lineRule="auto"/>
        <w:ind w:left="0"/>
        <w:jc w:val="both"/>
        <w:rPr>
          <w:szCs w:val="24"/>
        </w:rPr>
      </w:pPr>
    </w:p>
    <w:p w:rsidR="00197FF5" w:rsidRPr="00AA08CE" w:rsidRDefault="00197FF5" w:rsidP="00F876AB">
      <w:pPr>
        <w:pStyle w:val="Szvegtrzsbehzssal2"/>
        <w:spacing w:after="0" w:line="360" w:lineRule="auto"/>
        <w:ind w:left="0" w:firstLine="567"/>
        <w:jc w:val="both"/>
        <w:rPr>
          <w:szCs w:val="24"/>
        </w:rPr>
      </w:pPr>
      <w:r w:rsidRPr="00AA08CE">
        <w:rPr>
          <w:szCs w:val="24"/>
        </w:rPr>
        <w:t>Fontos az együttes élmény ereje, mert a közös szokások révén kialakult elvárások lesznek a szabályozók. Az igazi tanulói és más emberi közösség a legegyetemesebb emberi, kulturális, vallási, nemzeti és szociális értékek hordozója, közvetítője, amely messzemenően figyelembe veszi a közösség tagj</w:t>
      </w:r>
      <w:r w:rsidR="00315987" w:rsidRPr="00AA08CE">
        <w:rPr>
          <w:szCs w:val="24"/>
        </w:rPr>
        <w:t>ai</w:t>
      </w:r>
      <w:r w:rsidRPr="00AA08CE">
        <w:rPr>
          <w:szCs w:val="24"/>
        </w:rPr>
        <w:t>nak egyéni sajátosságait.</w:t>
      </w:r>
    </w:p>
    <w:p w:rsidR="00315987" w:rsidRPr="00AA08CE" w:rsidRDefault="00315987" w:rsidP="00F876AB">
      <w:pPr>
        <w:pStyle w:val="Szvegtrzsbehzssal2"/>
        <w:spacing w:after="0" w:line="360" w:lineRule="auto"/>
        <w:ind w:left="0"/>
        <w:jc w:val="both"/>
        <w:rPr>
          <w:szCs w:val="24"/>
        </w:rPr>
      </w:pPr>
    </w:p>
    <w:p w:rsidR="00197FF5" w:rsidRPr="00AA08CE" w:rsidRDefault="00197FF5" w:rsidP="00F876AB">
      <w:pPr>
        <w:pStyle w:val="Szvegtrzsbehzssal2"/>
        <w:spacing w:after="0" w:line="360" w:lineRule="auto"/>
        <w:ind w:left="0"/>
        <w:jc w:val="both"/>
        <w:rPr>
          <w:szCs w:val="24"/>
        </w:rPr>
      </w:pPr>
      <w:r w:rsidRPr="00AA08CE">
        <w:rPr>
          <w:b/>
          <w:szCs w:val="24"/>
        </w:rPr>
        <w:t>Célja:</w:t>
      </w:r>
      <w:r w:rsidRPr="00AA08CE">
        <w:rPr>
          <w:szCs w:val="24"/>
        </w:rPr>
        <w:t xml:space="preserve"> A közösség segítse az egyének fejlődését, képességeinek kibontakozását úgy, hogy azok egyéni lehetőségeik maximumára jussanak el.</w:t>
      </w:r>
    </w:p>
    <w:p w:rsidR="00546EC0" w:rsidRPr="00AA08CE" w:rsidRDefault="00546EC0" w:rsidP="00F876AB">
      <w:pPr>
        <w:pStyle w:val="Szvegtrzsbehzssal2"/>
        <w:spacing w:after="0" w:line="360" w:lineRule="auto"/>
        <w:ind w:left="0"/>
        <w:jc w:val="both"/>
        <w:rPr>
          <w:szCs w:val="24"/>
        </w:rPr>
      </w:pPr>
    </w:p>
    <w:p w:rsidR="00197FF5" w:rsidRPr="00AA08CE" w:rsidRDefault="00197FF5" w:rsidP="00F876AB">
      <w:pPr>
        <w:pStyle w:val="Szvegtrzsbehzssal2"/>
        <w:spacing w:after="0" w:line="360" w:lineRule="auto"/>
        <w:ind w:left="0"/>
        <w:jc w:val="both"/>
        <w:rPr>
          <w:szCs w:val="24"/>
        </w:rPr>
      </w:pPr>
      <w:r w:rsidRPr="00AA08CE">
        <w:rPr>
          <w:b/>
          <w:szCs w:val="24"/>
        </w:rPr>
        <w:t>A közösségi nevelés területei:</w:t>
      </w:r>
    </w:p>
    <w:p w:rsidR="00197FF5" w:rsidRPr="00AA08CE" w:rsidRDefault="00197FF5" w:rsidP="009B4E33">
      <w:pPr>
        <w:pStyle w:val="Szvegtrzsbehzssal2"/>
        <w:numPr>
          <w:ilvl w:val="0"/>
          <w:numId w:val="33"/>
        </w:numPr>
        <w:spacing w:after="0" w:line="360" w:lineRule="auto"/>
        <w:jc w:val="both"/>
        <w:rPr>
          <w:szCs w:val="24"/>
        </w:rPr>
      </w:pPr>
      <w:r w:rsidRPr="00AA08CE">
        <w:rPr>
          <w:szCs w:val="24"/>
        </w:rPr>
        <w:t>a család,</w:t>
      </w:r>
    </w:p>
    <w:p w:rsidR="00197FF5" w:rsidRPr="00AA08CE" w:rsidRDefault="00197FF5" w:rsidP="009B4E33">
      <w:pPr>
        <w:pStyle w:val="Szvegtrzsbehzssal2"/>
        <w:numPr>
          <w:ilvl w:val="0"/>
          <w:numId w:val="33"/>
        </w:numPr>
        <w:spacing w:after="0" w:line="360" w:lineRule="auto"/>
        <w:jc w:val="both"/>
        <w:rPr>
          <w:szCs w:val="24"/>
        </w:rPr>
      </w:pPr>
      <w:r w:rsidRPr="00AA08CE">
        <w:rPr>
          <w:szCs w:val="24"/>
        </w:rPr>
        <w:t>az iskola,</w:t>
      </w:r>
    </w:p>
    <w:p w:rsidR="00197FF5" w:rsidRPr="00AA08CE" w:rsidRDefault="00197FF5" w:rsidP="009B4E33">
      <w:pPr>
        <w:pStyle w:val="Szvegtrzsbehzssal2"/>
        <w:numPr>
          <w:ilvl w:val="0"/>
          <w:numId w:val="33"/>
        </w:numPr>
        <w:spacing w:after="0" w:line="360" w:lineRule="auto"/>
        <w:jc w:val="both"/>
        <w:rPr>
          <w:szCs w:val="24"/>
        </w:rPr>
      </w:pPr>
      <w:r w:rsidRPr="00AA08CE">
        <w:rPr>
          <w:szCs w:val="24"/>
        </w:rPr>
        <w:t>az iskolán kívüli közösségek.</w:t>
      </w:r>
    </w:p>
    <w:p w:rsidR="00546EC0" w:rsidRPr="00AA08CE" w:rsidRDefault="00546EC0" w:rsidP="00F876AB">
      <w:pPr>
        <w:pStyle w:val="Szvegtrzsbehzssal2"/>
        <w:spacing w:after="0" w:line="360" w:lineRule="auto"/>
        <w:ind w:left="0"/>
        <w:jc w:val="both"/>
        <w:rPr>
          <w:szCs w:val="24"/>
        </w:rPr>
      </w:pPr>
    </w:p>
    <w:p w:rsidR="00197FF5" w:rsidRPr="00AA08CE" w:rsidRDefault="00197FF5" w:rsidP="00F876AB">
      <w:pPr>
        <w:pStyle w:val="Szvegtrzsbehzssal2"/>
        <w:spacing w:after="0" w:line="360" w:lineRule="auto"/>
        <w:ind w:left="0"/>
        <w:jc w:val="both"/>
        <w:rPr>
          <w:b/>
          <w:szCs w:val="24"/>
        </w:rPr>
      </w:pPr>
      <w:r w:rsidRPr="00AA08CE">
        <w:rPr>
          <w:b/>
          <w:szCs w:val="24"/>
        </w:rPr>
        <w:t>Az iskola keretén belül működő közösségi nevelés területei:</w:t>
      </w:r>
    </w:p>
    <w:p w:rsidR="00197FF5" w:rsidRPr="00AA08CE" w:rsidRDefault="00197FF5" w:rsidP="009B4E33">
      <w:pPr>
        <w:pStyle w:val="Szvegtrzsbehzssal2"/>
        <w:numPr>
          <w:ilvl w:val="0"/>
          <w:numId w:val="34"/>
        </w:numPr>
        <w:spacing w:after="0" w:line="360" w:lineRule="auto"/>
        <w:jc w:val="both"/>
        <w:rPr>
          <w:szCs w:val="24"/>
        </w:rPr>
      </w:pPr>
      <w:r w:rsidRPr="00AA08CE">
        <w:rPr>
          <w:szCs w:val="24"/>
        </w:rPr>
        <w:t>tanítási órák,</w:t>
      </w:r>
    </w:p>
    <w:p w:rsidR="00197FF5" w:rsidRPr="00AA08CE" w:rsidRDefault="00197FF5" w:rsidP="009B4E33">
      <w:pPr>
        <w:pStyle w:val="Szvegtrzsbehzssal2"/>
        <w:numPr>
          <w:ilvl w:val="0"/>
          <w:numId w:val="34"/>
        </w:numPr>
        <w:spacing w:after="0" w:line="360" w:lineRule="auto"/>
        <w:jc w:val="both"/>
        <w:rPr>
          <w:szCs w:val="24"/>
        </w:rPr>
      </w:pPr>
      <w:r w:rsidRPr="00AA08CE">
        <w:rPr>
          <w:szCs w:val="24"/>
        </w:rPr>
        <w:t>tanítási órán kívüli egyéb iskolai foglalkozások (pl. napközi, kirándulások, sportfoglalkozások)</w:t>
      </w:r>
    </w:p>
    <w:p w:rsidR="00197FF5" w:rsidRPr="00AA08CE" w:rsidRDefault="00197FF5" w:rsidP="009B4E33">
      <w:pPr>
        <w:pStyle w:val="Szvegtrzsbehzssal2"/>
        <w:numPr>
          <w:ilvl w:val="0"/>
          <w:numId w:val="34"/>
        </w:numPr>
        <w:spacing w:after="0" w:line="360" w:lineRule="auto"/>
        <w:jc w:val="both"/>
        <w:rPr>
          <w:szCs w:val="24"/>
        </w:rPr>
      </w:pPr>
      <w:r w:rsidRPr="00AA08CE">
        <w:rPr>
          <w:szCs w:val="24"/>
        </w:rPr>
        <w:t>diákok által szervezett, tanórán kívüli iskolai foglalkozások (mint: diák-önkormányzati munka),</w:t>
      </w:r>
    </w:p>
    <w:p w:rsidR="00197FF5" w:rsidRPr="00AA08CE" w:rsidRDefault="00197FF5" w:rsidP="00F876AB">
      <w:pPr>
        <w:pStyle w:val="Szvegtrzsbehzssal2"/>
        <w:numPr>
          <w:ilvl w:val="0"/>
          <w:numId w:val="7"/>
        </w:numPr>
        <w:tabs>
          <w:tab w:val="num" w:pos="709"/>
        </w:tabs>
        <w:spacing w:after="0" w:line="360" w:lineRule="auto"/>
        <w:ind w:left="714" w:hanging="357"/>
        <w:jc w:val="both"/>
        <w:rPr>
          <w:szCs w:val="24"/>
        </w:rPr>
      </w:pPr>
      <w:r w:rsidRPr="00AA08CE">
        <w:rPr>
          <w:szCs w:val="24"/>
        </w:rPr>
        <w:t>szabadidős tevékenység.</w:t>
      </w:r>
    </w:p>
    <w:p w:rsidR="00D110F7" w:rsidRPr="00AA08CE" w:rsidRDefault="00197FF5" w:rsidP="00F876AB">
      <w:pPr>
        <w:pStyle w:val="Szvegtrzsbehzssal2"/>
        <w:spacing w:after="0" w:line="360" w:lineRule="auto"/>
        <w:ind w:left="0" w:firstLine="567"/>
        <w:jc w:val="both"/>
        <w:rPr>
          <w:szCs w:val="24"/>
        </w:rPr>
      </w:pPr>
      <w:r w:rsidRPr="00AA08CE">
        <w:rPr>
          <w:szCs w:val="24"/>
        </w:rPr>
        <w:t>Nagyon fontos az oktatás és a szabadidős tevékenység gondosan megtervezett</w:t>
      </w:r>
      <w:r w:rsidR="00FF117E" w:rsidRPr="00AA08CE">
        <w:rPr>
          <w:szCs w:val="24"/>
        </w:rPr>
        <w:t>,</w:t>
      </w:r>
      <w:r w:rsidRPr="00AA08CE">
        <w:rPr>
          <w:szCs w:val="24"/>
        </w:rPr>
        <w:t xml:space="preserve"> átgondolt munkamegosztása, amely az egymásra épülés teljes rendszerét jelenti. Az iskolai szabadidős tevékenység jó teret biztosít a közösségfejlesztő munkának.</w:t>
      </w:r>
    </w:p>
    <w:p w:rsidR="00F876AB" w:rsidRPr="00AA08CE" w:rsidRDefault="00F876AB" w:rsidP="00F876AB">
      <w:pPr>
        <w:spacing w:line="360" w:lineRule="auto"/>
        <w:ind w:firstLine="567"/>
        <w:jc w:val="both"/>
        <w:rPr>
          <w:szCs w:val="24"/>
        </w:rPr>
      </w:pPr>
      <w:r w:rsidRPr="00AA08CE">
        <w:rPr>
          <w:szCs w:val="24"/>
        </w:rPr>
        <w:t xml:space="preserve">Intézményi nevelésünk célkitűzéseinek megvalósításában döntő fontosságúak a közösségfejlesztéssel kapcsolatos feladatok. A tevékenységek során a nevelőmunkában elsődlegesen a közösség erősítésére kell törekedni. </w:t>
      </w:r>
    </w:p>
    <w:p w:rsidR="00F876AB" w:rsidRPr="00AA08CE" w:rsidRDefault="00F876AB" w:rsidP="00F876AB">
      <w:pPr>
        <w:tabs>
          <w:tab w:val="left" w:pos="709"/>
          <w:tab w:val="left" w:pos="3119"/>
        </w:tabs>
        <w:spacing w:line="360" w:lineRule="auto"/>
        <w:jc w:val="both"/>
        <w:rPr>
          <w:szCs w:val="24"/>
        </w:rPr>
      </w:pPr>
    </w:p>
    <w:p w:rsidR="00F876AB" w:rsidRPr="00AA08CE" w:rsidRDefault="00F876AB" w:rsidP="00F876AB">
      <w:pPr>
        <w:tabs>
          <w:tab w:val="left" w:pos="709"/>
          <w:tab w:val="left" w:pos="3119"/>
        </w:tabs>
        <w:spacing w:line="360" w:lineRule="auto"/>
        <w:jc w:val="both"/>
        <w:rPr>
          <w:szCs w:val="24"/>
        </w:rPr>
      </w:pPr>
      <w:r w:rsidRPr="00AA08CE">
        <w:rPr>
          <w:szCs w:val="24"/>
        </w:rPr>
        <w:t xml:space="preserve">A tevékenységek kiválasztásánál a következő szempontokat kell figyelembe venni: </w:t>
      </w:r>
    </w:p>
    <w:p w:rsidR="00F876AB" w:rsidRPr="00AA08CE" w:rsidRDefault="00F876AB" w:rsidP="00F876AB">
      <w:pPr>
        <w:tabs>
          <w:tab w:val="left" w:pos="709"/>
          <w:tab w:val="left" w:pos="3119"/>
        </w:tabs>
        <w:spacing w:line="360" w:lineRule="auto"/>
        <w:jc w:val="both"/>
        <w:rPr>
          <w:szCs w:val="24"/>
        </w:rPr>
      </w:pPr>
    </w:p>
    <w:p w:rsidR="00F876AB" w:rsidRPr="00AA08CE" w:rsidRDefault="00F876AB" w:rsidP="009B4E33">
      <w:pPr>
        <w:numPr>
          <w:ilvl w:val="0"/>
          <w:numId w:val="41"/>
        </w:numPr>
        <w:tabs>
          <w:tab w:val="left" w:pos="709"/>
          <w:tab w:val="left" w:pos="3119"/>
        </w:tabs>
        <w:spacing w:line="360" w:lineRule="auto"/>
        <w:jc w:val="both"/>
        <w:rPr>
          <w:szCs w:val="24"/>
        </w:rPr>
      </w:pPr>
      <w:r w:rsidRPr="00AA08CE">
        <w:rPr>
          <w:szCs w:val="24"/>
        </w:rPr>
        <w:lastRenderedPageBreak/>
        <w:t xml:space="preserve">A sokoldalúság követelménye, mely alapvetően a személyiséget maximálisan fejlesztő tevékenységre vonatkozik. Itt figyelembe kell venni a gyermekélet legfőbb tevékenységeit: tanulást, a munkát és a játékot. </w:t>
      </w:r>
    </w:p>
    <w:p w:rsidR="00F876AB" w:rsidRPr="00AA08CE" w:rsidRDefault="00F876AB" w:rsidP="009B4E33">
      <w:pPr>
        <w:numPr>
          <w:ilvl w:val="0"/>
          <w:numId w:val="41"/>
        </w:numPr>
        <w:tabs>
          <w:tab w:val="left" w:pos="709"/>
          <w:tab w:val="left" w:pos="3119"/>
        </w:tabs>
        <w:spacing w:line="360" w:lineRule="auto"/>
        <w:jc w:val="both"/>
        <w:rPr>
          <w:szCs w:val="24"/>
        </w:rPr>
      </w:pPr>
      <w:r w:rsidRPr="00AA08CE">
        <w:rPr>
          <w:szCs w:val="24"/>
        </w:rPr>
        <w:t xml:space="preserve">A tevékenységek kiválasztását meghatározza az adott közösség fejlettségi szintje., neveltségi helyzete. Ennek megállapítása érdekében az osztályfőnököknek, helyzet-, és szintfelméréseket kell végezniük. </w:t>
      </w:r>
    </w:p>
    <w:p w:rsidR="00F876AB" w:rsidRPr="00AA08CE" w:rsidRDefault="00F876AB" w:rsidP="009B4E33">
      <w:pPr>
        <w:numPr>
          <w:ilvl w:val="0"/>
          <w:numId w:val="41"/>
        </w:numPr>
        <w:tabs>
          <w:tab w:val="left" w:pos="709"/>
          <w:tab w:val="left" w:pos="3119"/>
        </w:tabs>
        <w:spacing w:line="360" w:lineRule="auto"/>
        <w:jc w:val="both"/>
        <w:rPr>
          <w:szCs w:val="24"/>
        </w:rPr>
      </w:pPr>
      <w:r w:rsidRPr="00AA08CE">
        <w:rPr>
          <w:szCs w:val="24"/>
        </w:rPr>
        <w:t xml:space="preserve">Végül figyelembe kell venni a gyermeki igényeket is, mert a közvetlenül, vagy közvetve az általuk javasolt tevékenységekben aktívabban, nagyobb motiváltsággal vesznek részt. </w:t>
      </w:r>
    </w:p>
    <w:p w:rsidR="00F876AB" w:rsidRPr="00AA08CE" w:rsidRDefault="00F876AB" w:rsidP="00F876AB">
      <w:pPr>
        <w:tabs>
          <w:tab w:val="left" w:pos="709"/>
          <w:tab w:val="left" w:pos="3119"/>
        </w:tabs>
        <w:spacing w:line="360" w:lineRule="auto"/>
        <w:jc w:val="both"/>
        <w:rPr>
          <w:szCs w:val="24"/>
        </w:rPr>
      </w:pPr>
    </w:p>
    <w:p w:rsidR="00F876AB" w:rsidRPr="00AA08CE" w:rsidRDefault="00F876AB" w:rsidP="00F876AB">
      <w:pPr>
        <w:tabs>
          <w:tab w:val="left" w:pos="709"/>
          <w:tab w:val="left" w:pos="3119"/>
        </w:tabs>
        <w:spacing w:line="360" w:lineRule="auto"/>
        <w:jc w:val="both"/>
        <w:rPr>
          <w:szCs w:val="24"/>
        </w:rPr>
      </w:pPr>
      <w:r w:rsidRPr="00AA08CE">
        <w:rPr>
          <w:szCs w:val="24"/>
        </w:rPr>
        <w:t xml:space="preserve">A pedagógiai program szempontjából az iskola keretén belül működő közösségi nevelés fő területei a következők: </w:t>
      </w:r>
    </w:p>
    <w:p w:rsidR="00F876AB" w:rsidRPr="00AA08CE" w:rsidRDefault="00F876AB" w:rsidP="00F876AB">
      <w:pPr>
        <w:tabs>
          <w:tab w:val="left" w:pos="709"/>
          <w:tab w:val="left" w:pos="3119"/>
        </w:tabs>
        <w:spacing w:line="360" w:lineRule="auto"/>
        <w:jc w:val="both"/>
        <w:rPr>
          <w:szCs w:val="24"/>
        </w:rPr>
      </w:pPr>
    </w:p>
    <w:p w:rsidR="00F876AB" w:rsidRPr="00AA08CE" w:rsidRDefault="00F876AB" w:rsidP="00F876AB">
      <w:pPr>
        <w:tabs>
          <w:tab w:val="left" w:pos="709"/>
          <w:tab w:val="left" w:pos="3119"/>
        </w:tabs>
        <w:spacing w:line="360" w:lineRule="auto"/>
        <w:ind w:left="1843"/>
        <w:jc w:val="both"/>
        <w:rPr>
          <w:szCs w:val="24"/>
        </w:rPr>
      </w:pPr>
      <w:r w:rsidRPr="00AA08CE">
        <w:rPr>
          <w:szCs w:val="24"/>
        </w:rPr>
        <w:t xml:space="preserve">a./ A tanórák (kiemelten az osztályfőnöki órák) a tanórán kívüli iskolai foglalkozások. </w:t>
      </w:r>
    </w:p>
    <w:p w:rsidR="00F876AB" w:rsidRPr="00AA08CE" w:rsidRDefault="00F876AB" w:rsidP="00F876AB">
      <w:pPr>
        <w:tabs>
          <w:tab w:val="left" w:pos="709"/>
          <w:tab w:val="left" w:pos="3119"/>
        </w:tabs>
        <w:spacing w:line="360" w:lineRule="auto"/>
        <w:ind w:left="1843"/>
        <w:jc w:val="both"/>
        <w:rPr>
          <w:szCs w:val="24"/>
        </w:rPr>
      </w:pPr>
      <w:r w:rsidRPr="00AA08CE">
        <w:rPr>
          <w:szCs w:val="24"/>
        </w:rPr>
        <w:t xml:space="preserve">b./ napközi otthoni nevelőmunka (szabadidős tevékenységek ) </w:t>
      </w:r>
    </w:p>
    <w:p w:rsidR="00F876AB" w:rsidRPr="00AA08CE" w:rsidRDefault="00F876AB" w:rsidP="00F876AB">
      <w:pPr>
        <w:tabs>
          <w:tab w:val="left" w:pos="709"/>
          <w:tab w:val="left" w:pos="3119"/>
        </w:tabs>
        <w:spacing w:line="360" w:lineRule="auto"/>
        <w:ind w:left="1843"/>
        <w:jc w:val="both"/>
        <w:rPr>
          <w:szCs w:val="24"/>
        </w:rPr>
      </w:pPr>
      <w:r w:rsidRPr="00AA08CE">
        <w:rPr>
          <w:szCs w:val="24"/>
        </w:rPr>
        <w:t xml:space="preserve">c./ diákok által szervezet tanórán kívüli foglalkozások (diák - önkormányzati munka) </w:t>
      </w:r>
    </w:p>
    <w:p w:rsidR="00F876AB" w:rsidRPr="00AA08CE" w:rsidRDefault="00F876AB" w:rsidP="00F876AB">
      <w:pPr>
        <w:tabs>
          <w:tab w:val="left" w:pos="709"/>
          <w:tab w:val="left" w:pos="3119"/>
        </w:tabs>
        <w:spacing w:line="360" w:lineRule="auto"/>
        <w:ind w:left="1843"/>
        <w:jc w:val="both"/>
        <w:rPr>
          <w:szCs w:val="24"/>
        </w:rPr>
      </w:pPr>
      <w:r w:rsidRPr="00AA08CE">
        <w:rPr>
          <w:szCs w:val="24"/>
        </w:rPr>
        <w:t>d./ egyházi alkalmak és programok</w:t>
      </w:r>
    </w:p>
    <w:p w:rsidR="00F876AB" w:rsidRPr="00AA08CE" w:rsidRDefault="00F876AB" w:rsidP="00F876AB">
      <w:pPr>
        <w:tabs>
          <w:tab w:val="left" w:pos="709"/>
          <w:tab w:val="left" w:pos="3119"/>
        </w:tabs>
        <w:spacing w:line="360" w:lineRule="auto"/>
        <w:ind w:left="1843"/>
        <w:jc w:val="both"/>
        <w:rPr>
          <w:szCs w:val="24"/>
        </w:rPr>
      </w:pPr>
      <w:r w:rsidRPr="00AA08CE">
        <w:rPr>
          <w:szCs w:val="24"/>
        </w:rPr>
        <w:t>e./ szülőkkel közös rendezvények.</w:t>
      </w:r>
    </w:p>
    <w:p w:rsidR="00502D65" w:rsidRPr="00AA08CE" w:rsidRDefault="00502D65" w:rsidP="00FF117E">
      <w:pPr>
        <w:pStyle w:val="Szvegtrzsbehzssal2"/>
        <w:spacing w:after="0" w:line="240" w:lineRule="auto"/>
        <w:ind w:left="0"/>
        <w:jc w:val="both"/>
        <w:rPr>
          <w:szCs w:val="24"/>
        </w:rPr>
      </w:pPr>
    </w:p>
    <w:p w:rsidR="00827D8B" w:rsidRPr="00AA08CE" w:rsidRDefault="00827D8B" w:rsidP="00FF117E">
      <w:pPr>
        <w:pStyle w:val="Szvegtrzsbehzssal2"/>
        <w:spacing w:after="0" w:line="240" w:lineRule="auto"/>
        <w:ind w:left="0"/>
        <w:jc w:val="both"/>
        <w:rPr>
          <w:szCs w:val="24"/>
        </w:rPr>
      </w:pPr>
    </w:p>
    <w:p w:rsidR="00C85E37" w:rsidRPr="00AA08CE" w:rsidRDefault="00AD4650" w:rsidP="00CE4082">
      <w:pPr>
        <w:pStyle w:val="Cmsor4"/>
      </w:pPr>
      <w:bookmarkStart w:id="20" w:name="_Toc464209664"/>
      <w:r w:rsidRPr="00AA08CE">
        <w:t xml:space="preserve">1.4.1 </w:t>
      </w:r>
      <w:r w:rsidR="00C85E37" w:rsidRPr="00AA08CE">
        <w:t>A tan</w:t>
      </w:r>
      <w:r w:rsidR="00B34AA0" w:rsidRPr="00AA08CE">
        <w:t xml:space="preserve">ítási </w:t>
      </w:r>
      <w:r w:rsidR="00C85E37" w:rsidRPr="00AA08CE">
        <w:t>órán megvalósíth</w:t>
      </w:r>
      <w:r w:rsidR="001936F3" w:rsidRPr="00AA08CE">
        <w:t>ató közösségfejlesztő feladatok</w:t>
      </w:r>
      <w:bookmarkEnd w:id="20"/>
    </w:p>
    <w:p w:rsidR="00C85E37" w:rsidRPr="00AA08CE" w:rsidRDefault="00C85E37" w:rsidP="00FF117E">
      <w:pPr>
        <w:jc w:val="both"/>
      </w:pPr>
    </w:p>
    <w:p w:rsidR="002633D5" w:rsidRPr="00AA08CE" w:rsidRDefault="002633D5" w:rsidP="002633D5">
      <w:pPr>
        <w:tabs>
          <w:tab w:val="left" w:pos="709"/>
          <w:tab w:val="left" w:pos="3119"/>
        </w:tabs>
        <w:spacing w:line="360" w:lineRule="auto"/>
        <w:jc w:val="both"/>
        <w:rPr>
          <w:szCs w:val="24"/>
        </w:rPr>
      </w:pPr>
      <w:r w:rsidRPr="00AA08CE">
        <w:rPr>
          <w:szCs w:val="24"/>
        </w:rPr>
        <w:t xml:space="preserve">A tanórán résztvevő tanulók egy osztályközösség tagjai. </w:t>
      </w:r>
    </w:p>
    <w:p w:rsidR="002633D5" w:rsidRPr="00AA08CE" w:rsidRDefault="002633D5" w:rsidP="002633D5">
      <w:pPr>
        <w:tabs>
          <w:tab w:val="left" w:pos="709"/>
          <w:tab w:val="left" w:pos="3119"/>
        </w:tabs>
        <w:spacing w:line="360" w:lineRule="auto"/>
        <w:jc w:val="both"/>
        <w:rPr>
          <w:szCs w:val="24"/>
        </w:rPr>
      </w:pPr>
      <w:r w:rsidRPr="00AA08CE">
        <w:rPr>
          <w:szCs w:val="24"/>
        </w:rPr>
        <w:t>Az osztályközösséget a</w:t>
      </w:r>
    </w:p>
    <w:p w:rsidR="002633D5" w:rsidRPr="00AA08CE" w:rsidRDefault="002633D5" w:rsidP="009B4E33">
      <w:pPr>
        <w:numPr>
          <w:ilvl w:val="0"/>
          <w:numId w:val="40"/>
        </w:numPr>
        <w:tabs>
          <w:tab w:val="clear" w:pos="360"/>
          <w:tab w:val="num" w:pos="1778"/>
          <w:tab w:val="left" w:pos="3119"/>
        </w:tabs>
        <w:spacing w:line="360" w:lineRule="auto"/>
        <w:ind w:left="1778"/>
        <w:jc w:val="both"/>
        <w:rPr>
          <w:szCs w:val="24"/>
        </w:rPr>
      </w:pPr>
      <w:r w:rsidRPr="00AA08CE">
        <w:rPr>
          <w:szCs w:val="24"/>
        </w:rPr>
        <w:t xml:space="preserve">közösségi érdek </w:t>
      </w:r>
    </w:p>
    <w:p w:rsidR="002633D5" w:rsidRPr="00AA08CE" w:rsidRDefault="002633D5" w:rsidP="009B4E33">
      <w:pPr>
        <w:numPr>
          <w:ilvl w:val="0"/>
          <w:numId w:val="40"/>
        </w:numPr>
        <w:tabs>
          <w:tab w:val="clear" w:pos="360"/>
          <w:tab w:val="num" w:pos="1778"/>
          <w:tab w:val="left" w:pos="3119"/>
        </w:tabs>
        <w:spacing w:line="360" w:lineRule="auto"/>
        <w:ind w:left="1778"/>
        <w:jc w:val="both"/>
        <w:rPr>
          <w:szCs w:val="24"/>
        </w:rPr>
      </w:pPr>
      <w:r w:rsidRPr="00AA08CE">
        <w:rPr>
          <w:szCs w:val="24"/>
        </w:rPr>
        <w:t xml:space="preserve">közös cél </w:t>
      </w:r>
    </w:p>
    <w:p w:rsidR="002633D5" w:rsidRPr="00AA08CE" w:rsidRDefault="002633D5" w:rsidP="009B4E33">
      <w:pPr>
        <w:numPr>
          <w:ilvl w:val="0"/>
          <w:numId w:val="40"/>
        </w:numPr>
        <w:tabs>
          <w:tab w:val="clear" w:pos="360"/>
          <w:tab w:val="num" w:pos="1778"/>
          <w:tab w:val="left" w:pos="3119"/>
        </w:tabs>
        <w:spacing w:line="360" w:lineRule="auto"/>
        <w:ind w:left="1778"/>
        <w:jc w:val="both"/>
        <w:rPr>
          <w:szCs w:val="24"/>
        </w:rPr>
      </w:pPr>
      <w:r w:rsidRPr="00AA08CE">
        <w:rPr>
          <w:szCs w:val="24"/>
        </w:rPr>
        <w:t xml:space="preserve">közös értékrend </w:t>
      </w:r>
    </w:p>
    <w:p w:rsidR="002633D5" w:rsidRPr="00AA08CE" w:rsidRDefault="002633D5" w:rsidP="009B4E33">
      <w:pPr>
        <w:numPr>
          <w:ilvl w:val="0"/>
          <w:numId w:val="40"/>
        </w:numPr>
        <w:tabs>
          <w:tab w:val="clear" w:pos="360"/>
          <w:tab w:val="left" w:pos="709"/>
          <w:tab w:val="num" w:pos="1778"/>
          <w:tab w:val="left" w:pos="3119"/>
        </w:tabs>
        <w:spacing w:line="360" w:lineRule="auto"/>
        <w:ind w:left="1778"/>
        <w:jc w:val="both"/>
        <w:rPr>
          <w:szCs w:val="24"/>
        </w:rPr>
      </w:pPr>
      <w:r w:rsidRPr="00AA08CE">
        <w:rPr>
          <w:szCs w:val="24"/>
        </w:rPr>
        <w:t xml:space="preserve">közös tudat tartja össze. </w:t>
      </w:r>
    </w:p>
    <w:p w:rsidR="002633D5" w:rsidRPr="00AA08CE" w:rsidRDefault="002633D5" w:rsidP="004C5B85">
      <w:pPr>
        <w:spacing w:line="360" w:lineRule="auto"/>
        <w:ind w:firstLine="567"/>
        <w:jc w:val="both"/>
        <w:rPr>
          <w:szCs w:val="24"/>
        </w:rPr>
      </w:pPr>
      <w:r w:rsidRPr="00AA08CE">
        <w:rPr>
          <w:szCs w:val="24"/>
        </w:rPr>
        <w:t xml:space="preserve">Ezeknek az összefogása, a cél érdekében való konkretizálása az osztályfőnökök feladata. A megvalósítás realizálása az osztályfőnöki munkatervekben található. </w:t>
      </w:r>
    </w:p>
    <w:p w:rsidR="00197FF5" w:rsidRPr="00AA08CE" w:rsidRDefault="00197FF5" w:rsidP="00FF117E">
      <w:pPr>
        <w:jc w:val="both"/>
      </w:pPr>
    </w:p>
    <w:p w:rsidR="00C85E37" w:rsidRPr="00AA08CE" w:rsidRDefault="00AD4650" w:rsidP="00CE4082">
      <w:pPr>
        <w:pStyle w:val="Cmsor4"/>
      </w:pPr>
      <w:bookmarkStart w:id="21" w:name="_Toc464209665"/>
      <w:r w:rsidRPr="00AA08CE">
        <w:t xml:space="preserve">1.4.2 </w:t>
      </w:r>
      <w:r w:rsidR="002633D5" w:rsidRPr="00AA08CE">
        <w:t>A tanórán kívüli iskolai és a</w:t>
      </w:r>
      <w:r w:rsidR="003450BB" w:rsidRPr="00AA08CE">
        <w:t>z egyéb</w:t>
      </w:r>
      <w:r w:rsidR="00C85E37" w:rsidRPr="00AA08CE">
        <w:t xml:space="preserve"> foglalkozá</w:t>
      </w:r>
      <w:r w:rsidR="001936F3" w:rsidRPr="00AA08CE">
        <w:t>sok közösségfejlesztő feladatai</w:t>
      </w:r>
      <w:bookmarkEnd w:id="21"/>
    </w:p>
    <w:p w:rsidR="00C85E37" w:rsidRPr="00AA08CE" w:rsidRDefault="00C85E37" w:rsidP="00FF117E">
      <w:pPr>
        <w:jc w:val="both"/>
      </w:pPr>
    </w:p>
    <w:p w:rsidR="004C5B85" w:rsidRPr="00AA08CE" w:rsidRDefault="004C5B85" w:rsidP="004C5B85">
      <w:pPr>
        <w:pStyle w:val="Default"/>
        <w:spacing w:line="360" w:lineRule="auto"/>
        <w:ind w:firstLine="567"/>
        <w:jc w:val="both"/>
        <w:rPr>
          <w:color w:val="auto"/>
        </w:rPr>
      </w:pPr>
      <w:r w:rsidRPr="00AA08CE">
        <w:rPr>
          <w:color w:val="auto"/>
        </w:rPr>
        <w:lastRenderedPageBreak/>
        <w:t>A délutáni foglalkozások</w:t>
      </w:r>
      <w:r w:rsidR="002633D5" w:rsidRPr="00AA08CE">
        <w:rPr>
          <w:color w:val="auto"/>
        </w:rPr>
        <w:t xml:space="preserve"> szervezeti keretei között eleget tesz a társadalmi elvárásoknak, elsődlegesen tanulást segítő forma. Sajátos lehetőségeinél fogva ugyanakkor a személyiségfejlesztés és a közöss</w:t>
      </w:r>
      <w:r w:rsidRPr="00AA08CE">
        <w:rPr>
          <w:color w:val="auto"/>
        </w:rPr>
        <w:t>égi nevelés fontos színtere is.</w:t>
      </w:r>
    </w:p>
    <w:p w:rsidR="002633D5" w:rsidRPr="00AA08CE" w:rsidRDefault="002633D5" w:rsidP="004C5B85">
      <w:pPr>
        <w:pStyle w:val="Default"/>
        <w:spacing w:line="360" w:lineRule="auto"/>
        <w:ind w:firstLine="567"/>
        <w:jc w:val="both"/>
        <w:rPr>
          <w:color w:val="auto"/>
        </w:rPr>
      </w:pPr>
      <w:r w:rsidRPr="00AA08CE">
        <w:rPr>
          <w:color w:val="auto"/>
        </w:rPr>
        <w:t xml:space="preserve">A napközi otthon a tanuláson kívüli időben otthont nyújt tanulóinak. Délutánonként helyettesíti, kiegészíti, pótolja a keresztény családi otthont, a család nevelő-gondozó munkáját, törekszik a gyermek minden oldalú, harmonikus fejlődésének elősegítésére. </w:t>
      </w:r>
    </w:p>
    <w:p w:rsidR="002633D5" w:rsidRPr="00AA08CE" w:rsidRDefault="002633D5" w:rsidP="004C5B85">
      <w:pPr>
        <w:pStyle w:val="Default"/>
        <w:spacing w:line="360" w:lineRule="auto"/>
        <w:ind w:firstLine="567"/>
        <w:jc w:val="both"/>
        <w:rPr>
          <w:color w:val="auto"/>
        </w:rPr>
      </w:pPr>
      <w:r w:rsidRPr="00AA08CE">
        <w:rPr>
          <w:color w:val="auto"/>
        </w:rPr>
        <w:t xml:space="preserve">Az iskolai műveltséget meghatározó kulcskompetenciák közül felértékelődik az egyén tanulási kompetenciájának fejlesztése, mert az emberi cselekvőképesség az egész életen át tartó tanulás folyamatában formálódik. </w:t>
      </w:r>
    </w:p>
    <w:p w:rsidR="002633D5" w:rsidRPr="00AA08CE" w:rsidRDefault="002633D5" w:rsidP="004C5B85">
      <w:pPr>
        <w:pStyle w:val="Default"/>
        <w:spacing w:line="360" w:lineRule="auto"/>
        <w:ind w:firstLine="567"/>
        <w:jc w:val="both"/>
        <w:rPr>
          <w:color w:val="auto"/>
        </w:rPr>
      </w:pPr>
      <w:r w:rsidRPr="00AA08CE">
        <w:rPr>
          <w:color w:val="auto"/>
        </w:rPr>
        <w:t xml:space="preserve">Biztosítjuk a szervezett tanulási lehetőséget, ahol segítséget kapnak a helyes tanulási módszerek kiválasztásához, gyakorláshoz és a tanult ismeretek felhasználásához. A napközis munka során sok lehetőséget nyújtunk a felzárkóztatáshoz, alkalmazzuk az egyénekre tervezett differenciált módszereket.  </w:t>
      </w:r>
    </w:p>
    <w:p w:rsidR="002633D5" w:rsidRPr="00AA08CE" w:rsidRDefault="002633D5" w:rsidP="004C5B85">
      <w:pPr>
        <w:autoSpaceDE w:val="0"/>
        <w:autoSpaceDN w:val="0"/>
        <w:adjustRightInd w:val="0"/>
        <w:spacing w:line="360" w:lineRule="auto"/>
        <w:ind w:firstLine="567"/>
        <w:jc w:val="both"/>
        <w:rPr>
          <w:szCs w:val="24"/>
        </w:rPr>
      </w:pPr>
      <w:r w:rsidRPr="00AA08CE">
        <w:rPr>
          <w:szCs w:val="24"/>
        </w:rPr>
        <w:t>Az egészséges életre nevelés célja és feladata, hogy a gyermekek egészségét megvédje és a betegségeket megelőzve, tervszerűen elősegítse testük és szellemük kiegyensúlyozott fejlődését, elsajátítsák a személyi és a közösségi higiénia szabályait, az egészségkultúrában tudjanak tájékozódni.</w:t>
      </w:r>
    </w:p>
    <w:p w:rsidR="002633D5" w:rsidRPr="00AA08CE" w:rsidRDefault="002633D5" w:rsidP="004C5B85">
      <w:pPr>
        <w:autoSpaceDE w:val="0"/>
        <w:autoSpaceDN w:val="0"/>
        <w:adjustRightInd w:val="0"/>
        <w:spacing w:line="360" w:lineRule="auto"/>
        <w:ind w:firstLine="567"/>
        <w:jc w:val="both"/>
        <w:rPr>
          <w:szCs w:val="24"/>
        </w:rPr>
      </w:pPr>
      <w:r w:rsidRPr="00AA08CE">
        <w:rPr>
          <w:szCs w:val="24"/>
        </w:rPr>
        <w:t>Kiemelt feladatunk, hogy minden gyermek helyet kapjon a napközi otthonban.</w:t>
      </w:r>
    </w:p>
    <w:p w:rsidR="002633D5" w:rsidRPr="00AA08CE" w:rsidRDefault="002633D5" w:rsidP="002E0B49">
      <w:pPr>
        <w:spacing w:line="360" w:lineRule="auto"/>
        <w:ind w:firstLine="567"/>
        <w:jc w:val="both"/>
        <w:rPr>
          <w:szCs w:val="24"/>
        </w:rPr>
      </w:pPr>
      <w:r w:rsidRPr="00AA08CE">
        <w:rPr>
          <w:szCs w:val="24"/>
        </w:rPr>
        <w:t xml:space="preserve">Az ezzel kapcsolatos nevelési lehetőségek konkretizálás a napközi otthoni csoportok nevelési terveiben tükröződnek. </w:t>
      </w:r>
    </w:p>
    <w:p w:rsidR="002633D5" w:rsidRPr="00AA08CE" w:rsidRDefault="002633D5" w:rsidP="00FF117E">
      <w:pPr>
        <w:jc w:val="both"/>
      </w:pPr>
    </w:p>
    <w:p w:rsidR="00C85E37" w:rsidRPr="00AA08CE" w:rsidRDefault="00AD4650" w:rsidP="00CE4082">
      <w:pPr>
        <w:pStyle w:val="Cmsor4"/>
      </w:pPr>
      <w:bookmarkStart w:id="22" w:name="_Toc464209666"/>
      <w:r w:rsidRPr="00AA08CE">
        <w:t xml:space="preserve">1.4.3 </w:t>
      </w:r>
      <w:r w:rsidR="00C91D14" w:rsidRPr="00AA08CE">
        <w:t>A diák</w:t>
      </w:r>
      <w:r w:rsidR="00502D65" w:rsidRPr="00AA08CE">
        <w:t>-</w:t>
      </w:r>
      <w:r w:rsidR="00C85E37" w:rsidRPr="00AA08CE">
        <w:t>önkormányzati munk</w:t>
      </w:r>
      <w:r w:rsidR="001936F3" w:rsidRPr="00AA08CE">
        <w:t>a közösségfejlesztési feladatai</w:t>
      </w:r>
      <w:bookmarkEnd w:id="22"/>
    </w:p>
    <w:p w:rsidR="00197FF5" w:rsidRPr="00AA08CE" w:rsidRDefault="00197FF5" w:rsidP="002633D5"/>
    <w:p w:rsidR="002633D5" w:rsidRPr="00AA08CE" w:rsidRDefault="002633D5" w:rsidP="002E0B49">
      <w:pPr>
        <w:spacing w:line="360" w:lineRule="auto"/>
        <w:ind w:firstLine="567"/>
        <w:jc w:val="both"/>
        <w:rPr>
          <w:szCs w:val="24"/>
        </w:rPr>
      </w:pPr>
      <w:r w:rsidRPr="00AA08CE">
        <w:rPr>
          <w:szCs w:val="24"/>
        </w:rPr>
        <w:t>A diákönkormányzat a tanulók önirányító, önszervező közössége, melynek keretében a tanulók pedagógus irányítóval, fejlettségi szintjüknek megfelelően, önállóan intézik ügyeiket. Legfőbb céljuk a közösség érdekeit szolgáló, cselekvésre késztető tevékenységek szervezése. Olyan közösség kialakítása a cél, amely büszke sikereire és értékeli más közösségek eredményeit is.</w:t>
      </w:r>
    </w:p>
    <w:p w:rsidR="00197FF5" w:rsidRPr="00AA08CE" w:rsidRDefault="00197FF5" w:rsidP="00FF117E">
      <w:pPr>
        <w:jc w:val="both"/>
      </w:pPr>
    </w:p>
    <w:p w:rsidR="00C85E37" w:rsidRPr="00AA08CE" w:rsidRDefault="00AD4650" w:rsidP="00CE4082">
      <w:pPr>
        <w:pStyle w:val="Cmsor4"/>
      </w:pPr>
      <w:bookmarkStart w:id="23" w:name="_Toc464209667"/>
      <w:r w:rsidRPr="00AA08CE">
        <w:t xml:space="preserve">1.4.4 </w:t>
      </w:r>
      <w:r w:rsidR="00C85E37" w:rsidRPr="00AA08CE">
        <w:t>A szabadidős tevékeny</w:t>
      </w:r>
      <w:r w:rsidR="001936F3" w:rsidRPr="00AA08CE">
        <w:t>ség közösségfejlesztő feladatai</w:t>
      </w:r>
      <w:bookmarkEnd w:id="23"/>
    </w:p>
    <w:p w:rsidR="00197FF5" w:rsidRPr="00AA08CE" w:rsidRDefault="00197FF5" w:rsidP="00FF117E">
      <w:pPr>
        <w:jc w:val="both"/>
      </w:pPr>
    </w:p>
    <w:p w:rsidR="004A19C0" w:rsidRPr="00AA08CE" w:rsidRDefault="004A19C0" w:rsidP="00693D60">
      <w:pPr>
        <w:spacing w:line="360" w:lineRule="auto"/>
        <w:ind w:firstLine="567"/>
        <w:jc w:val="both"/>
        <w:rPr>
          <w:szCs w:val="24"/>
        </w:rPr>
      </w:pPr>
      <w:r w:rsidRPr="00AA08CE">
        <w:rPr>
          <w:szCs w:val="24"/>
        </w:rPr>
        <w:t xml:space="preserve">A szabadidős tevékenységek szervezeti keretének és tevékenységi formáinak legfőbb összefogója az iskolák szabadidő szervező pedagógusa, és a diákönkormányzat. Az iskolai szabadidős tevékenység jó terepet biztosít a közösségfejlesztő munkának. A közösen átélt kirándulások, túrák, színház-, és múzeumlátogatások érzelemmel teli élményei a </w:t>
      </w:r>
      <w:r w:rsidRPr="00AA08CE">
        <w:rPr>
          <w:szCs w:val="24"/>
        </w:rPr>
        <w:lastRenderedPageBreak/>
        <w:t>közösségfejlesztés kiváló területei. A szabadidős tevékenységek konkrét tevékenységi formáit a szabadidő - szervező és az osztályfőnök</w:t>
      </w:r>
      <w:r w:rsidR="00726F1C" w:rsidRPr="00AA08CE">
        <w:rPr>
          <w:szCs w:val="24"/>
        </w:rPr>
        <w:t>ök közös tervezete tartalmazza.</w:t>
      </w:r>
    </w:p>
    <w:p w:rsidR="00C85E37" w:rsidRPr="00AA08CE" w:rsidRDefault="00C85E37" w:rsidP="00502D65">
      <w:pPr>
        <w:jc w:val="both"/>
      </w:pPr>
    </w:p>
    <w:p w:rsidR="00EA08ED" w:rsidRPr="00AA08CE" w:rsidRDefault="00EA08ED" w:rsidP="00A62DD2">
      <w:pPr>
        <w:pStyle w:val="Cmsor3"/>
      </w:pPr>
      <w:bookmarkStart w:id="24" w:name="_Toc464209668"/>
      <w:r w:rsidRPr="00AA08CE">
        <w:rPr>
          <w:snapToGrid w:val="0"/>
        </w:rPr>
        <w:t xml:space="preserve">1.5 </w:t>
      </w:r>
      <w:r w:rsidRPr="00AA08CE">
        <w:t>A pedagógusok helyi feladatai, az osztályfőnök</w:t>
      </w:r>
      <w:r w:rsidR="00197FF5" w:rsidRPr="00AA08CE">
        <w:t>i</w:t>
      </w:r>
      <w:r w:rsidRPr="00AA08CE">
        <w:t xml:space="preserve"> feladat</w:t>
      </w:r>
      <w:r w:rsidR="00197FF5" w:rsidRPr="00AA08CE">
        <w:t>ok</w:t>
      </w:r>
      <w:bookmarkEnd w:id="24"/>
    </w:p>
    <w:p w:rsidR="00EA08ED" w:rsidRPr="00AA08CE" w:rsidRDefault="00EA08ED" w:rsidP="002633D5">
      <w:pPr>
        <w:rPr>
          <w:snapToGrid w:val="0"/>
        </w:rPr>
      </w:pPr>
    </w:p>
    <w:p w:rsidR="000166CD" w:rsidRPr="00AA08CE" w:rsidRDefault="000166CD" w:rsidP="00693D60">
      <w:pPr>
        <w:pStyle w:val="Szvegtrzs2"/>
        <w:spacing w:line="360" w:lineRule="auto"/>
        <w:ind w:firstLine="567"/>
        <w:rPr>
          <w:szCs w:val="24"/>
        </w:rPr>
      </w:pPr>
      <w:r w:rsidRPr="00AA08CE">
        <w:rPr>
          <w:szCs w:val="24"/>
        </w:rPr>
        <w:t>A gyermekek nevelése felelős, örök életre szóló feladat. Üdvösségre nevelünk. Minden más ezután következik. Ahhoz, hogy a gyermekek, diákok harmonikus, kellő önismerettel, önfegyelemmel rendelkező, szépre, jóra fogékony, Istent és embertársat szerető emberekké váljanak, a pedagógusoknak is ilyennek kell lenniük. Hiszen a „katolikus iskola,/óvoda sajátos jellegének biztosítása nagyobb részben az ott tanító tevékenységén és tanúságtételén múlik.” (Kat. Isk. 78.) Nyitott kell legyen minden értékre, amelyet beépíthet saját életébe, a nevelő-oktató munkájába. Elengedhetetlen az önképzés, az olvasás, a megmerítkezés a kultúra szépségeiben, amelyek lelki-szellemi töltést adnak a napi munkához. Ez a munka nagy önfegyelmet és önismeretet igényel, de ugyanakkor a pedagógusnak vállalnia kell a gyermekek, diákok előtt teljes személyiségét, korlátait is. A hívő pedagógus számára nélkülözhetetlen a folyamatos elmélyült imaélet, amely segítségével erőt meríthet munkájához, hálát adhat sikereiért, és hordozhatja a reá bízottakat. A nem hívő pedagógusokat is a neveltek szeretetéből fakadó humánum kell vezérelje.</w:t>
      </w:r>
    </w:p>
    <w:p w:rsidR="000166CD" w:rsidRPr="00AA08CE" w:rsidRDefault="000166CD" w:rsidP="00693D60">
      <w:pPr>
        <w:pStyle w:val="Szvegtrzs2"/>
        <w:spacing w:line="360" w:lineRule="auto"/>
        <w:ind w:firstLine="567"/>
        <w:rPr>
          <w:szCs w:val="24"/>
        </w:rPr>
      </w:pPr>
      <w:r w:rsidRPr="00AA08CE">
        <w:rPr>
          <w:szCs w:val="24"/>
        </w:rPr>
        <w:t>A gyerekek nevelése elképzelhetetlen a szeretet, az adás vágya és az empátia nélkül. Meg kell érezni melyik diáknak van éppen szüksége szerető személyes beszélgetésre, és melyiknek határozott szigorra. Ezt a munkát csak a gyermek és családja minél jobb megismerésével lehet lelkiismeretesen elvégezni.</w:t>
      </w:r>
    </w:p>
    <w:p w:rsidR="000166CD" w:rsidRPr="00AA08CE" w:rsidRDefault="000166CD" w:rsidP="00693D60">
      <w:pPr>
        <w:pStyle w:val="Szvegtrzs2"/>
        <w:spacing w:line="360" w:lineRule="auto"/>
        <w:ind w:firstLine="567"/>
        <w:rPr>
          <w:szCs w:val="24"/>
        </w:rPr>
      </w:pPr>
      <w:r w:rsidRPr="00AA08CE">
        <w:rPr>
          <w:szCs w:val="24"/>
        </w:rPr>
        <w:t>A pedagógus minden pillanatban értéket közvetít. A pedagógus élete összhangban kell álljon az általa és az intézményünk által képvisel értékekkel. Ezért fontos, hogy minden munkatárs pontos, fegyelmezett, alapos munkát végezzen. Ezt a munkát csak magasan kvalifikált, hitükben képzett, a gyerekeket szerető és értő pedagógusok tudják ellátni. A pedagógus szavai és tettei mindig összhangban kell legyenek.</w:t>
      </w:r>
    </w:p>
    <w:p w:rsidR="000166CD" w:rsidRPr="00AA08CE" w:rsidRDefault="000166CD" w:rsidP="00693D60">
      <w:pPr>
        <w:pStyle w:val="Szvegtrzs2"/>
        <w:spacing w:line="360" w:lineRule="auto"/>
        <w:ind w:firstLine="567"/>
        <w:rPr>
          <w:szCs w:val="24"/>
        </w:rPr>
      </w:pPr>
      <w:r w:rsidRPr="00AA08CE">
        <w:rPr>
          <w:szCs w:val="24"/>
        </w:rPr>
        <w:t xml:space="preserve">Az intézményünkben minden olyan pedagógus taníthat, aki elfogadja annak katolikus voltát. </w:t>
      </w:r>
    </w:p>
    <w:p w:rsidR="000166CD" w:rsidRPr="00AA08CE" w:rsidRDefault="000166CD" w:rsidP="00693D60">
      <w:pPr>
        <w:pStyle w:val="Szvegtrzs2"/>
        <w:spacing w:line="360" w:lineRule="auto"/>
        <w:ind w:firstLine="567"/>
        <w:rPr>
          <w:szCs w:val="24"/>
        </w:rPr>
      </w:pPr>
      <w:r w:rsidRPr="00AA08CE">
        <w:rPr>
          <w:szCs w:val="24"/>
        </w:rPr>
        <w:t>A keresztény szellem, a tanúságtétel, az iskola/óvoda lelki életre szervezése szempontjából elengedhetetlen.</w:t>
      </w:r>
    </w:p>
    <w:p w:rsidR="000166CD" w:rsidRPr="00AA08CE" w:rsidRDefault="000166CD" w:rsidP="00693D60">
      <w:pPr>
        <w:pStyle w:val="Szvegtrzs2"/>
        <w:spacing w:line="360" w:lineRule="auto"/>
        <w:ind w:firstLine="567"/>
        <w:rPr>
          <w:szCs w:val="24"/>
        </w:rPr>
      </w:pPr>
      <w:r w:rsidRPr="00AA08CE">
        <w:rPr>
          <w:szCs w:val="24"/>
        </w:rPr>
        <w:t>Az intézmény a pedagógusokat fejlődésük érdekében szakmai továbbképzésekre küldi előre meghatározott rend szerint. Nevelési értekezleteket és lelki programokat szervez, és lehetőségeihez képest mindent megtesz, hogy jó hangulatban, örömmel és megfelelő felszereltséggel magas szakmai színvonalon dolgozhassanak.</w:t>
      </w:r>
    </w:p>
    <w:p w:rsidR="000166CD" w:rsidRPr="00AA08CE" w:rsidRDefault="000166CD" w:rsidP="00693D60">
      <w:pPr>
        <w:spacing w:line="360" w:lineRule="auto"/>
      </w:pPr>
    </w:p>
    <w:p w:rsidR="00E843DC" w:rsidRPr="00AA08CE" w:rsidRDefault="00317A57" w:rsidP="00693D60">
      <w:pPr>
        <w:spacing w:line="360" w:lineRule="auto"/>
        <w:ind w:firstLine="567"/>
        <w:jc w:val="both"/>
        <w:rPr>
          <w:b/>
        </w:rPr>
      </w:pPr>
      <w:r w:rsidRPr="00AA08CE">
        <w:t xml:space="preserve">A pedagógusok feladatainak részletes listáját személyre szabott munkaköri leírásuk tartalmazza. </w:t>
      </w:r>
      <w:r w:rsidRPr="00AA08CE">
        <w:rPr>
          <w:b/>
        </w:rPr>
        <w:t>A pedagógusok legfontosabb helyi feladatait az alábbiakban határozzuk meg.</w:t>
      </w:r>
    </w:p>
    <w:p w:rsidR="00317A57" w:rsidRPr="00AA08CE" w:rsidRDefault="00317A57" w:rsidP="00693D60">
      <w:pPr>
        <w:spacing w:line="360" w:lineRule="auto"/>
        <w:jc w:val="both"/>
      </w:pPr>
    </w:p>
    <w:p w:rsidR="00317A57" w:rsidRPr="00AA08CE" w:rsidRDefault="00317A57" w:rsidP="00693D60">
      <w:pPr>
        <w:numPr>
          <w:ilvl w:val="0"/>
          <w:numId w:val="20"/>
        </w:numPr>
        <w:spacing w:line="360" w:lineRule="auto"/>
        <w:jc w:val="both"/>
        <w:rPr>
          <w:szCs w:val="24"/>
        </w:rPr>
      </w:pPr>
      <w:r w:rsidRPr="00AA08CE">
        <w:rPr>
          <w:szCs w:val="24"/>
        </w:rPr>
        <w:t>a tanítási órákra való felkészülés,</w:t>
      </w:r>
    </w:p>
    <w:p w:rsidR="00317A57" w:rsidRPr="00AA08CE" w:rsidRDefault="00317A57" w:rsidP="00693D60">
      <w:pPr>
        <w:numPr>
          <w:ilvl w:val="0"/>
          <w:numId w:val="20"/>
        </w:numPr>
        <w:spacing w:line="360" w:lineRule="auto"/>
        <w:jc w:val="both"/>
        <w:rPr>
          <w:szCs w:val="24"/>
        </w:rPr>
      </w:pPr>
      <w:r w:rsidRPr="00AA08CE">
        <w:rPr>
          <w:szCs w:val="24"/>
        </w:rPr>
        <w:t>a tanulók dolgozatainak javítása,</w:t>
      </w:r>
    </w:p>
    <w:p w:rsidR="00317A57" w:rsidRPr="00AA08CE" w:rsidRDefault="00317A57" w:rsidP="00693D60">
      <w:pPr>
        <w:numPr>
          <w:ilvl w:val="0"/>
          <w:numId w:val="20"/>
        </w:numPr>
        <w:spacing w:line="360" w:lineRule="auto"/>
        <w:jc w:val="both"/>
        <w:rPr>
          <w:szCs w:val="24"/>
        </w:rPr>
      </w:pPr>
      <w:r w:rsidRPr="00AA08CE">
        <w:rPr>
          <w:szCs w:val="24"/>
        </w:rPr>
        <w:t>a tanulók munkájának rendszeres értékelése,</w:t>
      </w:r>
    </w:p>
    <w:p w:rsidR="00317A57" w:rsidRPr="00AA08CE" w:rsidRDefault="00317A57" w:rsidP="00693D60">
      <w:pPr>
        <w:numPr>
          <w:ilvl w:val="0"/>
          <w:numId w:val="20"/>
        </w:numPr>
        <w:spacing w:line="360" w:lineRule="auto"/>
        <w:jc w:val="both"/>
        <w:rPr>
          <w:szCs w:val="24"/>
        </w:rPr>
      </w:pPr>
      <w:r w:rsidRPr="00AA08CE">
        <w:rPr>
          <w:szCs w:val="24"/>
        </w:rPr>
        <w:t>a megtartott tanítási órák dokumentálása, az elmaradó és a helyettesített órák vezetése,</w:t>
      </w:r>
    </w:p>
    <w:p w:rsidR="00317A57" w:rsidRDefault="00317A57" w:rsidP="00693D60">
      <w:pPr>
        <w:numPr>
          <w:ilvl w:val="0"/>
          <w:numId w:val="20"/>
        </w:numPr>
        <w:spacing w:line="360" w:lineRule="auto"/>
        <w:jc w:val="both"/>
        <w:rPr>
          <w:szCs w:val="24"/>
        </w:rPr>
      </w:pPr>
      <w:r w:rsidRPr="00AA08CE">
        <w:rPr>
          <w:strike/>
          <w:szCs w:val="24"/>
        </w:rPr>
        <w:t>érettségi</w:t>
      </w:r>
      <w:r w:rsidRPr="00AA08CE">
        <w:rPr>
          <w:szCs w:val="24"/>
        </w:rPr>
        <w:t>, kül</w:t>
      </w:r>
      <w:r w:rsidR="001840DE" w:rsidRPr="00AA08CE">
        <w:rPr>
          <w:szCs w:val="24"/>
        </w:rPr>
        <w:t>önbözeti, felvételi, osztályozó</w:t>
      </w:r>
      <w:r w:rsidRPr="00AA08CE">
        <w:rPr>
          <w:szCs w:val="24"/>
        </w:rPr>
        <w:t>vizsgák lebonyolítása,</w:t>
      </w:r>
    </w:p>
    <w:p w:rsidR="00317A57" w:rsidRPr="00AA08CE" w:rsidRDefault="00317A57" w:rsidP="00693D60">
      <w:pPr>
        <w:numPr>
          <w:ilvl w:val="0"/>
          <w:numId w:val="20"/>
        </w:numPr>
        <w:spacing w:line="360" w:lineRule="auto"/>
        <w:jc w:val="both"/>
        <w:rPr>
          <w:szCs w:val="24"/>
        </w:rPr>
      </w:pPr>
      <w:r w:rsidRPr="00AA08CE">
        <w:rPr>
          <w:szCs w:val="24"/>
        </w:rPr>
        <w:t>kísérletek összeállítása, dolgozatok, tanulmányi versenyek összeállítása és értékelése,</w:t>
      </w:r>
    </w:p>
    <w:p w:rsidR="00317A57" w:rsidRPr="00AA08CE" w:rsidRDefault="00317A57" w:rsidP="00693D60">
      <w:pPr>
        <w:numPr>
          <w:ilvl w:val="0"/>
          <w:numId w:val="20"/>
        </w:numPr>
        <w:spacing w:line="360" w:lineRule="auto"/>
        <w:jc w:val="both"/>
        <w:rPr>
          <w:szCs w:val="24"/>
        </w:rPr>
      </w:pPr>
      <w:r w:rsidRPr="00AA08CE">
        <w:rPr>
          <w:szCs w:val="24"/>
        </w:rPr>
        <w:t>a tanulmányi versenyek lebonyolítása,</w:t>
      </w:r>
    </w:p>
    <w:p w:rsidR="00317A57" w:rsidRPr="00AA08CE" w:rsidRDefault="00317A57" w:rsidP="00693D60">
      <w:pPr>
        <w:numPr>
          <w:ilvl w:val="0"/>
          <w:numId w:val="20"/>
        </w:numPr>
        <w:spacing w:line="360" w:lineRule="auto"/>
        <w:jc w:val="both"/>
        <w:rPr>
          <w:szCs w:val="24"/>
        </w:rPr>
      </w:pPr>
      <w:r w:rsidRPr="00AA08CE">
        <w:rPr>
          <w:szCs w:val="24"/>
        </w:rPr>
        <w:t>tehetséggondozás, a tanulók fejlesztésével kapcsolatos feladatok,</w:t>
      </w:r>
    </w:p>
    <w:p w:rsidR="00317A57" w:rsidRPr="00AA08CE" w:rsidRDefault="00317A57" w:rsidP="00693D60">
      <w:pPr>
        <w:numPr>
          <w:ilvl w:val="0"/>
          <w:numId w:val="20"/>
        </w:numPr>
        <w:spacing w:line="360" w:lineRule="auto"/>
        <w:jc w:val="both"/>
        <w:rPr>
          <w:szCs w:val="24"/>
        </w:rPr>
      </w:pPr>
      <w:r w:rsidRPr="00AA08CE">
        <w:rPr>
          <w:szCs w:val="24"/>
        </w:rPr>
        <w:t>felügyelet a vizsgákon, tanulmányi versenyeken, iskolai méréseken,</w:t>
      </w:r>
    </w:p>
    <w:p w:rsidR="00317A57" w:rsidRPr="00AA08CE" w:rsidRDefault="00E843DC" w:rsidP="00693D60">
      <w:pPr>
        <w:numPr>
          <w:ilvl w:val="0"/>
          <w:numId w:val="20"/>
        </w:numPr>
        <w:spacing w:line="360" w:lineRule="auto"/>
        <w:jc w:val="both"/>
        <w:rPr>
          <w:szCs w:val="24"/>
        </w:rPr>
      </w:pPr>
      <w:r w:rsidRPr="00AA08CE">
        <w:rPr>
          <w:szCs w:val="24"/>
        </w:rPr>
        <w:t>iskolai kulturális</w:t>
      </w:r>
      <w:r w:rsidR="00317A57" w:rsidRPr="00AA08CE">
        <w:rPr>
          <w:szCs w:val="24"/>
        </w:rPr>
        <w:t xml:space="preserve"> és sportprogramok szervezése,</w:t>
      </w:r>
    </w:p>
    <w:p w:rsidR="00317A57" w:rsidRPr="00AA08CE" w:rsidRDefault="00317A57" w:rsidP="00693D60">
      <w:pPr>
        <w:numPr>
          <w:ilvl w:val="0"/>
          <w:numId w:val="20"/>
        </w:numPr>
        <w:spacing w:line="360" w:lineRule="auto"/>
        <w:jc w:val="both"/>
        <w:rPr>
          <w:szCs w:val="24"/>
        </w:rPr>
      </w:pPr>
      <w:r w:rsidRPr="00AA08CE">
        <w:rPr>
          <w:szCs w:val="24"/>
        </w:rPr>
        <w:t>osztályfőnöki, munkaközösség-vezetői, diákönkormányzatot segítő feladatok ellátása,</w:t>
      </w:r>
    </w:p>
    <w:p w:rsidR="00317A57" w:rsidRPr="00AA08CE" w:rsidRDefault="00317A57" w:rsidP="00693D60">
      <w:pPr>
        <w:numPr>
          <w:ilvl w:val="0"/>
          <w:numId w:val="20"/>
        </w:numPr>
        <w:spacing w:line="360" w:lineRule="auto"/>
        <w:jc w:val="both"/>
        <w:rPr>
          <w:szCs w:val="24"/>
        </w:rPr>
      </w:pPr>
      <w:r w:rsidRPr="00AA08CE">
        <w:rPr>
          <w:szCs w:val="24"/>
        </w:rPr>
        <w:t>az ifjúságvédelemmel kapcsolatos feladatok ellátása,</w:t>
      </w:r>
    </w:p>
    <w:p w:rsidR="00317A57" w:rsidRPr="00AA08CE" w:rsidRDefault="00317A57" w:rsidP="00693D60">
      <w:pPr>
        <w:numPr>
          <w:ilvl w:val="0"/>
          <w:numId w:val="20"/>
        </w:numPr>
        <w:spacing w:line="360" w:lineRule="auto"/>
        <w:jc w:val="both"/>
        <w:rPr>
          <w:szCs w:val="24"/>
        </w:rPr>
      </w:pPr>
      <w:r w:rsidRPr="00AA08CE">
        <w:rPr>
          <w:szCs w:val="24"/>
        </w:rPr>
        <w:t>szülői értekezletek, fogadóórák megtartása,</w:t>
      </w:r>
    </w:p>
    <w:p w:rsidR="00317A57" w:rsidRPr="00AA08CE" w:rsidRDefault="00317A57" w:rsidP="00693D60">
      <w:pPr>
        <w:numPr>
          <w:ilvl w:val="0"/>
          <w:numId w:val="20"/>
        </w:numPr>
        <w:spacing w:line="360" w:lineRule="auto"/>
        <w:jc w:val="both"/>
        <w:rPr>
          <w:szCs w:val="24"/>
        </w:rPr>
      </w:pPr>
      <w:r w:rsidRPr="00AA08CE">
        <w:rPr>
          <w:szCs w:val="24"/>
        </w:rPr>
        <w:t>részvétel nevelőtestületi értekezleteken, megbeszéléseken,</w:t>
      </w:r>
    </w:p>
    <w:p w:rsidR="00317A57" w:rsidRPr="00AA08CE" w:rsidRDefault="00317A57" w:rsidP="00693D60">
      <w:pPr>
        <w:numPr>
          <w:ilvl w:val="0"/>
          <w:numId w:val="20"/>
        </w:numPr>
        <w:spacing w:line="360" w:lineRule="auto"/>
        <w:jc w:val="both"/>
        <w:rPr>
          <w:szCs w:val="24"/>
        </w:rPr>
      </w:pPr>
      <w:r w:rsidRPr="00AA08CE">
        <w:rPr>
          <w:szCs w:val="24"/>
        </w:rPr>
        <w:t>részvétel a munkáltató által elrendelt továbbképzéseken,</w:t>
      </w:r>
    </w:p>
    <w:p w:rsidR="00317A57" w:rsidRPr="00AA08CE" w:rsidRDefault="00317A57" w:rsidP="00693D60">
      <w:pPr>
        <w:numPr>
          <w:ilvl w:val="0"/>
          <w:numId w:val="20"/>
        </w:numPr>
        <w:spacing w:line="360" w:lineRule="auto"/>
        <w:jc w:val="both"/>
        <w:rPr>
          <w:szCs w:val="24"/>
        </w:rPr>
      </w:pPr>
      <w:r w:rsidRPr="00AA08CE">
        <w:rPr>
          <w:szCs w:val="24"/>
        </w:rPr>
        <w:t>a tanulók felügyelete óraközi szünetekben és ebédeléskor,</w:t>
      </w:r>
    </w:p>
    <w:p w:rsidR="00317A57" w:rsidRPr="00AA08CE" w:rsidRDefault="00317A57" w:rsidP="00693D60">
      <w:pPr>
        <w:numPr>
          <w:ilvl w:val="0"/>
          <w:numId w:val="20"/>
        </w:numPr>
        <w:spacing w:line="360" w:lineRule="auto"/>
        <w:jc w:val="both"/>
        <w:rPr>
          <w:szCs w:val="24"/>
        </w:rPr>
      </w:pPr>
      <w:r w:rsidRPr="00AA08CE">
        <w:rPr>
          <w:szCs w:val="24"/>
        </w:rPr>
        <w:t>tanulmányi kirándulások, iskolai ünnepségek és rendezvények megszervezése,</w:t>
      </w:r>
    </w:p>
    <w:p w:rsidR="00317A57" w:rsidRPr="00AA08CE" w:rsidRDefault="00317A57" w:rsidP="00693D60">
      <w:pPr>
        <w:numPr>
          <w:ilvl w:val="0"/>
          <w:numId w:val="20"/>
        </w:numPr>
        <w:spacing w:line="360" w:lineRule="auto"/>
        <w:jc w:val="both"/>
        <w:rPr>
          <w:szCs w:val="24"/>
        </w:rPr>
      </w:pPr>
      <w:r w:rsidRPr="00AA08CE">
        <w:rPr>
          <w:szCs w:val="24"/>
        </w:rPr>
        <w:t>iskolai ünnepségeken és iskolai rendezvényeken való részvétel,</w:t>
      </w:r>
    </w:p>
    <w:p w:rsidR="00317A57" w:rsidRPr="00AA08CE" w:rsidRDefault="00317A57" w:rsidP="00693D60">
      <w:pPr>
        <w:numPr>
          <w:ilvl w:val="0"/>
          <w:numId w:val="20"/>
        </w:numPr>
        <w:spacing w:line="360" w:lineRule="auto"/>
        <w:jc w:val="both"/>
        <w:rPr>
          <w:szCs w:val="24"/>
        </w:rPr>
      </w:pPr>
      <w:r w:rsidRPr="00AA08CE">
        <w:rPr>
          <w:szCs w:val="24"/>
        </w:rPr>
        <w:t>részvétel a munkaközösségi értekezleteken,</w:t>
      </w:r>
    </w:p>
    <w:p w:rsidR="00317A57" w:rsidRPr="00AA08CE" w:rsidRDefault="00317A57" w:rsidP="00693D60">
      <w:pPr>
        <w:numPr>
          <w:ilvl w:val="0"/>
          <w:numId w:val="20"/>
        </w:numPr>
        <w:spacing w:line="360" w:lineRule="auto"/>
        <w:jc w:val="both"/>
        <w:rPr>
          <w:szCs w:val="24"/>
        </w:rPr>
      </w:pPr>
      <w:r w:rsidRPr="00AA08CE">
        <w:rPr>
          <w:szCs w:val="24"/>
        </w:rPr>
        <w:t>tanítás nélküli munkanapon az igazgató által elrendelt szakmai jellegű munkavégzés,</w:t>
      </w:r>
    </w:p>
    <w:p w:rsidR="00317A57" w:rsidRPr="00AA08CE" w:rsidRDefault="00317A57" w:rsidP="00693D60">
      <w:pPr>
        <w:numPr>
          <w:ilvl w:val="0"/>
          <w:numId w:val="20"/>
        </w:numPr>
        <w:tabs>
          <w:tab w:val="left" w:pos="8222"/>
        </w:tabs>
        <w:spacing w:line="360" w:lineRule="auto"/>
        <w:jc w:val="both"/>
        <w:rPr>
          <w:szCs w:val="24"/>
        </w:rPr>
      </w:pPr>
      <w:r w:rsidRPr="00AA08CE">
        <w:rPr>
          <w:szCs w:val="24"/>
        </w:rPr>
        <w:t>iskolai dokumentumok készítésében, felülvizsgálatában való közreműködés,</w:t>
      </w:r>
    </w:p>
    <w:p w:rsidR="00317A57" w:rsidRPr="00AA08CE" w:rsidRDefault="00317A57" w:rsidP="00693D60">
      <w:pPr>
        <w:numPr>
          <w:ilvl w:val="0"/>
          <w:numId w:val="20"/>
        </w:numPr>
        <w:spacing w:line="360" w:lineRule="auto"/>
        <w:jc w:val="both"/>
        <w:rPr>
          <w:szCs w:val="24"/>
        </w:rPr>
      </w:pPr>
      <w:r w:rsidRPr="00AA08CE">
        <w:rPr>
          <w:szCs w:val="24"/>
        </w:rPr>
        <w:t>szertárrendezés, a szakleltárak és szaktantermek rendben tartása,</w:t>
      </w:r>
    </w:p>
    <w:p w:rsidR="00317A57" w:rsidRPr="00AA08CE" w:rsidRDefault="00317A57" w:rsidP="00693D60">
      <w:pPr>
        <w:numPr>
          <w:ilvl w:val="0"/>
          <w:numId w:val="20"/>
        </w:numPr>
        <w:spacing w:line="360" w:lineRule="auto"/>
        <w:jc w:val="both"/>
        <w:rPr>
          <w:szCs w:val="24"/>
        </w:rPr>
      </w:pPr>
      <w:r w:rsidRPr="00AA08CE">
        <w:rPr>
          <w:szCs w:val="24"/>
        </w:rPr>
        <w:t>osztálytermek rendben tartása és dekorációjának kialakítása.</w:t>
      </w:r>
    </w:p>
    <w:p w:rsidR="00317A57" w:rsidRPr="00AA08CE" w:rsidRDefault="00317A57" w:rsidP="00693D60">
      <w:pPr>
        <w:spacing w:line="360" w:lineRule="auto"/>
        <w:ind w:right="-142"/>
        <w:jc w:val="both"/>
      </w:pPr>
    </w:p>
    <w:p w:rsidR="00317A57" w:rsidRPr="00AA08CE" w:rsidRDefault="00605FE3" w:rsidP="00693D60">
      <w:pPr>
        <w:spacing w:line="360" w:lineRule="auto"/>
        <w:ind w:right="-142" w:firstLine="567"/>
        <w:jc w:val="both"/>
      </w:pPr>
      <w:r w:rsidRPr="00AA08CE">
        <w:t xml:space="preserve">Az osztályfőnököt </w:t>
      </w:r>
      <w:r w:rsidR="00317A57" w:rsidRPr="00AA08CE">
        <w:t>az igazgató bízza meg minden tanév júniusában, elsősorban a</w:t>
      </w:r>
      <w:r w:rsidR="00D110F7" w:rsidRPr="00AA08CE">
        <w:t xml:space="preserve"> pedagógiai alkalmasságot és a</w:t>
      </w:r>
      <w:r w:rsidR="00317A57" w:rsidRPr="00AA08CE">
        <w:t xml:space="preserve"> felmenő rendszer elvét figyelembe véve.</w:t>
      </w:r>
    </w:p>
    <w:p w:rsidR="00BA14B7" w:rsidRPr="00AA08CE" w:rsidRDefault="00BA14B7" w:rsidP="00BA14B7">
      <w:pPr>
        <w:ind w:right="-142"/>
        <w:jc w:val="both"/>
      </w:pPr>
    </w:p>
    <w:p w:rsidR="00317A57" w:rsidRPr="00AA08CE" w:rsidRDefault="00317A57" w:rsidP="00FF117E">
      <w:pPr>
        <w:pStyle w:val="Cmsor7"/>
        <w:spacing w:before="0" w:after="0"/>
        <w:ind w:right="-142"/>
        <w:jc w:val="both"/>
        <w:rPr>
          <w:rFonts w:ascii="Times New Roman" w:hAnsi="Times New Roman"/>
          <w:b/>
        </w:rPr>
      </w:pPr>
      <w:r w:rsidRPr="00AA08CE">
        <w:rPr>
          <w:rFonts w:ascii="Times New Roman" w:hAnsi="Times New Roman"/>
          <w:b/>
        </w:rPr>
        <w:t>Az osztályfőnök feladatai és hatásköre</w:t>
      </w:r>
    </w:p>
    <w:p w:rsidR="00317A57" w:rsidRPr="00AA08CE" w:rsidRDefault="00317A57" w:rsidP="00FF117E">
      <w:pPr>
        <w:ind w:right="-142"/>
        <w:jc w:val="both"/>
        <w:rPr>
          <w:b/>
        </w:rPr>
      </w:pPr>
    </w:p>
    <w:p w:rsidR="00317A57" w:rsidRPr="00AA08CE" w:rsidRDefault="00317A57" w:rsidP="00693D60">
      <w:pPr>
        <w:numPr>
          <w:ilvl w:val="0"/>
          <w:numId w:val="18"/>
        </w:numPr>
        <w:spacing w:line="360" w:lineRule="auto"/>
        <w:ind w:left="357" w:right="-142" w:hanging="357"/>
        <w:jc w:val="both"/>
      </w:pPr>
      <w:r w:rsidRPr="00AA08CE">
        <w:lastRenderedPageBreak/>
        <w:t>Az iskola pedagógiai programjának szellemében neveli osztályának tanulóit, munkája során maximális tekintettel van a személyiségfejlődés jegyeire.</w:t>
      </w:r>
    </w:p>
    <w:p w:rsidR="00317A57" w:rsidRPr="00AA08CE" w:rsidRDefault="00317A57" w:rsidP="00693D60">
      <w:pPr>
        <w:numPr>
          <w:ilvl w:val="0"/>
          <w:numId w:val="18"/>
        </w:numPr>
        <w:spacing w:line="360" w:lineRule="auto"/>
        <w:ind w:left="357" w:right="-142" w:hanging="357"/>
        <w:jc w:val="both"/>
      </w:pPr>
      <w:r w:rsidRPr="00AA08CE">
        <w:t>Együttműködik az osztály diákbizottságával, segíti a tanulóközösség kialakulását.</w:t>
      </w:r>
    </w:p>
    <w:p w:rsidR="00E843DC" w:rsidRPr="00AA08CE" w:rsidRDefault="00317A57" w:rsidP="00693D60">
      <w:pPr>
        <w:numPr>
          <w:ilvl w:val="0"/>
          <w:numId w:val="18"/>
        </w:numPr>
        <w:spacing w:line="360" w:lineRule="auto"/>
        <w:ind w:left="357" w:right="-142" w:hanging="357"/>
        <w:jc w:val="both"/>
      </w:pPr>
      <w:r w:rsidRPr="00AA08CE">
        <w:t>Segíti és koordinálja az osztályban tanító pedagógusok munkáját. Kapcsolatot tart az osztály szülői munkaközösségével.</w:t>
      </w:r>
    </w:p>
    <w:p w:rsidR="00317A57" w:rsidRPr="00AA08CE" w:rsidRDefault="00317A57" w:rsidP="00693D60">
      <w:pPr>
        <w:numPr>
          <w:ilvl w:val="0"/>
          <w:numId w:val="18"/>
        </w:numPr>
        <w:spacing w:line="360" w:lineRule="auto"/>
        <w:ind w:left="357" w:right="-142" w:hanging="357"/>
        <w:jc w:val="both"/>
      </w:pPr>
      <w:r w:rsidRPr="00AA08CE">
        <w:t>Figyelemmel kíséri a tanulók tanulmányi előmenetelét, az osztály fegyelmi helyzetét.</w:t>
      </w:r>
    </w:p>
    <w:p w:rsidR="00E843DC" w:rsidRPr="00AA08CE" w:rsidRDefault="00317A57" w:rsidP="00693D60">
      <w:pPr>
        <w:numPr>
          <w:ilvl w:val="0"/>
          <w:numId w:val="18"/>
        </w:numPr>
        <w:spacing w:line="360" w:lineRule="auto"/>
        <w:ind w:left="357" w:right="-142" w:hanging="357"/>
        <w:jc w:val="both"/>
      </w:pPr>
      <w:r w:rsidRPr="00AA08CE">
        <w:t>Minősíti a tanulók magatartását, szorgalmát, minősítési javaslatát a nevelőtestület elé terjeszti.</w:t>
      </w:r>
    </w:p>
    <w:p w:rsidR="00317A57" w:rsidRPr="00AA08CE" w:rsidRDefault="00317A57" w:rsidP="00693D60">
      <w:pPr>
        <w:numPr>
          <w:ilvl w:val="0"/>
          <w:numId w:val="18"/>
        </w:numPr>
        <w:spacing w:line="360" w:lineRule="auto"/>
        <w:ind w:left="357" w:right="-142" w:hanging="357"/>
        <w:jc w:val="both"/>
      </w:pPr>
      <w:r w:rsidRPr="00AA08CE">
        <w:t>Szülői értekezletet tart.</w:t>
      </w:r>
    </w:p>
    <w:p w:rsidR="00317A57" w:rsidRPr="00AA08CE" w:rsidRDefault="00317A57" w:rsidP="00693D60">
      <w:pPr>
        <w:numPr>
          <w:ilvl w:val="0"/>
          <w:numId w:val="18"/>
        </w:numPr>
        <w:spacing w:line="360" w:lineRule="auto"/>
        <w:ind w:left="357" w:right="-142" w:hanging="357"/>
        <w:jc w:val="both"/>
      </w:pPr>
      <w:r w:rsidRPr="00AA08CE">
        <w:t>Ellátja az osztályával kapcsolatos ügyviteli teendőket: digitális napló vezetése, ellenőrzése, félévi és év végi statisztikai adatok szolgáltatása, bizonyítványok megírása, továbbtanulással kapcsolatos adminisztráció elvégzése, hiányzások igazolása.</w:t>
      </w:r>
    </w:p>
    <w:p w:rsidR="00317A57" w:rsidRPr="00AA08CE" w:rsidRDefault="00317A57" w:rsidP="00693D60">
      <w:pPr>
        <w:numPr>
          <w:ilvl w:val="0"/>
          <w:numId w:val="18"/>
        </w:numPr>
        <w:spacing w:line="360" w:lineRule="auto"/>
        <w:ind w:left="357" w:right="-142" w:hanging="357"/>
        <w:jc w:val="both"/>
      </w:pPr>
      <w:r w:rsidRPr="00AA08CE">
        <w:t>Segíti és nyomon követi osztálya kötelező orvosi vizsgálatát.</w:t>
      </w:r>
    </w:p>
    <w:p w:rsidR="00317A57" w:rsidRPr="00AA08CE" w:rsidRDefault="00317A57" w:rsidP="00693D60">
      <w:pPr>
        <w:numPr>
          <w:ilvl w:val="0"/>
          <w:numId w:val="19"/>
        </w:numPr>
        <w:spacing w:line="360" w:lineRule="auto"/>
        <w:ind w:left="357" w:right="-142" w:hanging="357"/>
        <w:jc w:val="both"/>
      </w:pPr>
      <w:r w:rsidRPr="00AA08CE">
        <w:t>Kiemelt figyelmet fordít az osztályban végzendő ifjúságvédelmi feladatokra, kapcsolatot tart az iskola ifjúságvédelmi felelősével.</w:t>
      </w:r>
    </w:p>
    <w:p w:rsidR="00317A57" w:rsidRPr="00AA08CE" w:rsidRDefault="00317A57" w:rsidP="00693D60">
      <w:pPr>
        <w:numPr>
          <w:ilvl w:val="0"/>
          <w:numId w:val="18"/>
        </w:numPr>
        <w:spacing w:line="360" w:lineRule="auto"/>
        <w:ind w:left="357" w:right="-142" w:hanging="357"/>
        <w:jc w:val="both"/>
      </w:pPr>
      <w:r w:rsidRPr="00AA08CE">
        <w:t>Tanulóit rendszeresen tájékoztatja az iskola előtt álló feladatokról, azok megoldására mozgósít, közreműködik a tanórán kívüli tevékenységek szervezésében.</w:t>
      </w:r>
    </w:p>
    <w:p w:rsidR="00E843DC" w:rsidRPr="00AA08CE" w:rsidRDefault="00317A57" w:rsidP="00693D60">
      <w:pPr>
        <w:numPr>
          <w:ilvl w:val="0"/>
          <w:numId w:val="18"/>
        </w:numPr>
        <w:spacing w:line="360" w:lineRule="auto"/>
        <w:ind w:left="357" w:right="-142" w:hanging="357"/>
        <w:jc w:val="both"/>
      </w:pPr>
      <w:r w:rsidRPr="00AA08CE">
        <w:t>Javaslatot tesz a tanulók jutalmazására, büntetésére, segélyezésére.</w:t>
      </w:r>
    </w:p>
    <w:p w:rsidR="00E843DC" w:rsidRPr="00AA08CE" w:rsidRDefault="00317A57" w:rsidP="00693D60">
      <w:pPr>
        <w:numPr>
          <w:ilvl w:val="0"/>
          <w:numId w:val="18"/>
        </w:numPr>
        <w:spacing w:line="360" w:lineRule="auto"/>
        <w:ind w:left="357" w:right="-142" w:hanging="357"/>
        <w:jc w:val="both"/>
      </w:pPr>
      <w:r w:rsidRPr="00AA08CE">
        <w:t>Részt vesz az osztályfőnöki munkaközösség munkájában, segíti a közös feladatok megoldását.</w:t>
      </w:r>
    </w:p>
    <w:p w:rsidR="00317A57" w:rsidRPr="00AA08CE" w:rsidRDefault="00317A57" w:rsidP="00693D60">
      <w:pPr>
        <w:numPr>
          <w:ilvl w:val="0"/>
          <w:numId w:val="18"/>
        </w:numPr>
        <w:spacing w:line="360" w:lineRule="auto"/>
        <w:ind w:left="357" w:right="-142" w:hanging="357"/>
        <w:jc w:val="both"/>
      </w:pPr>
      <w:r w:rsidRPr="00AA08CE">
        <w:t>Rendkívüli esetekben órát látogat az osztályban.</w:t>
      </w:r>
    </w:p>
    <w:p w:rsidR="00EA08ED" w:rsidRPr="00AA08CE" w:rsidRDefault="00EA08ED" w:rsidP="00FF117E">
      <w:pPr>
        <w:jc w:val="both"/>
      </w:pPr>
    </w:p>
    <w:p w:rsidR="00BE3200" w:rsidRPr="00AA08CE" w:rsidRDefault="00BE3200" w:rsidP="00FF117E">
      <w:pPr>
        <w:jc w:val="both"/>
      </w:pPr>
    </w:p>
    <w:p w:rsidR="00BE3200" w:rsidRPr="00AA08CE" w:rsidRDefault="00EA08ED" w:rsidP="00A62DD2">
      <w:pPr>
        <w:pStyle w:val="Cmsor3"/>
        <w:rPr>
          <w:snapToGrid w:val="0"/>
        </w:rPr>
      </w:pPr>
      <w:bookmarkStart w:id="25" w:name="_Toc294006639"/>
      <w:bookmarkStart w:id="26" w:name="_Toc464209669"/>
      <w:r w:rsidRPr="00AA08CE">
        <w:rPr>
          <w:snapToGrid w:val="0"/>
        </w:rPr>
        <w:t>1.6</w:t>
      </w:r>
      <w:r w:rsidR="00BE3200" w:rsidRPr="00AA08CE">
        <w:rPr>
          <w:snapToGrid w:val="0"/>
        </w:rPr>
        <w:t xml:space="preserve"> A </w:t>
      </w:r>
      <w:bookmarkEnd w:id="25"/>
      <w:r w:rsidR="00F03E02" w:rsidRPr="00AA08CE">
        <w:rPr>
          <w:snapToGrid w:val="0"/>
        </w:rPr>
        <w:t>kiemelt figyelmet igénylő tanulókkal kapcsolatos pedagógiai tevékenység</w:t>
      </w:r>
      <w:bookmarkEnd w:id="26"/>
    </w:p>
    <w:p w:rsidR="00C87371" w:rsidRPr="00AA08CE" w:rsidRDefault="00C87371" w:rsidP="00FF117E">
      <w:pPr>
        <w:jc w:val="both"/>
      </w:pPr>
    </w:p>
    <w:p w:rsidR="00827D8B" w:rsidRPr="00AA08CE" w:rsidRDefault="00827D8B" w:rsidP="00FF117E">
      <w:pPr>
        <w:jc w:val="both"/>
      </w:pPr>
    </w:p>
    <w:p w:rsidR="00E843DC" w:rsidRPr="00AA08CE" w:rsidRDefault="00B34AA0" w:rsidP="00CE4082">
      <w:pPr>
        <w:pStyle w:val="Cmsor4"/>
      </w:pPr>
      <w:bookmarkStart w:id="27" w:name="_Toc341285586"/>
      <w:bookmarkStart w:id="28" w:name="_Toc464209670"/>
      <w:r w:rsidRPr="00AA08CE">
        <w:t>1</w:t>
      </w:r>
      <w:r w:rsidR="00C85E37" w:rsidRPr="00AA08CE">
        <w:t>.</w:t>
      </w:r>
      <w:r w:rsidRPr="00AA08CE">
        <w:t>6.1</w:t>
      </w:r>
      <w:r w:rsidR="00C87371" w:rsidRPr="00AA08CE">
        <w:t xml:space="preserve"> </w:t>
      </w:r>
      <w:r w:rsidR="00C85E37" w:rsidRPr="00AA08CE">
        <w:t>A tehetség, képesség kibontakoztatását segítő tevékenységek</w:t>
      </w:r>
      <w:bookmarkEnd w:id="27"/>
      <w:bookmarkEnd w:id="28"/>
    </w:p>
    <w:p w:rsidR="00C85E37" w:rsidRPr="00AA08CE" w:rsidRDefault="00C85E37" w:rsidP="00FF117E">
      <w:pPr>
        <w:jc w:val="both"/>
        <w:rPr>
          <w:szCs w:val="24"/>
        </w:rPr>
      </w:pPr>
    </w:p>
    <w:p w:rsidR="00D93B47" w:rsidRPr="00AA08CE" w:rsidRDefault="00D93B47" w:rsidP="00693D60">
      <w:pPr>
        <w:spacing w:line="360" w:lineRule="auto"/>
        <w:ind w:firstLine="567"/>
        <w:jc w:val="both"/>
        <w:rPr>
          <w:szCs w:val="24"/>
        </w:rPr>
      </w:pPr>
      <w:r w:rsidRPr="00AA08CE">
        <w:rPr>
          <w:szCs w:val="24"/>
        </w:rPr>
        <w:t>Minden gyermeknek meg kell kapnia a lehetőséget és a segítséget, hogy képesség</w:t>
      </w:r>
      <w:r w:rsidR="00953CFB" w:rsidRPr="00AA08CE">
        <w:rPr>
          <w:szCs w:val="24"/>
        </w:rPr>
        <w:t>ének megfelelően teljesítsen</w:t>
      </w:r>
      <w:r w:rsidRPr="00AA08CE">
        <w:rPr>
          <w:szCs w:val="24"/>
        </w:rPr>
        <w:t xml:space="preserve">. A pedagógus magatartásán, tapintatán múlik, megtanulja-e a jobb képességű gyermek, hogy gyengébb társát is meghallgassa, segítsen neki, a gyengébb képességű fiatal pedig érezze, hogy elfogadják és szeretik. Vagyis minden diák megtapasztalja, hogy nem a teljesítményéért fontos ő Istennek és nekünk., hanem saját magáért. Csak ebben a légkörben értik meg, hogy a kudarc szükséges velejárója az életnek, s a helyes önismeret szempontjából rendkívül fontos. </w:t>
      </w:r>
    </w:p>
    <w:p w:rsidR="00D93B47" w:rsidRPr="00AA08CE" w:rsidRDefault="00D93B47" w:rsidP="00693D60">
      <w:pPr>
        <w:spacing w:line="360" w:lineRule="auto"/>
        <w:ind w:firstLine="567"/>
        <w:jc w:val="both"/>
        <w:rPr>
          <w:szCs w:val="24"/>
        </w:rPr>
      </w:pPr>
      <w:r w:rsidRPr="00AA08CE">
        <w:rPr>
          <w:szCs w:val="24"/>
        </w:rPr>
        <w:lastRenderedPageBreak/>
        <w:t xml:space="preserve">A tehetséggondozás feladata, hogy a kiemelkedő képességű diákok is megfelelő terhelést kapjanak. Ezt a differenciált órai munka, az emelt szintű képzés, a különböző szakkörök, iskolai, területei és országos versenyekre való felkészülés, a tanárral való rendszeres beszélgetés, plusz feladatok kiadása szolgálja. </w:t>
      </w:r>
    </w:p>
    <w:p w:rsidR="00D93B47" w:rsidRPr="00AA08CE" w:rsidRDefault="00D93B47" w:rsidP="00693D60">
      <w:pPr>
        <w:spacing w:line="360" w:lineRule="auto"/>
        <w:ind w:firstLine="567"/>
        <w:jc w:val="both"/>
        <w:rPr>
          <w:szCs w:val="24"/>
        </w:rPr>
      </w:pPr>
      <w:r w:rsidRPr="00AA08CE">
        <w:rPr>
          <w:szCs w:val="24"/>
        </w:rPr>
        <w:t>A képességfejlesztő és tehetséggondozó foglalkozások területei:</w:t>
      </w:r>
    </w:p>
    <w:p w:rsidR="00D93B47" w:rsidRPr="00AA08CE" w:rsidRDefault="00D93B47" w:rsidP="00693D60">
      <w:pPr>
        <w:spacing w:line="360" w:lineRule="auto"/>
        <w:ind w:firstLine="567"/>
        <w:jc w:val="both"/>
        <w:rPr>
          <w:szCs w:val="24"/>
        </w:rPr>
      </w:pPr>
      <w:r w:rsidRPr="00AA08CE">
        <w:rPr>
          <w:szCs w:val="24"/>
        </w:rPr>
        <w:t>A tehetséggondozás terén különösen fontos az ún. emelt szintű képzés. A jövőben is az idegen nyelv (angol, német) valamint a reál orientáció terén kívánunk ilyen csoportokat indítani. Az emelt szintű képzésének iskolánkban hagyományai vannak. Már 1. osztálytól kezdve előkészítő jelleggel, majd a 3. évfolyamtól emelt óraszámban tanítjuk ezen tantárgyakat.</w:t>
      </w:r>
    </w:p>
    <w:p w:rsidR="00D93B47" w:rsidRPr="00AA08CE" w:rsidRDefault="00D93B47" w:rsidP="00693D60">
      <w:pPr>
        <w:spacing w:line="360" w:lineRule="auto"/>
        <w:ind w:firstLine="567"/>
        <w:jc w:val="both"/>
        <w:rPr>
          <w:szCs w:val="24"/>
        </w:rPr>
      </w:pPr>
      <w:r w:rsidRPr="00AA08CE">
        <w:rPr>
          <w:szCs w:val="24"/>
        </w:rPr>
        <w:t xml:space="preserve">Természetesen ezen túl, az érdeklődésnek megfelelően szakköröket, fakultációs foglalkozásokat, sportköri foglalkozásokat szervezünk. </w:t>
      </w:r>
    </w:p>
    <w:p w:rsidR="00D93B47" w:rsidRPr="00AA08CE" w:rsidRDefault="00D93B47" w:rsidP="00693D60">
      <w:pPr>
        <w:spacing w:line="360" w:lineRule="auto"/>
        <w:ind w:left="709"/>
        <w:jc w:val="both"/>
        <w:rPr>
          <w:szCs w:val="24"/>
        </w:rPr>
      </w:pPr>
      <w:r w:rsidRPr="00AA08CE">
        <w:rPr>
          <w:szCs w:val="24"/>
        </w:rPr>
        <w:t xml:space="preserve">a) Tanulmányi versenyekre való felkészítés </w:t>
      </w:r>
    </w:p>
    <w:p w:rsidR="00D93B47" w:rsidRPr="00AA08CE" w:rsidRDefault="00D93B47" w:rsidP="00693D60">
      <w:pPr>
        <w:spacing w:line="360" w:lineRule="auto"/>
        <w:ind w:left="709"/>
        <w:jc w:val="both"/>
        <w:rPr>
          <w:szCs w:val="24"/>
        </w:rPr>
      </w:pPr>
      <w:r w:rsidRPr="00AA08CE">
        <w:rPr>
          <w:szCs w:val="24"/>
        </w:rPr>
        <w:t xml:space="preserve">b) Középiskolai előkészítők 8. évfolyamnak </w:t>
      </w:r>
    </w:p>
    <w:p w:rsidR="00D93B47" w:rsidRPr="00AA08CE" w:rsidRDefault="00D93B47" w:rsidP="00693D60">
      <w:pPr>
        <w:spacing w:line="360" w:lineRule="auto"/>
        <w:ind w:left="709"/>
        <w:jc w:val="both"/>
        <w:rPr>
          <w:szCs w:val="24"/>
        </w:rPr>
      </w:pPr>
      <w:r w:rsidRPr="00AA08CE">
        <w:rPr>
          <w:szCs w:val="24"/>
        </w:rPr>
        <w:t xml:space="preserve">c) Sportkörök </w:t>
      </w:r>
    </w:p>
    <w:p w:rsidR="00D93B47" w:rsidRPr="00AA08CE" w:rsidRDefault="00D93B47" w:rsidP="00693D60">
      <w:pPr>
        <w:spacing w:line="360" w:lineRule="auto"/>
        <w:ind w:left="709"/>
        <w:jc w:val="both"/>
        <w:rPr>
          <w:szCs w:val="24"/>
        </w:rPr>
      </w:pPr>
      <w:r w:rsidRPr="00AA08CE">
        <w:rPr>
          <w:szCs w:val="24"/>
        </w:rPr>
        <w:t>d) Művészet (batik szakkör) énekkar, néptánc, szavaló és prózamondó versenyek, irodalmi színpad</w:t>
      </w:r>
    </w:p>
    <w:p w:rsidR="00D93B47" w:rsidRPr="00AA08CE" w:rsidRDefault="00D93B47" w:rsidP="00693D60">
      <w:pPr>
        <w:spacing w:line="360" w:lineRule="auto"/>
        <w:ind w:left="709"/>
        <w:jc w:val="both"/>
        <w:rPr>
          <w:szCs w:val="24"/>
        </w:rPr>
      </w:pPr>
      <w:r w:rsidRPr="00AA08CE">
        <w:rPr>
          <w:szCs w:val="24"/>
        </w:rPr>
        <w:t>e) tantárgyi szakkörök az igényeknek megfelelően</w:t>
      </w:r>
    </w:p>
    <w:p w:rsidR="00D93B47" w:rsidRPr="00AA08CE" w:rsidRDefault="00D93B47" w:rsidP="00693D60">
      <w:pPr>
        <w:spacing w:line="360" w:lineRule="auto"/>
        <w:ind w:left="709"/>
        <w:jc w:val="both"/>
        <w:rPr>
          <w:szCs w:val="24"/>
        </w:rPr>
      </w:pPr>
      <w:r w:rsidRPr="00AA08CE">
        <w:rPr>
          <w:szCs w:val="24"/>
        </w:rPr>
        <w:t>f) nyelvvizsga előkészítő szakkör</w:t>
      </w:r>
    </w:p>
    <w:p w:rsidR="00D93B47" w:rsidRPr="00AA08CE" w:rsidRDefault="00D93B47" w:rsidP="00693D60">
      <w:pPr>
        <w:spacing w:line="360" w:lineRule="auto"/>
        <w:ind w:left="709"/>
        <w:jc w:val="both"/>
        <w:rPr>
          <w:szCs w:val="24"/>
        </w:rPr>
      </w:pPr>
      <w:r w:rsidRPr="00AA08CE">
        <w:rPr>
          <w:szCs w:val="24"/>
        </w:rPr>
        <w:t>g) fakultációs foglalkozások</w:t>
      </w:r>
    </w:p>
    <w:p w:rsidR="00827D8B" w:rsidRPr="00AA08CE" w:rsidRDefault="00827D8B" w:rsidP="00FF117E">
      <w:pPr>
        <w:jc w:val="both"/>
        <w:rPr>
          <w:szCs w:val="24"/>
        </w:rPr>
      </w:pPr>
    </w:p>
    <w:p w:rsidR="009F564B" w:rsidRPr="00AA08CE" w:rsidRDefault="009F564B" w:rsidP="00693D60">
      <w:pPr>
        <w:spacing w:line="360" w:lineRule="auto"/>
        <w:ind w:firstLine="567"/>
        <w:jc w:val="both"/>
        <w:rPr>
          <w:szCs w:val="24"/>
        </w:rPr>
      </w:pPr>
      <w:r w:rsidRPr="00AA08CE">
        <w:rPr>
          <w:szCs w:val="24"/>
        </w:rPr>
        <w:t xml:space="preserve">A katolikus iskola szorgalmazza a tanulók szellemi energiáinak kifejlesztését, Istentől kapott adottságaik hasznosítását. A tehetséges fiatalok gondozása Istentől ránk szabott feladat. A tehetség gondozásának, megméretésnek kiváló területe a tanulmányi verseny. Segít abban, hogy az igazi tehetség kibontakozzék, és az emberiség javára váljék. A tehetség felismerése elsődleges pedagógiai feladat. A tanuló akkor mondható tehetségesnek, ha átlagon felüli szellemi képessége, invenciója átlagon felüli szorgalommal párosul. Egyik a másik nélkül nem vezet eredményre. </w:t>
      </w:r>
    </w:p>
    <w:p w:rsidR="009F564B" w:rsidRPr="00AA08CE" w:rsidRDefault="009F564B" w:rsidP="00693D60">
      <w:pPr>
        <w:spacing w:line="360" w:lineRule="auto"/>
        <w:ind w:firstLine="567"/>
        <w:jc w:val="both"/>
        <w:rPr>
          <w:szCs w:val="24"/>
        </w:rPr>
      </w:pPr>
      <w:r w:rsidRPr="00AA08CE">
        <w:rPr>
          <w:szCs w:val="24"/>
        </w:rPr>
        <w:t>Ügyelni kell arra, hogy a versenyre készítés ne menjen az iskolai tananyag elvégzésének rovására.</w:t>
      </w:r>
    </w:p>
    <w:p w:rsidR="009F564B" w:rsidRPr="00AA08CE" w:rsidRDefault="009F564B" w:rsidP="00FF117E">
      <w:pPr>
        <w:jc w:val="both"/>
        <w:rPr>
          <w:szCs w:val="24"/>
        </w:rPr>
      </w:pPr>
    </w:p>
    <w:p w:rsidR="009F564B" w:rsidRPr="00AA08CE" w:rsidRDefault="009F564B" w:rsidP="009B4E33">
      <w:pPr>
        <w:numPr>
          <w:ilvl w:val="0"/>
          <w:numId w:val="42"/>
        </w:numPr>
        <w:spacing w:line="360" w:lineRule="auto"/>
        <w:jc w:val="both"/>
        <w:rPr>
          <w:szCs w:val="24"/>
        </w:rPr>
      </w:pPr>
      <w:r w:rsidRPr="00AA08CE">
        <w:rPr>
          <w:szCs w:val="24"/>
        </w:rPr>
        <w:t xml:space="preserve">iskolai házi versenyek és pályázatok </w:t>
      </w:r>
    </w:p>
    <w:p w:rsidR="009F564B" w:rsidRPr="00AA08CE" w:rsidRDefault="009F564B" w:rsidP="009B4E33">
      <w:pPr>
        <w:numPr>
          <w:ilvl w:val="0"/>
          <w:numId w:val="42"/>
        </w:numPr>
        <w:spacing w:line="360" w:lineRule="auto"/>
        <w:jc w:val="both"/>
        <w:rPr>
          <w:szCs w:val="24"/>
        </w:rPr>
      </w:pPr>
      <w:r w:rsidRPr="00AA08CE">
        <w:rPr>
          <w:szCs w:val="24"/>
        </w:rPr>
        <w:t xml:space="preserve">katolikus iskolák között, az MKPK Iskolabizottsága által írt versenyek </w:t>
      </w:r>
    </w:p>
    <w:p w:rsidR="009F564B" w:rsidRPr="00AA08CE" w:rsidRDefault="009F564B" w:rsidP="009B4E33">
      <w:pPr>
        <w:numPr>
          <w:ilvl w:val="0"/>
          <w:numId w:val="42"/>
        </w:numPr>
        <w:spacing w:line="360" w:lineRule="auto"/>
        <w:jc w:val="both"/>
        <w:rPr>
          <w:szCs w:val="24"/>
        </w:rPr>
      </w:pPr>
      <w:r w:rsidRPr="00AA08CE">
        <w:rPr>
          <w:szCs w:val="24"/>
        </w:rPr>
        <w:t xml:space="preserve">a minisztérium, vagy a pedagógiai szolgáltató intézetek által szervezett helyi, területi és országos versenyek. </w:t>
      </w:r>
    </w:p>
    <w:p w:rsidR="009F564B" w:rsidRPr="00AA08CE" w:rsidRDefault="009F564B" w:rsidP="009B4E33">
      <w:pPr>
        <w:numPr>
          <w:ilvl w:val="0"/>
          <w:numId w:val="42"/>
        </w:numPr>
        <w:spacing w:line="360" w:lineRule="auto"/>
        <w:jc w:val="both"/>
        <w:rPr>
          <w:szCs w:val="24"/>
        </w:rPr>
      </w:pPr>
      <w:r w:rsidRPr="00AA08CE">
        <w:rPr>
          <w:szCs w:val="24"/>
        </w:rPr>
        <w:lastRenderedPageBreak/>
        <w:t xml:space="preserve">levelező versenyek </w:t>
      </w:r>
    </w:p>
    <w:p w:rsidR="009F564B" w:rsidRPr="00AA08CE" w:rsidRDefault="009F564B" w:rsidP="009B4E33">
      <w:pPr>
        <w:numPr>
          <w:ilvl w:val="0"/>
          <w:numId w:val="42"/>
        </w:numPr>
        <w:spacing w:line="360" w:lineRule="auto"/>
        <w:jc w:val="both"/>
        <w:rPr>
          <w:szCs w:val="24"/>
        </w:rPr>
      </w:pPr>
      <w:r w:rsidRPr="00AA08CE">
        <w:rPr>
          <w:szCs w:val="24"/>
        </w:rPr>
        <w:t>Iskolánk által szervezett kistérségi idegen nyelvű vers – és prózamondó verseny</w:t>
      </w:r>
    </w:p>
    <w:p w:rsidR="00D93B47" w:rsidRPr="00AA08CE" w:rsidRDefault="00D93B47" w:rsidP="00FF117E">
      <w:pPr>
        <w:jc w:val="both"/>
        <w:rPr>
          <w:szCs w:val="24"/>
        </w:rPr>
      </w:pPr>
    </w:p>
    <w:p w:rsidR="00ED3041" w:rsidRPr="00AA08CE" w:rsidRDefault="00ED3041" w:rsidP="00693D60">
      <w:pPr>
        <w:spacing w:line="360" w:lineRule="auto"/>
        <w:ind w:firstLine="567"/>
        <w:jc w:val="both"/>
      </w:pPr>
      <w:r w:rsidRPr="00AA08CE">
        <w:rPr>
          <w:i/>
        </w:rPr>
        <w:t xml:space="preserve">A tehetséges tanulók képességeinek kibontakoztatására, versenyekre való felkészítésére a pedagógusok szervezetten, </w:t>
      </w:r>
      <w:r w:rsidR="00C87371" w:rsidRPr="00AA08CE">
        <w:rPr>
          <w:i/>
        </w:rPr>
        <w:t>illetve</w:t>
      </w:r>
      <w:r w:rsidRPr="00AA08CE">
        <w:rPr>
          <w:i/>
        </w:rPr>
        <w:t xml:space="preserve"> egyéni konzultáció keretein belül lehetőséget, támogatást nyújtanak.</w:t>
      </w:r>
      <w:r w:rsidRPr="00AA08CE">
        <w:t xml:space="preserve"> Az emelt szintű oktatásban részesülő tanulók az emelt követelmények szerinti</w:t>
      </w:r>
      <w:r w:rsidR="007C56C6" w:rsidRPr="00AA08CE">
        <w:t xml:space="preserve"> oktatás folyamán </w:t>
      </w:r>
      <w:r w:rsidRPr="00AA08CE">
        <w:t>nagyobb lehetőséget kapnak az ismereteik elmélyítésére.</w:t>
      </w:r>
    </w:p>
    <w:p w:rsidR="00ED3041" w:rsidRPr="00AA08CE" w:rsidRDefault="00ED3041" w:rsidP="00693D60">
      <w:pPr>
        <w:pStyle w:val="Szvegtrzs2"/>
        <w:spacing w:line="360" w:lineRule="auto"/>
        <w:ind w:firstLine="567"/>
      </w:pPr>
      <w:r w:rsidRPr="00AA08CE">
        <w:rPr>
          <w:i/>
        </w:rPr>
        <w:t>A tehetséggondozás elszakíthatatlan részét képezi a színvonalas oktatásnak</w:t>
      </w:r>
      <w:r w:rsidR="001840DE" w:rsidRPr="00AA08CE">
        <w:t>.</w:t>
      </w:r>
      <w:r w:rsidRPr="00AA08CE">
        <w:t xml:space="preserve"> </w:t>
      </w:r>
      <w:r w:rsidR="001840DE" w:rsidRPr="00AA08CE">
        <w:t>I</w:t>
      </w:r>
      <w:r w:rsidRPr="00AA08CE">
        <w:t>skolánkban ennek évtizedekre visszanyúló hagyománya van. Kollégáink és diákjaink akkor is végzik e tevékenységet, amikor nincs mód arra, hogy a tevékenységre fordított munkát az intézmény anyagilag is honorálja.</w:t>
      </w:r>
    </w:p>
    <w:p w:rsidR="00ED3041" w:rsidRPr="00AA08CE" w:rsidRDefault="00ED3041" w:rsidP="00693D60">
      <w:pPr>
        <w:pStyle w:val="Szvegtrzs2"/>
        <w:spacing w:line="360" w:lineRule="auto"/>
      </w:pPr>
    </w:p>
    <w:p w:rsidR="00ED3041" w:rsidRPr="00AA08CE" w:rsidRDefault="007E7F86" w:rsidP="00693D60">
      <w:pPr>
        <w:pStyle w:val="Szvegtrzs2"/>
        <w:spacing w:line="360" w:lineRule="auto"/>
      </w:pPr>
      <w:r w:rsidRPr="00AA08CE">
        <w:t>A tehetséggondozás c</w:t>
      </w:r>
      <w:r w:rsidR="00ED3041" w:rsidRPr="00AA08CE">
        <w:t>éljai</w:t>
      </w:r>
      <w:r w:rsidRPr="00AA08CE">
        <w:t xml:space="preserve"> intézményünkben</w:t>
      </w:r>
      <w:r w:rsidR="00ED3041" w:rsidRPr="00AA08CE">
        <w:t>:</w:t>
      </w:r>
    </w:p>
    <w:p w:rsidR="00ED3041" w:rsidRPr="00AA08CE" w:rsidRDefault="00ED3041" w:rsidP="009B4E33">
      <w:pPr>
        <w:pStyle w:val="Szvegtrzs2"/>
        <w:numPr>
          <w:ilvl w:val="0"/>
          <w:numId w:val="30"/>
        </w:numPr>
        <w:tabs>
          <w:tab w:val="clear" w:pos="360"/>
        </w:tabs>
        <w:spacing w:line="360" w:lineRule="auto"/>
        <w:ind w:left="720"/>
      </w:pPr>
      <w:r w:rsidRPr="00AA08CE">
        <w:t>minden diákunk tehetségének felismerése és felkarolása,</w:t>
      </w:r>
    </w:p>
    <w:p w:rsidR="00ED3041" w:rsidRPr="00AA08CE" w:rsidRDefault="00ED3041" w:rsidP="009B4E33">
      <w:pPr>
        <w:pStyle w:val="Szvegtrzs2"/>
        <w:numPr>
          <w:ilvl w:val="0"/>
          <w:numId w:val="30"/>
        </w:numPr>
        <w:tabs>
          <w:tab w:val="clear" w:pos="360"/>
        </w:tabs>
        <w:spacing w:line="360" w:lineRule="auto"/>
        <w:ind w:left="720"/>
      </w:pPr>
      <w:r w:rsidRPr="00AA08CE">
        <w:t>tehetségfejlesztés, eredményes verseny-előkészítés,</w:t>
      </w:r>
    </w:p>
    <w:p w:rsidR="00ED3041" w:rsidRPr="00AA08CE" w:rsidRDefault="00ED3041" w:rsidP="009B4E33">
      <w:pPr>
        <w:pStyle w:val="Szvegtrzs2"/>
        <w:numPr>
          <w:ilvl w:val="0"/>
          <w:numId w:val="30"/>
        </w:numPr>
        <w:tabs>
          <w:tab w:val="clear" w:pos="360"/>
        </w:tabs>
        <w:spacing w:line="360" w:lineRule="auto"/>
        <w:ind w:left="720"/>
      </w:pPr>
      <w:r w:rsidRPr="00AA08CE">
        <w:t>a hátrányos és halmozottan hátrányos helyzetű tanulók felzárkóztatása,</w:t>
      </w:r>
    </w:p>
    <w:p w:rsidR="00ED3041" w:rsidRPr="00AA08CE" w:rsidRDefault="00ED3041" w:rsidP="00693D60">
      <w:pPr>
        <w:pStyle w:val="Szvegtrzs2"/>
        <w:spacing w:line="360" w:lineRule="auto"/>
      </w:pPr>
    </w:p>
    <w:p w:rsidR="00ED3041" w:rsidRPr="00AA08CE" w:rsidRDefault="00A13DF8" w:rsidP="00693D60">
      <w:pPr>
        <w:pStyle w:val="Szvegtrzs2"/>
        <w:spacing w:line="360" w:lineRule="auto"/>
      </w:pPr>
      <w:r w:rsidRPr="00AA08CE">
        <w:t>A tehetséggondozás f</w:t>
      </w:r>
      <w:r w:rsidR="00ED3041" w:rsidRPr="00AA08CE">
        <w:t>eladatai</w:t>
      </w:r>
      <w:r w:rsidRPr="00AA08CE">
        <w:t xml:space="preserve"> intézményünkben</w:t>
      </w:r>
      <w:r w:rsidR="00ED3041" w:rsidRPr="00AA08CE">
        <w:t>:</w:t>
      </w:r>
    </w:p>
    <w:p w:rsidR="00ED3041" w:rsidRPr="00AA08CE" w:rsidRDefault="00ED3041" w:rsidP="009B4E33">
      <w:pPr>
        <w:pStyle w:val="Szvegtrzs2"/>
        <w:numPr>
          <w:ilvl w:val="0"/>
          <w:numId w:val="31"/>
        </w:numPr>
        <w:tabs>
          <w:tab w:val="clear" w:pos="360"/>
        </w:tabs>
        <w:spacing w:line="360" w:lineRule="auto"/>
        <w:ind w:left="720"/>
      </w:pPr>
      <w:r w:rsidRPr="00AA08CE">
        <w:t>egyéni és kiscsoportos tehetséggondozó órák, verseny-előkészítő foglalkozások,</w:t>
      </w:r>
    </w:p>
    <w:p w:rsidR="00ED3041" w:rsidRPr="00AA08CE" w:rsidRDefault="00ED3041" w:rsidP="009B4E33">
      <w:pPr>
        <w:pStyle w:val="Szvegtrzs2"/>
        <w:numPr>
          <w:ilvl w:val="0"/>
          <w:numId w:val="31"/>
        </w:numPr>
        <w:tabs>
          <w:tab w:val="clear" w:pos="360"/>
        </w:tabs>
        <w:spacing w:line="360" w:lineRule="auto"/>
        <w:ind w:left="720"/>
      </w:pPr>
      <w:r w:rsidRPr="00AA08CE">
        <w:t>hátrányos helyzetű diákok számára szervezett felzárkóztató foglalkozások,</w:t>
      </w:r>
    </w:p>
    <w:p w:rsidR="00ED3041" w:rsidRPr="00AA08CE" w:rsidRDefault="00ED3041" w:rsidP="009B4E33">
      <w:pPr>
        <w:pStyle w:val="Szvegtrzs2"/>
        <w:numPr>
          <w:ilvl w:val="0"/>
          <w:numId w:val="31"/>
        </w:numPr>
        <w:tabs>
          <w:tab w:val="clear" w:pos="360"/>
        </w:tabs>
        <w:spacing w:line="360" w:lineRule="auto"/>
        <w:ind w:left="720"/>
      </w:pPr>
      <w:r w:rsidRPr="00AA08CE">
        <w:t>szakköri foglalkozások.</w:t>
      </w:r>
    </w:p>
    <w:p w:rsidR="00ED3041" w:rsidRPr="00AA08CE" w:rsidRDefault="00ED3041" w:rsidP="00FF117E">
      <w:pPr>
        <w:jc w:val="both"/>
        <w:rPr>
          <w:szCs w:val="24"/>
        </w:rPr>
      </w:pPr>
    </w:p>
    <w:p w:rsidR="00D93B47" w:rsidRPr="00AA08CE" w:rsidRDefault="00D93B47" w:rsidP="00FF117E">
      <w:pPr>
        <w:jc w:val="both"/>
        <w:rPr>
          <w:szCs w:val="24"/>
        </w:rPr>
      </w:pPr>
    </w:p>
    <w:p w:rsidR="00C85E37" w:rsidRPr="00AA08CE" w:rsidRDefault="00B34AA0" w:rsidP="00CE4082">
      <w:pPr>
        <w:pStyle w:val="Cmsor4"/>
      </w:pPr>
      <w:bookmarkStart w:id="29" w:name="_Toc341285587"/>
      <w:bookmarkStart w:id="30" w:name="_Toc464209671"/>
      <w:r w:rsidRPr="00AA08CE">
        <w:t>1.6.2</w:t>
      </w:r>
      <w:r w:rsidR="00C85E37" w:rsidRPr="00AA08CE">
        <w:t xml:space="preserve"> A tanulási kudarcnak kitet</w:t>
      </w:r>
      <w:r w:rsidRPr="00AA08CE">
        <w:t xml:space="preserve">t tanulók felzárkózását segítő </w:t>
      </w:r>
      <w:r w:rsidR="00C85E37" w:rsidRPr="00AA08CE">
        <w:t>program</w:t>
      </w:r>
      <w:bookmarkEnd w:id="29"/>
      <w:bookmarkEnd w:id="30"/>
    </w:p>
    <w:p w:rsidR="00C85E37" w:rsidRPr="00AA08CE" w:rsidRDefault="00C85E37" w:rsidP="00FF117E">
      <w:pPr>
        <w:pStyle w:val="Szvegtrzs3"/>
        <w:rPr>
          <w:b w:val="0"/>
          <w:szCs w:val="24"/>
        </w:rPr>
      </w:pPr>
    </w:p>
    <w:p w:rsidR="009F564B" w:rsidRPr="00AA08CE" w:rsidRDefault="009F564B" w:rsidP="00693D60">
      <w:pPr>
        <w:spacing w:line="360" w:lineRule="auto"/>
        <w:ind w:firstLine="567"/>
        <w:jc w:val="both"/>
        <w:rPr>
          <w:szCs w:val="24"/>
        </w:rPr>
      </w:pPr>
      <w:r w:rsidRPr="00AA08CE">
        <w:rPr>
          <w:szCs w:val="24"/>
        </w:rPr>
        <w:t xml:space="preserve">A magatartási zavarok gyakran tanulási nehézségekkel járnak együtt. A beilleszkedési nehézségek elmaradást okoznak a tanulásban. A nehezen szocializálódó gyerekek társas kapcsolatai túlnyomórészt negatív tartalmúak, s az iskolai normákkal ütköző szerepeik útján hívják fel magukra a figyelmet. Ritkábban kerülnek kapcsolatba a pedagógussal, ez is rendszerint magatartásszabályozással függ össze. Több negatív értékelésben van részük, ami tanulási problémát okozhat. </w:t>
      </w:r>
    </w:p>
    <w:p w:rsidR="009F564B" w:rsidRPr="00AA08CE" w:rsidRDefault="009F564B" w:rsidP="009F564B">
      <w:pPr>
        <w:tabs>
          <w:tab w:val="left" w:pos="709"/>
          <w:tab w:val="left" w:pos="3119"/>
        </w:tabs>
        <w:spacing w:line="360" w:lineRule="auto"/>
        <w:jc w:val="both"/>
        <w:rPr>
          <w:szCs w:val="24"/>
        </w:rPr>
      </w:pPr>
      <w:r w:rsidRPr="00AA08CE">
        <w:rPr>
          <w:szCs w:val="24"/>
        </w:rPr>
        <w:t>A gyerek szocializációs szintjét befolyásoló tényezők:</w:t>
      </w:r>
    </w:p>
    <w:p w:rsidR="009F564B" w:rsidRPr="00AA08CE" w:rsidRDefault="009F564B" w:rsidP="009F564B">
      <w:pPr>
        <w:tabs>
          <w:tab w:val="left" w:pos="709"/>
          <w:tab w:val="left" w:pos="3119"/>
        </w:tabs>
        <w:spacing w:line="360" w:lineRule="auto"/>
        <w:ind w:left="1418"/>
        <w:jc w:val="both"/>
        <w:rPr>
          <w:szCs w:val="24"/>
        </w:rPr>
      </w:pPr>
      <w:r w:rsidRPr="00AA08CE">
        <w:rPr>
          <w:szCs w:val="24"/>
        </w:rPr>
        <w:t xml:space="preserve">1) szülői deviancia </w:t>
      </w:r>
    </w:p>
    <w:p w:rsidR="009F564B" w:rsidRPr="00AA08CE" w:rsidRDefault="009F564B" w:rsidP="009F564B">
      <w:pPr>
        <w:tabs>
          <w:tab w:val="left" w:pos="709"/>
          <w:tab w:val="left" w:pos="3119"/>
        </w:tabs>
        <w:spacing w:line="360" w:lineRule="auto"/>
        <w:ind w:left="1418"/>
        <w:jc w:val="both"/>
        <w:rPr>
          <w:szCs w:val="24"/>
        </w:rPr>
      </w:pPr>
      <w:r w:rsidRPr="00AA08CE">
        <w:rPr>
          <w:szCs w:val="24"/>
        </w:rPr>
        <w:t xml:space="preserve">2) hátrányos helyzet </w:t>
      </w:r>
    </w:p>
    <w:p w:rsidR="009F564B" w:rsidRPr="00AA08CE" w:rsidRDefault="009F564B" w:rsidP="009F564B">
      <w:pPr>
        <w:tabs>
          <w:tab w:val="left" w:pos="709"/>
          <w:tab w:val="left" w:pos="3119"/>
        </w:tabs>
        <w:spacing w:line="360" w:lineRule="auto"/>
        <w:ind w:left="1418"/>
        <w:jc w:val="both"/>
        <w:rPr>
          <w:szCs w:val="24"/>
        </w:rPr>
      </w:pPr>
      <w:r w:rsidRPr="00AA08CE">
        <w:rPr>
          <w:szCs w:val="24"/>
        </w:rPr>
        <w:t xml:space="preserve">3) koraszülöttség </w:t>
      </w:r>
    </w:p>
    <w:p w:rsidR="009F564B" w:rsidRPr="00AA08CE" w:rsidRDefault="009F564B" w:rsidP="009F564B">
      <w:pPr>
        <w:tabs>
          <w:tab w:val="left" w:pos="709"/>
          <w:tab w:val="left" w:pos="3119"/>
        </w:tabs>
        <w:spacing w:line="360" w:lineRule="auto"/>
        <w:jc w:val="both"/>
        <w:rPr>
          <w:szCs w:val="24"/>
        </w:rPr>
      </w:pPr>
      <w:r w:rsidRPr="00AA08CE">
        <w:rPr>
          <w:szCs w:val="24"/>
        </w:rPr>
        <w:lastRenderedPageBreak/>
        <w:t>Ezek az okok gyakran eredményeznek beilleszkedési és magatartási zavarokat.</w:t>
      </w:r>
    </w:p>
    <w:p w:rsidR="009F564B" w:rsidRPr="00AA08CE" w:rsidRDefault="009F564B" w:rsidP="009F564B">
      <w:pPr>
        <w:tabs>
          <w:tab w:val="left" w:pos="709"/>
          <w:tab w:val="left" w:pos="3119"/>
        </w:tabs>
        <w:spacing w:line="360" w:lineRule="auto"/>
        <w:jc w:val="both"/>
        <w:rPr>
          <w:szCs w:val="24"/>
        </w:rPr>
      </w:pPr>
      <w:r w:rsidRPr="00AA08CE">
        <w:rPr>
          <w:szCs w:val="24"/>
        </w:rPr>
        <w:t xml:space="preserve">Az iskola nevelési rendszerébe szervesen beépítve szükséges, hogy vállalja az adaptációs, kompenzatív, reszocializációs feladatokat is. </w:t>
      </w:r>
    </w:p>
    <w:p w:rsidR="009F564B" w:rsidRPr="00AA08CE" w:rsidRDefault="009F564B" w:rsidP="009F564B">
      <w:pPr>
        <w:tabs>
          <w:tab w:val="left" w:pos="709"/>
          <w:tab w:val="left" w:pos="3119"/>
        </w:tabs>
        <w:spacing w:line="360" w:lineRule="auto"/>
        <w:jc w:val="both"/>
        <w:rPr>
          <w:szCs w:val="24"/>
        </w:rPr>
      </w:pPr>
      <w:r w:rsidRPr="00AA08CE">
        <w:rPr>
          <w:szCs w:val="24"/>
        </w:rPr>
        <w:t>E téren a felzárkóztatást segítő programok:</w:t>
      </w:r>
    </w:p>
    <w:p w:rsidR="009F564B" w:rsidRPr="00AA08CE" w:rsidRDefault="009F564B" w:rsidP="009F564B">
      <w:pPr>
        <w:tabs>
          <w:tab w:val="left" w:pos="709"/>
          <w:tab w:val="left" w:pos="3119"/>
        </w:tabs>
        <w:spacing w:line="360" w:lineRule="auto"/>
        <w:jc w:val="both"/>
        <w:rPr>
          <w:szCs w:val="24"/>
        </w:rPr>
      </w:pPr>
    </w:p>
    <w:p w:rsidR="009F564B" w:rsidRPr="00AA08CE" w:rsidRDefault="009F564B" w:rsidP="009B4E33">
      <w:pPr>
        <w:numPr>
          <w:ilvl w:val="0"/>
          <w:numId w:val="43"/>
        </w:numPr>
        <w:tabs>
          <w:tab w:val="left" w:pos="709"/>
          <w:tab w:val="left" w:pos="3119"/>
        </w:tabs>
        <w:spacing w:line="360" w:lineRule="auto"/>
        <w:jc w:val="both"/>
        <w:rPr>
          <w:szCs w:val="24"/>
        </w:rPr>
      </w:pPr>
      <w:r w:rsidRPr="00AA08CE">
        <w:rPr>
          <w:szCs w:val="24"/>
        </w:rPr>
        <w:t xml:space="preserve">Az iskolai gondok elemzése, megoldása keresése mindig kettős megközelítést tesz szükségessé: </w:t>
      </w:r>
    </w:p>
    <w:p w:rsidR="009F564B" w:rsidRPr="00AA08CE" w:rsidRDefault="009F564B" w:rsidP="009B4E33">
      <w:pPr>
        <w:numPr>
          <w:ilvl w:val="0"/>
          <w:numId w:val="44"/>
        </w:numPr>
        <w:tabs>
          <w:tab w:val="clear" w:pos="360"/>
          <w:tab w:val="num" w:pos="2138"/>
          <w:tab w:val="left" w:pos="3119"/>
        </w:tabs>
        <w:spacing w:line="360" w:lineRule="auto"/>
        <w:ind w:left="2138"/>
        <w:jc w:val="both"/>
        <w:rPr>
          <w:szCs w:val="24"/>
        </w:rPr>
      </w:pPr>
      <w:r w:rsidRPr="00AA08CE">
        <w:rPr>
          <w:szCs w:val="24"/>
        </w:rPr>
        <w:t xml:space="preserve">intézményi szervezeti tényezők </w:t>
      </w:r>
    </w:p>
    <w:p w:rsidR="009F564B" w:rsidRPr="00AA08CE" w:rsidRDefault="009F564B" w:rsidP="009B4E33">
      <w:pPr>
        <w:numPr>
          <w:ilvl w:val="0"/>
          <w:numId w:val="44"/>
        </w:numPr>
        <w:tabs>
          <w:tab w:val="clear" w:pos="360"/>
          <w:tab w:val="num" w:pos="2138"/>
          <w:tab w:val="left" w:pos="3119"/>
        </w:tabs>
        <w:spacing w:line="360" w:lineRule="auto"/>
        <w:ind w:left="2138"/>
        <w:jc w:val="both"/>
        <w:rPr>
          <w:szCs w:val="24"/>
        </w:rPr>
      </w:pPr>
      <w:r w:rsidRPr="00AA08CE">
        <w:rPr>
          <w:szCs w:val="24"/>
        </w:rPr>
        <w:t>gyerek egyéni jellemzőinek feltárása</w:t>
      </w:r>
    </w:p>
    <w:p w:rsidR="009F564B" w:rsidRPr="00AA08CE" w:rsidRDefault="009F564B" w:rsidP="00693D60">
      <w:pPr>
        <w:spacing w:line="360" w:lineRule="auto"/>
        <w:ind w:firstLine="567"/>
        <w:jc w:val="both"/>
        <w:rPr>
          <w:szCs w:val="24"/>
        </w:rPr>
      </w:pPr>
      <w:r w:rsidRPr="00AA08CE">
        <w:rPr>
          <w:szCs w:val="24"/>
        </w:rPr>
        <w:t>Fontos a szülő - iskola közötti tartós, kölcsönös bizalmon alapuló kapcsolat. Kiemelt figyelemmel és gondoskodással kell öveznie az iskolába lépő gyermeket.</w:t>
      </w:r>
    </w:p>
    <w:p w:rsidR="009F564B" w:rsidRPr="00AA08CE" w:rsidRDefault="009F564B" w:rsidP="009B4E33">
      <w:pPr>
        <w:numPr>
          <w:ilvl w:val="0"/>
          <w:numId w:val="43"/>
        </w:numPr>
        <w:tabs>
          <w:tab w:val="left" w:pos="709"/>
          <w:tab w:val="left" w:pos="3119"/>
        </w:tabs>
        <w:spacing w:line="360" w:lineRule="auto"/>
        <w:jc w:val="both"/>
        <w:rPr>
          <w:szCs w:val="24"/>
        </w:rPr>
      </w:pPr>
      <w:r w:rsidRPr="00AA08CE">
        <w:rPr>
          <w:szCs w:val="24"/>
        </w:rPr>
        <w:t>Az iskolai beilleszkedés hatással van a tanuló önmagáról alkotott képével. A reális énkép és önértékelés kialakítása  nagyon fontos feladatunk. A gyermekpszichológus, a Nevelési Tanácsadó felzárkóztató fejlesztő foglalkozásait (leginkább matematika, magyar) és a Gyermekjóléti Szolgálat segítségét is igénybe vesszük.</w:t>
      </w:r>
    </w:p>
    <w:p w:rsidR="009F564B" w:rsidRPr="00AA08CE" w:rsidRDefault="009F564B" w:rsidP="009B4E33">
      <w:pPr>
        <w:numPr>
          <w:ilvl w:val="0"/>
          <w:numId w:val="43"/>
        </w:numPr>
        <w:tabs>
          <w:tab w:val="left" w:pos="709"/>
          <w:tab w:val="left" w:pos="3119"/>
        </w:tabs>
        <w:spacing w:line="360" w:lineRule="auto"/>
        <w:jc w:val="both"/>
        <w:rPr>
          <w:szCs w:val="24"/>
        </w:rPr>
      </w:pPr>
      <w:r w:rsidRPr="00AA08CE">
        <w:rPr>
          <w:szCs w:val="24"/>
        </w:rPr>
        <w:t xml:space="preserve">A kívánatos nevelői magatartás problémás gyerekek iránti érzékenységének, empátiájának növekedését, viselkedésének megértését és konstruktívabb irányítását feltételezi. Ehhez szükséges attitűdök: </w:t>
      </w:r>
    </w:p>
    <w:p w:rsidR="009F564B" w:rsidRPr="00AA08CE" w:rsidRDefault="009F564B" w:rsidP="009B4E33">
      <w:pPr>
        <w:numPr>
          <w:ilvl w:val="0"/>
          <w:numId w:val="45"/>
        </w:numPr>
        <w:tabs>
          <w:tab w:val="clear" w:pos="360"/>
          <w:tab w:val="num" w:pos="2487"/>
          <w:tab w:val="left" w:pos="3119"/>
        </w:tabs>
        <w:spacing w:line="360" w:lineRule="auto"/>
        <w:ind w:left="2487"/>
        <w:jc w:val="both"/>
        <w:rPr>
          <w:szCs w:val="24"/>
        </w:rPr>
      </w:pPr>
      <w:r w:rsidRPr="00AA08CE">
        <w:rPr>
          <w:szCs w:val="24"/>
        </w:rPr>
        <w:t xml:space="preserve">nevelői magatartás áthangolása, fejlesztése </w:t>
      </w:r>
    </w:p>
    <w:p w:rsidR="009F564B" w:rsidRPr="00AA08CE" w:rsidRDefault="009F564B" w:rsidP="009B4E33">
      <w:pPr>
        <w:numPr>
          <w:ilvl w:val="0"/>
          <w:numId w:val="45"/>
        </w:numPr>
        <w:tabs>
          <w:tab w:val="clear" w:pos="360"/>
          <w:tab w:val="num" w:pos="2487"/>
          <w:tab w:val="left" w:pos="3119"/>
        </w:tabs>
        <w:spacing w:line="360" w:lineRule="auto"/>
        <w:ind w:left="2487"/>
        <w:jc w:val="both"/>
        <w:rPr>
          <w:szCs w:val="24"/>
        </w:rPr>
      </w:pPr>
      <w:r w:rsidRPr="00AA08CE">
        <w:rPr>
          <w:szCs w:val="24"/>
        </w:rPr>
        <w:t xml:space="preserve">problémás gyerekek iránti érdeklődés </w:t>
      </w:r>
    </w:p>
    <w:p w:rsidR="009F564B" w:rsidRPr="00AA08CE" w:rsidRDefault="009F564B" w:rsidP="009B4E33">
      <w:pPr>
        <w:numPr>
          <w:ilvl w:val="0"/>
          <w:numId w:val="45"/>
        </w:numPr>
        <w:tabs>
          <w:tab w:val="clear" w:pos="360"/>
          <w:tab w:val="num" w:pos="2487"/>
          <w:tab w:val="left" w:pos="3119"/>
        </w:tabs>
        <w:spacing w:line="360" w:lineRule="auto"/>
        <w:ind w:left="2487"/>
        <w:jc w:val="both"/>
        <w:rPr>
          <w:szCs w:val="24"/>
        </w:rPr>
      </w:pPr>
      <w:r w:rsidRPr="00AA08CE">
        <w:rPr>
          <w:szCs w:val="24"/>
        </w:rPr>
        <w:t xml:space="preserve">megismerési igény </w:t>
      </w:r>
    </w:p>
    <w:p w:rsidR="009F564B" w:rsidRPr="00AA08CE" w:rsidRDefault="009F564B" w:rsidP="009B4E33">
      <w:pPr>
        <w:numPr>
          <w:ilvl w:val="0"/>
          <w:numId w:val="45"/>
        </w:numPr>
        <w:tabs>
          <w:tab w:val="clear" w:pos="360"/>
          <w:tab w:val="num" w:pos="2487"/>
          <w:tab w:val="left" w:pos="3119"/>
        </w:tabs>
        <w:spacing w:line="360" w:lineRule="auto"/>
        <w:ind w:left="2487"/>
        <w:jc w:val="both"/>
        <w:rPr>
          <w:szCs w:val="24"/>
        </w:rPr>
      </w:pPr>
      <w:r w:rsidRPr="00AA08CE">
        <w:rPr>
          <w:szCs w:val="24"/>
        </w:rPr>
        <w:t xml:space="preserve">háttér - és okkereső beállítódás általánossá válása </w:t>
      </w:r>
    </w:p>
    <w:p w:rsidR="009F564B" w:rsidRPr="00AA08CE" w:rsidRDefault="009F564B" w:rsidP="009F564B">
      <w:pPr>
        <w:tabs>
          <w:tab w:val="left" w:pos="709"/>
          <w:tab w:val="left" w:pos="3119"/>
        </w:tabs>
        <w:spacing w:line="360" w:lineRule="auto"/>
        <w:jc w:val="both"/>
        <w:rPr>
          <w:szCs w:val="24"/>
        </w:rPr>
      </w:pPr>
    </w:p>
    <w:p w:rsidR="009F564B" w:rsidRPr="00AA08CE" w:rsidRDefault="00693D60" w:rsidP="009F564B">
      <w:pPr>
        <w:tabs>
          <w:tab w:val="left" w:pos="709"/>
          <w:tab w:val="left" w:pos="3119"/>
        </w:tabs>
        <w:spacing w:line="360" w:lineRule="auto"/>
        <w:jc w:val="both"/>
        <w:rPr>
          <w:szCs w:val="24"/>
        </w:rPr>
      </w:pPr>
      <w:r w:rsidRPr="00AA08CE">
        <w:rPr>
          <w:szCs w:val="24"/>
        </w:rPr>
        <w:t xml:space="preserve">Ezek megvalósulását segíti: </w:t>
      </w:r>
    </w:p>
    <w:p w:rsidR="009F564B" w:rsidRPr="00AA08CE" w:rsidRDefault="009F564B" w:rsidP="009B4E33">
      <w:pPr>
        <w:numPr>
          <w:ilvl w:val="0"/>
          <w:numId w:val="46"/>
        </w:numPr>
        <w:tabs>
          <w:tab w:val="clear" w:pos="360"/>
          <w:tab w:val="num" w:pos="2487"/>
          <w:tab w:val="left" w:pos="3119"/>
        </w:tabs>
        <w:spacing w:line="360" w:lineRule="auto"/>
        <w:ind w:left="2487"/>
        <w:jc w:val="both"/>
        <w:rPr>
          <w:szCs w:val="24"/>
        </w:rPr>
      </w:pPr>
      <w:r w:rsidRPr="00AA08CE">
        <w:rPr>
          <w:szCs w:val="24"/>
        </w:rPr>
        <w:t xml:space="preserve">rendszeres részvétel a továbbképzéseken </w:t>
      </w:r>
    </w:p>
    <w:p w:rsidR="009F564B" w:rsidRPr="00AA08CE" w:rsidRDefault="009F564B" w:rsidP="009B4E33">
      <w:pPr>
        <w:numPr>
          <w:ilvl w:val="0"/>
          <w:numId w:val="46"/>
        </w:numPr>
        <w:tabs>
          <w:tab w:val="clear" w:pos="360"/>
          <w:tab w:val="num" w:pos="2487"/>
          <w:tab w:val="left" w:pos="3119"/>
        </w:tabs>
        <w:spacing w:line="360" w:lineRule="auto"/>
        <w:ind w:left="2487"/>
        <w:jc w:val="both"/>
        <w:rPr>
          <w:szCs w:val="24"/>
        </w:rPr>
      </w:pPr>
      <w:r w:rsidRPr="00AA08CE">
        <w:rPr>
          <w:szCs w:val="24"/>
        </w:rPr>
        <w:t xml:space="preserve">nyomon követjük a pedagógiai újdonságokat (szakirodalom, folyóirat) </w:t>
      </w:r>
    </w:p>
    <w:p w:rsidR="009F564B" w:rsidRPr="00AA08CE" w:rsidRDefault="009F564B" w:rsidP="009B4E33">
      <w:pPr>
        <w:numPr>
          <w:ilvl w:val="0"/>
          <w:numId w:val="46"/>
        </w:numPr>
        <w:tabs>
          <w:tab w:val="clear" w:pos="360"/>
          <w:tab w:val="num" w:pos="2487"/>
          <w:tab w:val="left" w:pos="3119"/>
        </w:tabs>
        <w:spacing w:line="360" w:lineRule="auto"/>
        <w:ind w:left="2487"/>
        <w:jc w:val="both"/>
        <w:rPr>
          <w:szCs w:val="24"/>
        </w:rPr>
      </w:pPr>
      <w:r w:rsidRPr="00AA08CE">
        <w:rPr>
          <w:szCs w:val="24"/>
        </w:rPr>
        <w:t>első osztályosok családlátogatása</w:t>
      </w:r>
    </w:p>
    <w:p w:rsidR="009F564B" w:rsidRPr="00AA08CE" w:rsidRDefault="009F564B" w:rsidP="009B4E33">
      <w:pPr>
        <w:numPr>
          <w:ilvl w:val="0"/>
          <w:numId w:val="46"/>
        </w:numPr>
        <w:tabs>
          <w:tab w:val="clear" w:pos="360"/>
          <w:tab w:val="num" w:pos="2487"/>
          <w:tab w:val="left" w:pos="3119"/>
        </w:tabs>
        <w:spacing w:line="360" w:lineRule="auto"/>
        <w:ind w:left="2487"/>
        <w:jc w:val="both"/>
        <w:rPr>
          <w:szCs w:val="24"/>
        </w:rPr>
      </w:pPr>
      <w:r w:rsidRPr="00AA08CE">
        <w:rPr>
          <w:szCs w:val="24"/>
        </w:rPr>
        <w:t xml:space="preserve">folyamatos kapcsolattartás szülőkkel </w:t>
      </w:r>
    </w:p>
    <w:p w:rsidR="009F564B" w:rsidRPr="00AA08CE" w:rsidRDefault="009F564B" w:rsidP="009B4E33">
      <w:pPr>
        <w:numPr>
          <w:ilvl w:val="0"/>
          <w:numId w:val="46"/>
        </w:numPr>
        <w:tabs>
          <w:tab w:val="clear" w:pos="360"/>
          <w:tab w:val="num" w:pos="2487"/>
          <w:tab w:val="left" w:pos="3119"/>
        </w:tabs>
        <w:spacing w:line="360" w:lineRule="auto"/>
        <w:ind w:left="2487"/>
        <w:jc w:val="both"/>
        <w:rPr>
          <w:szCs w:val="24"/>
        </w:rPr>
      </w:pPr>
      <w:r w:rsidRPr="00AA08CE">
        <w:rPr>
          <w:szCs w:val="24"/>
        </w:rPr>
        <w:t xml:space="preserve">szülői értekezletek </w:t>
      </w:r>
    </w:p>
    <w:p w:rsidR="009F564B" w:rsidRPr="00AA08CE" w:rsidRDefault="009F564B" w:rsidP="009B4E33">
      <w:pPr>
        <w:numPr>
          <w:ilvl w:val="0"/>
          <w:numId w:val="46"/>
        </w:numPr>
        <w:tabs>
          <w:tab w:val="clear" w:pos="360"/>
          <w:tab w:val="num" w:pos="2487"/>
          <w:tab w:val="left" w:pos="3119"/>
        </w:tabs>
        <w:spacing w:line="360" w:lineRule="auto"/>
        <w:ind w:left="2487"/>
        <w:jc w:val="both"/>
        <w:rPr>
          <w:szCs w:val="24"/>
        </w:rPr>
      </w:pPr>
      <w:r w:rsidRPr="00AA08CE">
        <w:rPr>
          <w:szCs w:val="24"/>
        </w:rPr>
        <w:t xml:space="preserve">fogadóórák </w:t>
      </w:r>
    </w:p>
    <w:p w:rsidR="009F564B" w:rsidRPr="00AA08CE" w:rsidRDefault="009F564B" w:rsidP="009B4E33">
      <w:pPr>
        <w:numPr>
          <w:ilvl w:val="0"/>
          <w:numId w:val="46"/>
        </w:numPr>
        <w:tabs>
          <w:tab w:val="clear" w:pos="360"/>
          <w:tab w:val="num" w:pos="2487"/>
          <w:tab w:val="left" w:pos="3119"/>
        </w:tabs>
        <w:spacing w:line="360" w:lineRule="auto"/>
        <w:ind w:left="2487"/>
        <w:jc w:val="both"/>
        <w:rPr>
          <w:szCs w:val="24"/>
        </w:rPr>
      </w:pPr>
      <w:r w:rsidRPr="00AA08CE">
        <w:rPr>
          <w:szCs w:val="24"/>
        </w:rPr>
        <w:t xml:space="preserve">közös rendezvények </w:t>
      </w:r>
    </w:p>
    <w:p w:rsidR="009F564B" w:rsidRPr="00AA08CE" w:rsidRDefault="009F564B" w:rsidP="009B4E33">
      <w:pPr>
        <w:numPr>
          <w:ilvl w:val="0"/>
          <w:numId w:val="43"/>
        </w:numPr>
        <w:tabs>
          <w:tab w:val="left" w:pos="709"/>
          <w:tab w:val="left" w:pos="3119"/>
        </w:tabs>
        <w:spacing w:line="360" w:lineRule="auto"/>
        <w:jc w:val="both"/>
        <w:rPr>
          <w:szCs w:val="24"/>
        </w:rPr>
      </w:pPr>
      <w:r w:rsidRPr="00AA08CE">
        <w:rPr>
          <w:szCs w:val="24"/>
        </w:rPr>
        <w:lastRenderedPageBreak/>
        <w:t xml:space="preserve">Nem kiemeléssel, elkülönítéssel, hanem az iskolánk saját eszközeinek, lehetőségeinek intenzívebb felhasználásával tesszük lehetővé, hogy a különböző fejlődésű tempójú, eltérő fejlettségű gyerekek nagyobb nehézségek nélkül illeszkedjenek be az iskola életébe. </w:t>
      </w:r>
    </w:p>
    <w:p w:rsidR="00827D8B" w:rsidRPr="00AA08CE" w:rsidRDefault="00827D8B" w:rsidP="00FF117E">
      <w:pPr>
        <w:pStyle w:val="Szvegtrzs3"/>
        <w:rPr>
          <w:b w:val="0"/>
          <w:szCs w:val="24"/>
        </w:rPr>
      </w:pPr>
    </w:p>
    <w:p w:rsidR="009F564B" w:rsidRPr="00AA08CE" w:rsidRDefault="009F564B" w:rsidP="00FF117E">
      <w:pPr>
        <w:pStyle w:val="Szvegtrzs3"/>
        <w:rPr>
          <w:b w:val="0"/>
          <w:szCs w:val="24"/>
        </w:rPr>
      </w:pPr>
    </w:p>
    <w:p w:rsidR="006634CE" w:rsidRPr="00AA08CE" w:rsidRDefault="006634CE" w:rsidP="00693D60">
      <w:pPr>
        <w:pStyle w:val="Szvegtrzsbehzssal"/>
        <w:spacing w:after="0" w:line="360" w:lineRule="auto"/>
        <w:ind w:left="0"/>
        <w:jc w:val="both"/>
        <w:rPr>
          <w:szCs w:val="24"/>
        </w:rPr>
      </w:pPr>
      <w:r w:rsidRPr="00AA08CE">
        <w:rPr>
          <w:szCs w:val="24"/>
        </w:rPr>
        <w:t>A tanulási kudarcnak kitett tanulók felzárkóztatásának segítése a következő tevékenységek során történik:</w:t>
      </w:r>
    </w:p>
    <w:p w:rsidR="006634CE" w:rsidRPr="00AA08CE" w:rsidRDefault="006634CE" w:rsidP="00693D60">
      <w:pPr>
        <w:pStyle w:val="Szvegtrzsbehzssal"/>
        <w:numPr>
          <w:ilvl w:val="0"/>
          <w:numId w:val="10"/>
        </w:numPr>
        <w:tabs>
          <w:tab w:val="num" w:pos="1068"/>
        </w:tabs>
        <w:spacing w:after="0" w:line="360" w:lineRule="auto"/>
        <w:jc w:val="both"/>
        <w:rPr>
          <w:szCs w:val="24"/>
        </w:rPr>
      </w:pPr>
      <w:r w:rsidRPr="00AA08CE">
        <w:rPr>
          <w:szCs w:val="24"/>
        </w:rPr>
        <w:t>az egyéni képességekhez igazodó tanórai tanulás megszervezése, egyéni foglalkozás;</w:t>
      </w:r>
    </w:p>
    <w:p w:rsidR="006634CE" w:rsidRPr="00AA08CE" w:rsidRDefault="006634CE" w:rsidP="00693D60">
      <w:pPr>
        <w:pStyle w:val="Szvegtrzsbehzssal"/>
        <w:numPr>
          <w:ilvl w:val="0"/>
          <w:numId w:val="10"/>
        </w:numPr>
        <w:spacing w:after="0" w:line="360" w:lineRule="auto"/>
        <w:jc w:val="both"/>
        <w:rPr>
          <w:szCs w:val="24"/>
        </w:rPr>
      </w:pPr>
      <w:r w:rsidRPr="00AA08CE">
        <w:rPr>
          <w:szCs w:val="24"/>
        </w:rPr>
        <w:t>heti 2 korrepetálási óra évfolyamonként;</w:t>
      </w:r>
    </w:p>
    <w:p w:rsidR="006634CE" w:rsidRPr="00AA08CE" w:rsidRDefault="00A13DF8" w:rsidP="00693D60">
      <w:pPr>
        <w:pStyle w:val="Szvegtrzsbehzssal"/>
        <w:numPr>
          <w:ilvl w:val="0"/>
          <w:numId w:val="10"/>
        </w:numPr>
        <w:tabs>
          <w:tab w:val="num" w:pos="1068"/>
        </w:tabs>
        <w:spacing w:after="0" w:line="360" w:lineRule="auto"/>
        <w:jc w:val="both"/>
        <w:rPr>
          <w:szCs w:val="24"/>
        </w:rPr>
      </w:pPr>
      <w:r w:rsidRPr="00AA08CE">
        <w:rPr>
          <w:szCs w:val="24"/>
        </w:rPr>
        <w:t xml:space="preserve">felzárkóztató órák – </w:t>
      </w:r>
      <w:r w:rsidR="006634CE" w:rsidRPr="00AA08CE">
        <w:rPr>
          <w:szCs w:val="24"/>
        </w:rPr>
        <w:t>napközi</w:t>
      </w:r>
      <w:r w:rsidR="001840DE" w:rsidRPr="00AA08CE">
        <w:rPr>
          <w:szCs w:val="24"/>
        </w:rPr>
        <w:t xml:space="preserve"> </w:t>
      </w:r>
      <w:r w:rsidR="006634CE" w:rsidRPr="00AA08CE">
        <w:rPr>
          <w:szCs w:val="24"/>
        </w:rPr>
        <w:t>otthonos foglalkozás keretében;</w:t>
      </w:r>
    </w:p>
    <w:p w:rsidR="006634CE" w:rsidRPr="00AA08CE" w:rsidRDefault="006634CE" w:rsidP="00693D60">
      <w:pPr>
        <w:pStyle w:val="Szvegtrzs"/>
        <w:numPr>
          <w:ilvl w:val="0"/>
          <w:numId w:val="10"/>
        </w:numPr>
        <w:spacing w:after="0" w:line="360" w:lineRule="auto"/>
        <w:jc w:val="both"/>
        <w:rPr>
          <w:szCs w:val="24"/>
        </w:rPr>
      </w:pPr>
      <w:r w:rsidRPr="00AA08CE">
        <w:rPr>
          <w:szCs w:val="24"/>
        </w:rPr>
        <w:t>szoros kapcsolat a helyi óvodával, a nevelési tanácsadóval és a Tanulási Képességeket Vizsgáló Szakértői Bizottsággal;</w:t>
      </w:r>
    </w:p>
    <w:p w:rsidR="006634CE" w:rsidRPr="00AA08CE" w:rsidRDefault="006634CE" w:rsidP="00693D60">
      <w:pPr>
        <w:pStyle w:val="Szvegtrzs"/>
        <w:numPr>
          <w:ilvl w:val="0"/>
          <w:numId w:val="8"/>
        </w:numPr>
        <w:spacing w:after="0" w:line="360" w:lineRule="auto"/>
        <w:jc w:val="both"/>
        <w:rPr>
          <w:szCs w:val="24"/>
        </w:rPr>
      </w:pPr>
      <w:r w:rsidRPr="00AA08CE">
        <w:rPr>
          <w:szCs w:val="24"/>
        </w:rPr>
        <w:t>ingergazdag környezet kialakítása;</w:t>
      </w:r>
    </w:p>
    <w:p w:rsidR="006634CE" w:rsidRPr="00AA08CE" w:rsidRDefault="006634CE" w:rsidP="00693D60">
      <w:pPr>
        <w:pStyle w:val="Szvegtrzs"/>
        <w:numPr>
          <w:ilvl w:val="0"/>
          <w:numId w:val="8"/>
        </w:numPr>
        <w:spacing w:after="0" w:line="360" w:lineRule="auto"/>
        <w:jc w:val="both"/>
        <w:rPr>
          <w:szCs w:val="24"/>
        </w:rPr>
      </w:pPr>
      <w:r w:rsidRPr="00AA08CE">
        <w:rPr>
          <w:szCs w:val="24"/>
        </w:rPr>
        <w:t>a gyermek személyiségének átgondolt és reális megítélése;</w:t>
      </w:r>
    </w:p>
    <w:p w:rsidR="006634CE" w:rsidRPr="00AA08CE" w:rsidRDefault="006634CE" w:rsidP="00693D60">
      <w:pPr>
        <w:pStyle w:val="Szvegtrzs"/>
        <w:numPr>
          <w:ilvl w:val="0"/>
          <w:numId w:val="8"/>
        </w:numPr>
        <w:spacing w:after="0" w:line="360" w:lineRule="auto"/>
        <w:jc w:val="both"/>
        <w:rPr>
          <w:szCs w:val="24"/>
        </w:rPr>
      </w:pPr>
      <w:r w:rsidRPr="00AA08CE">
        <w:rPr>
          <w:szCs w:val="24"/>
        </w:rPr>
        <w:t>a tanuló testi</w:t>
      </w:r>
      <w:r w:rsidR="00A13DF8" w:rsidRPr="00AA08CE">
        <w:rPr>
          <w:szCs w:val="24"/>
        </w:rPr>
        <w:t>-</w:t>
      </w:r>
      <w:r w:rsidRPr="00AA08CE">
        <w:rPr>
          <w:szCs w:val="24"/>
        </w:rPr>
        <w:t>lelki állapotának minél teljesebb felmérése;</w:t>
      </w:r>
    </w:p>
    <w:p w:rsidR="006634CE" w:rsidRPr="00AA08CE" w:rsidRDefault="001339EB" w:rsidP="00693D60">
      <w:pPr>
        <w:pStyle w:val="Szvegtrzs"/>
        <w:numPr>
          <w:ilvl w:val="0"/>
          <w:numId w:val="8"/>
        </w:numPr>
        <w:spacing w:after="0" w:line="360" w:lineRule="auto"/>
        <w:jc w:val="both"/>
        <w:rPr>
          <w:szCs w:val="24"/>
        </w:rPr>
      </w:pPr>
      <w:r w:rsidRPr="00AA08CE">
        <w:rPr>
          <w:szCs w:val="24"/>
        </w:rPr>
        <w:t>ok-</w:t>
      </w:r>
      <w:r w:rsidR="006634CE" w:rsidRPr="00AA08CE">
        <w:rPr>
          <w:szCs w:val="24"/>
        </w:rPr>
        <w:t>okozati összefüggések feltárása;</w:t>
      </w:r>
    </w:p>
    <w:p w:rsidR="006634CE" w:rsidRPr="00AA08CE" w:rsidRDefault="006634CE" w:rsidP="00693D60">
      <w:pPr>
        <w:pStyle w:val="Szvegtrzs"/>
        <w:numPr>
          <w:ilvl w:val="0"/>
          <w:numId w:val="8"/>
        </w:numPr>
        <w:spacing w:after="0" w:line="360" w:lineRule="auto"/>
        <w:jc w:val="both"/>
        <w:rPr>
          <w:szCs w:val="24"/>
        </w:rPr>
      </w:pPr>
      <w:r w:rsidRPr="00AA08CE">
        <w:rPr>
          <w:szCs w:val="24"/>
        </w:rPr>
        <w:t>negatív környezeti hatások kiszűrése;</w:t>
      </w:r>
    </w:p>
    <w:p w:rsidR="006634CE" w:rsidRPr="00AA08CE" w:rsidRDefault="001339EB" w:rsidP="00693D60">
      <w:pPr>
        <w:pStyle w:val="Szvegtrzs"/>
        <w:numPr>
          <w:ilvl w:val="0"/>
          <w:numId w:val="8"/>
        </w:numPr>
        <w:spacing w:after="0" w:line="360" w:lineRule="auto"/>
        <w:jc w:val="both"/>
        <w:rPr>
          <w:szCs w:val="24"/>
        </w:rPr>
      </w:pPr>
      <w:r w:rsidRPr="00AA08CE">
        <w:rPr>
          <w:szCs w:val="24"/>
        </w:rPr>
        <w:t>a részképesség-</w:t>
      </w:r>
      <w:r w:rsidR="006634CE" w:rsidRPr="00AA08CE">
        <w:rPr>
          <w:szCs w:val="24"/>
        </w:rPr>
        <w:t>kiesések lehetőség szerinti korrigálása;</w:t>
      </w:r>
    </w:p>
    <w:p w:rsidR="006634CE" w:rsidRPr="00AA08CE" w:rsidRDefault="006634CE" w:rsidP="00693D60">
      <w:pPr>
        <w:pStyle w:val="Szvegtrzs"/>
        <w:numPr>
          <w:ilvl w:val="0"/>
          <w:numId w:val="8"/>
        </w:numPr>
        <w:spacing w:after="0" w:line="360" w:lineRule="auto"/>
        <w:jc w:val="both"/>
        <w:rPr>
          <w:szCs w:val="24"/>
        </w:rPr>
      </w:pPr>
      <w:r w:rsidRPr="00AA08CE">
        <w:rPr>
          <w:szCs w:val="24"/>
        </w:rPr>
        <w:t>a nevelők és a tanulók személyes kapcsolatai;</w:t>
      </w:r>
    </w:p>
    <w:p w:rsidR="006634CE" w:rsidRPr="00AA08CE" w:rsidRDefault="006634CE" w:rsidP="00693D60">
      <w:pPr>
        <w:pStyle w:val="Szvegtrzs"/>
        <w:numPr>
          <w:ilvl w:val="0"/>
          <w:numId w:val="8"/>
        </w:numPr>
        <w:spacing w:after="0" w:line="360" w:lineRule="auto"/>
        <w:jc w:val="both"/>
        <w:rPr>
          <w:szCs w:val="24"/>
        </w:rPr>
      </w:pPr>
      <w:r w:rsidRPr="00AA08CE">
        <w:rPr>
          <w:szCs w:val="24"/>
        </w:rPr>
        <w:t>családlátogatások;</w:t>
      </w:r>
    </w:p>
    <w:p w:rsidR="006634CE" w:rsidRPr="00AA08CE" w:rsidRDefault="006634CE" w:rsidP="00693D60">
      <w:pPr>
        <w:pStyle w:val="Szvegtrzs3"/>
        <w:numPr>
          <w:ilvl w:val="0"/>
          <w:numId w:val="8"/>
        </w:numPr>
        <w:spacing w:line="360" w:lineRule="auto"/>
        <w:rPr>
          <w:b w:val="0"/>
          <w:szCs w:val="24"/>
        </w:rPr>
      </w:pPr>
      <w:r w:rsidRPr="00AA08CE">
        <w:rPr>
          <w:b w:val="0"/>
          <w:szCs w:val="24"/>
        </w:rPr>
        <w:t>a szülők, a családok nevelési gondjainak segítése;</w:t>
      </w:r>
    </w:p>
    <w:p w:rsidR="006634CE" w:rsidRPr="00AA08CE" w:rsidRDefault="006634CE" w:rsidP="00693D60">
      <w:pPr>
        <w:pStyle w:val="Szvegtrzs3"/>
        <w:numPr>
          <w:ilvl w:val="0"/>
          <w:numId w:val="8"/>
        </w:numPr>
        <w:spacing w:line="360" w:lineRule="auto"/>
        <w:rPr>
          <w:b w:val="0"/>
          <w:szCs w:val="24"/>
        </w:rPr>
      </w:pPr>
      <w:r w:rsidRPr="00AA08CE">
        <w:rPr>
          <w:b w:val="0"/>
          <w:szCs w:val="24"/>
        </w:rPr>
        <w:t>a továbbtanulás irányítása, segítése.</w:t>
      </w:r>
    </w:p>
    <w:p w:rsidR="00827D8B" w:rsidRPr="00AA08CE" w:rsidRDefault="00827D8B" w:rsidP="001339EB">
      <w:pPr>
        <w:pStyle w:val="Szvegtrzs3"/>
        <w:rPr>
          <w:b w:val="0"/>
          <w:szCs w:val="24"/>
        </w:rPr>
      </w:pPr>
    </w:p>
    <w:p w:rsidR="00F03E02" w:rsidRPr="00AA08CE" w:rsidRDefault="00EA08ED" w:rsidP="00CE4082">
      <w:pPr>
        <w:pStyle w:val="Cmsor4"/>
      </w:pPr>
      <w:bookmarkStart w:id="31" w:name="_Toc464209672"/>
      <w:r w:rsidRPr="00AA08CE">
        <w:t>1.6</w:t>
      </w:r>
      <w:r w:rsidR="00B34AA0" w:rsidRPr="00AA08CE">
        <w:t>.3</w:t>
      </w:r>
      <w:r w:rsidR="00F03E02" w:rsidRPr="00AA08CE">
        <w:t xml:space="preserve"> A beilleszkedési, magatartási és tanulási nehézségekkel küzdők segítése</w:t>
      </w:r>
      <w:bookmarkEnd w:id="31"/>
    </w:p>
    <w:p w:rsidR="00F03E02" w:rsidRPr="00AA08CE" w:rsidRDefault="00F03E02" w:rsidP="00FF117E">
      <w:pPr>
        <w:jc w:val="both"/>
      </w:pPr>
    </w:p>
    <w:p w:rsidR="00B75C95" w:rsidRPr="00AA08CE" w:rsidRDefault="00B75C95" w:rsidP="00B75C95">
      <w:pPr>
        <w:spacing w:line="360" w:lineRule="auto"/>
        <w:jc w:val="both"/>
        <w:rPr>
          <w:b/>
          <w:szCs w:val="24"/>
        </w:rPr>
      </w:pPr>
      <w:r w:rsidRPr="00AA08CE">
        <w:rPr>
          <w:b/>
          <w:szCs w:val="24"/>
        </w:rPr>
        <w:t>Beilleszkedési, tanulási, magatartási zavarral küzdő gyermek, tanuló (BTM):</w:t>
      </w:r>
    </w:p>
    <w:p w:rsidR="00B75C95" w:rsidRPr="00AA08CE" w:rsidRDefault="00B75C95" w:rsidP="008D5480">
      <w:pPr>
        <w:spacing w:line="360" w:lineRule="auto"/>
        <w:ind w:firstLine="567"/>
        <w:jc w:val="both"/>
        <w:rPr>
          <w:szCs w:val="24"/>
        </w:rPr>
      </w:pPr>
      <w:r w:rsidRPr="00AA08CE">
        <w:rPr>
          <w:szCs w:val="24"/>
        </w:rPr>
        <w:t>Az a különleges bánásmódot igénylő gyermek, tanuló, aki a szakértői bizottság (nevelési tanácsadó) szakvéleménye alapján az életkorához viszonyítottan jelentősen alulteljesít, társas kapcsolatai problémákkal, tanulási, magatartásszabályozási problémákkal küzd, közösségbe való beilleszkedése, továbbá személyiségfejlődése nehezített vagy sajátos tendenciát mutat, de nem minősül sajátos nevelési igényűnek.</w:t>
      </w:r>
    </w:p>
    <w:p w:rsidR="00B75C95" w:rsidRPr="00AA08CE" w:rsidRDefault="00B75C95" w:rsidP="008D5480">
      <w:pPr>
        <w:spacing w:line="360" w:lineRule="auto"/>
        <w:ind w:firstLine="567"/>
        <w:jc w:val="both"/>
        <w:rPr>
          <w:szCs w:val="24"/>
        </w:rPr>
      </w:pPr>
      <w:r w:rsidRPr="00AA08CE">
        <w:rPr>
          <w:szCs w:val="24"/>
        </w:rPr>
        <w:t>SNI, BTM tanulóknak a különleges bánásmódnak megfelelő ellátást a szakértői véleményben foglaltak szerint kell biztosítani. (2011. CXC. 47. § (1) ).</w:t>
      </w:r>
    </w:p>
    <w:p w:rsidR="00B75C95" w:rsidRPr="00AA08CE" w:rsidRDefault="00B75C95" w:rsidP="008D5480">
      <w:pPr>
        <w:ind w:firstLine="567"/>
        <w:jc w:val="both"/>
      </w:pPr>
      <w:r w:rsidRPr="00AA08CE">
        <w:rPr>
          <w:szCs w:val="24"/>
        </w:rPr>
        <w:t>Ha a gyermek BTM, akkor fejlesztő foglalkozásra jogosult. (2011. CXC. tv. 47. § 8. )</w:t>
      </w:r>
    </w:p>
    <w:p w:rsidR="000D667C" w:rsidRDefault="000D667C">
      <w:r>
        <w:br w:type="page"/>
      </w:r>
    </w:p>
    <w:p w:rsidR="000D667C" w:rsidRPr="00CE4082" w:rsidRDefault="000D667C" w:rsidP="00CE4082">
      <w:pPr>
        <w:pStyle w:val="Cmsor4"/>
      </w:pPr>
      <w:bookmarkStart w:id="32" w:name="_Toc464209673"/>
      <w:r w:rsidRPr="00CE4082">
        <w:lastRenderedPageBreak/>
        <w:t>1.6.4 A sajátos nevelési igényű tanulók oktatásának, nevelésének elvei, keretei</w:t>
      </w:r>
      <w:bookmarkEnd w:id="32"/>
    </w:p>
    <w:p w:rsidR="000D667C" w:rsidRPr="000A1E0D" w:rsidRDefault="000D667C" w:rsidP="000D667C">
      <w:pPr>
        <w:pStyle w:val="Szvegtrzs"/>
        <w:spacing w:line="276" w:lineRule="auto"/>
        <w:rPr>
          <w:color w:val="FF0000"/>
        </w:rPr>
      </w:pPr>
    </w:p>
    <w:p w:rsidR="000D667C" w:rsidRPr="000A1E0D" w:rsidRDefault="000D667C" w:rsidP="000D667C">
      <w:pPr>
        <w:pStyle w:val="Szvegtrzs"/>
        <w:spacing w:after="0" w:line="360" w:lineRule="auto"/>
        <w:jc w:val="both"/>
        <w:rPr>
          <w:color w:val="FF0000"/>
        </w:rPr>
      </w:pPr>
      <w:r w:rsidRPr="000A1E0D">
        <w:rPr>
          <w:color w:val="FF0000"/>
        </w:rPr>
        <w:t>A SZKKIO székhely intézménye 2016/2017. évi tanévtől kezdődően a szülői igényeknek és az oktatási kormányzat késztetésének megfelelve – az Alapító Okiratot is módosítva, az alapvető személyi és tárgyi feltételek biztosítva - felvállalta a sajátos nevelési igényű tanulók integrált oktatását. A sajátos nevelési igényű tanítványaink egyéni fejlesztését óraadó gyógypedagógus végzi a szakértői és rehabilitációs bizottság véleményében meghatározott illetve a törvény által előírt óraszámban. A nevelőtestület tagjai is több, kifejezetten az eredményes integrált oktatást e</w:t>
      </w:r>
      <w:r>
        <w:rPr>
          <w:color w:val="FF0000"/>
        </w:rPr>
        <w:t>lősegítő képzésen vettek részt.</w:t>
      </w:r>
    </w:p>
    <w:p w:rsidR="000D667C" w:rsidRPr="000A1E0D" w:rsidRDefault="000D667C" w:rsidP="000D667C">
      <w:pPr>
        <w:pStyle w:val="Szvegtrzs"/>
        <w:spacing w:after="0" w:line="360" w:lineRule="auto"/>
        <w:jc w:val="both"/>
        <w:rPr>
          <w:color w:val="FF0000"/>
        </w:rPr>
      </w:pPr>
      <w:r w:rsidRPr="000A1E0D">
        <w:rPr>
          <w:color w:val="FF0000"/>
        </w:rPr>
        <w:t xml:space="preserve">A köznevelési törvény szerint „sajátos nevelési igényű gyermek, tanuló: az a különleges bánásmódot igénylő gyermek, tanuló, aki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 </w:t>
      </w:r>
    </w:p>
    <w:p w:rsidR="000D667C" w:rsidRPr="000A1E0D" w:rsidRDefault="000D667C" w:rsidP="000D667C">
      <w:pPr>
        <w:spacing w:line="276" w:lineRule="auto"/>
        <w:jc w:val="both"/>
        <w:rPr>
          <w:color w:val="FF0000"/>
        </w:rPr>
      </w:pPr>
      <w:r w:rsidRPr="000A1E0D">
        <w:rPr>
          <w:color w:val="FF0000"/>
        </w:rPr>
        <w:t>A jogszabály fogalomkörét szűkítve az Alapító Okiratunk alapján</w:t>
      </w:r>
      <w:r>
        <w:rPr>
          <w:color w:val="FF0000"/>
        </w:rPr>
        <w:t>:</w:t>
      </w:r>
    </w:p>
    <w:p w:rsidR="000D667C" w:rsidRPr="000A1E0D" w:rsidRDefault="000D667C" w:rsidP="000D667C">
      <w:pPr>
        <w:spacing w:line="276" w:lineRule="auto"/>
        <w:jc w:val="both"/>
        <w:rPr>
          <w:rFonts w:ascii="Arial" w:hAnsi="Arial" w:cs="Arial"/>
          <w:i/>
          <w:color w:val="FF0000"/>
        </w:rPr>
      </w:pPr>
      <w:r>
        <w:rPr>
          <w:rFonts w:ascii="Arial" w:hAnsi="Arial" w:cs="Arial"/>
          <w:i/>
          <w:color w:val="FF0000"/>
        </w:rPr>
        <w:t>„</w:t>
      </w:r>
      <w:r w:rsidRPr="000A1E0D">
        <w:rPr>
          <w:rFonts w:ascii="Arial" w:hAnsi="Arial" w:cs="Arial"/>
          <w:i/>
          <w:color w:val="FF0000"/>
        </w:rPr>
        <w:t>Az általános iskola feladata</w:t>
      </w:r>
    </w:p>
    <w:p w:rsidR="000D667C" w:rsidRPr="000A1E0D" w:rsidRDefault="000D667C" w:rsidP="000D667C">
      <w:pPr>
        <w:spacing w:line="276" w:lineRule="auto"/>
        <w:ind w:left="119"/>
        <w:jc w:val="both"/>
        <w:rPr>
          <w:rFonts w:ascii="Arial" w:hAnsi="Arial" w:cs="Arial"/>
          <w:i/>
          <w:color w:val="FF0000"/>
        </w:rPr>
      </w:pPr>
      <w:r w:rsidRPr="000A1E0D">
        <w:rPr>
          <w:rFonts w:ascii="Arial" w:hAnsi="Arial" w:cs="Arial"/>
          <w:i/>
          <w:color w:val="FF0000"/>
        </w:rPr>
        <w:t>a többi tanulóval együtt nevelhető, oktatható sajátos nevelési igényű tanulók iskolai nevelés- oktatása</w:t>
      </w:r>
    </w:p>
    <w:p w:rsidR="000D667C" w:rsidRPr="000A1E0D" w:rsidRDefault="000D667C" w:rsidP="000D667C">
      <w:pPr>
        <w:pStyle w:val="Listaszerbekezds"/>
        <w:numPr>
          <w:ilvl w:val="0"/>
          <w:numId w:val="94"/>
        </w:numPr>
        <w:jc w:val="both"/>
        <w:rPr>
          <w:rFonts w:ascii="Arial" w:hAnsi="Arial" w:cs="Arial"/>
          <w:color w:val="FF0000"/>
        </w:rPr>
      </w:pPr>
      <w:r w:rsidRPr="000A1E0D">
        <w:rPr>
          <w:rFonts w:ascii="Arial" w:hAnsi="Arial" w:cs="Arial"/>
          <w:color w:val="FF0000"/>
        </w:rPr>
        <w:t>Az iskolába felvehető sajátos nevelési igényű tanuló, az a különleges bánásmódot igénylő gyermek, tanuló, aki a bizottság szakértői véleménye alapján</w:t>
      </w:r>
    </w:p>
    <w:p w:rsidR="000D667C" w:rsidRPr="000A1E0D" w:rsidRDefault="000D667C" w:rsidP="000D667C">
      <w:pPr>
        <w:spacing w:line="276" w:lineRule="auto"/>
        <w:ind w:left="970" w:hanging="284"/>
        <w:jc w:val="both"/>
        <w:rPr>
          <w:rFonts w:ascii="Arial" w:hAnsi="Arial" w:cs="Arial"/>
          <w:color w:val="FF0000"/>
        </w:rPr>
      </w:pPr>
      <w:r w:rsidRPr="000A1E0D">
        <w:rPr>
          <w:rFonts w:ascii="Arial" w:hAnsi="Arial" w:cs="Arial"/>
          <w:color w:val="FF0000"/>
        </w:rPr>
        <w:t>- egyéb pszichés fejlődési zavarral küzdő tanuló (súlyos tanulási, figyelem- vagy magatartászavar alábbi típusai: dyslexia, dysgraphia, dyscalculia, iskolai készségek kevert zavara, nem meghatározott fejlődési zavara az iskolai készségeknek, kevert specifikus fejlődési zavarok, az iskolai készségek egyéb fejlődési zavara, az aktivitás és a figyelem zavarai - osztályonként maximum 3 fő)”</w:t>
      </w:r>
    </w:p>
    <w:p w:rsidR="000D667C" w:rsidRPr="000A1E0D" w:rsidRDefault="000D667C" w:rsidP="000D667C">
      <w:pPr>
        <w:pStyle w:val="Szvegtrzs"/>
        <w:spacing w:after="0" w:line="360" w:lineRule="auto"/>
        <w:jc w:val="both"/>
        <w:rPr>
          <w:color w:val="FF0000"/>
        </w:rPr>
      </w:pPr>
    </w:p>
    <w:p w:rsidR="000D667C" w:rsidRPr="000A1E0D" w:rsidRDefault="000D667C" w:rsidP="000D667C">
      <w:pPr>
        <w:pStyle w:val="Szvegtrzs"/>
        <w:spacing w:after="0" w:line="360" w:lineRule="auto"/>
        <w:jc w:val="both"/>
        <w:rPr>
          <w:color w:val="FF0000"/>
        </w:rPr>
      </w:pPr>
      <w:r>
        <w:rPr>
          <w:color w:val="FF0000"/>
        </w:rPr>
        <w:t>Tehát iskolánk székhelye az e</w:t>
      </w:r>
      <w:r w:rsidRPr="000A1E0D">
        <w:rPr>
          <w:color w:val="FF0000"/>
        </w:rPr>
        <w:t>gyéb pszichés fejlődési zavarral (súlyos tanulási, figyelem- vagy magatartásszabályozási zavarral) küzdő tanulók in</w:t>
      </w:r>
      <w:r>
        <w:rPr>
          <w:color w:val="FF0000"/>
        </w:rPr>
        <w:t>tegrált oktatását végzi.</w:t>
      </w:r>
    </w:p>
    <w:p w:rsidR="000D667C" w:rsidRPr="000A1E0D" w:rsidRDefault="000D667C" w:rsidP="000D667C">
      <w:pPr>
        <w:pStyle w:val="Szvegtrzs"/>
        <w:spacing w:after="0" w:line="360" w:lineRule="auto"/>
        <w:jc w:val="both"/>
        <w:rPr>
          <w:color w:val="FF0000"/>
        </w:rPr>
      </w:pPr>
      <w:r w:rsidRPr="000A1E0D">
        <w:rPr>
          <w:color w:val="FF0000"/>
        </w:rPr>
        <w:t xml:space="preserve">A sajátos nevelési igényű gyermeknek, tanulónak joga, hogy állapotának megfelelő pedagógiai, gyógypedagógiai ellátásban részesüljön attól kezdődően, hogy igényjogosultságát megállapították. A különleges gondozást a szakértői és rehabilitációs bizottságok szakértői véleményében foglaltak szerint kell biztosítani. </w:t>
      </w:r>
    </w:p>
    <w:p w:rsidR="000D667C" w:rsidRPr="000A1E0D" w:rsidRDefault="000D667C" w:rsidP="000D667C">
      <w:pPr>
        <w:pStyle w:val="Szvegtrzs"/>
        <w:spacing w:after="0" w:line="360" w:lineRule="auto"/>
        <w:jc w:val="both"/>
        <w:rPr>
          <w:color w:val="FF0000"/>
        </w:rPr>
      </w:pPr>
      <w:r w:rsidRPr="000A1E0D">
        <w:rPr>
          <w:color w:val="FF0000"/>
        </w:rPr>
        <w:t>A Köznevelési törvény 6. számú melléklete alapján a sajátos nevelési igényű tanulók heti egészségügyi és pedagógiai célú habilitációs, rehabilitációs tanórai foglalkozásainak száma az 1-6. évfolyamon heti 3 óra, a 7-8. évfolyamon heti 4 óra.</w:t>
      </w:r>
    </w:p>
    <w:p w:rsidR="000D667C" w:rsidRPr="000A1E0D" w:rsidRDefault="000D667C" w:rsidP="000D667C">
      <w:pPr>
        <w:pStyle w:val="Szvegtrzs"/>
        <w:spacing w:after="0" w:line="360" w:lineRule="auto"/>
        <w:jc w:val="both"/>
        <w:rPr>
          <w:color w:val="FF0000"/>
        </w:rPr>
      </w:pPr>
      <w:r w:rsidRPr="000A1E0D">
        <w:rPr>
          <w:color w:val="FF0000"/>
        </w:rPr>
        <w:lastRenderedPageBreak/>
        <w:t>A fejlesztés külön e célra kialakított helyiségben történik, a szakértői bizottság illetve a törvény által meghatározott óraszámban. Szükség esetén a gyógypedagógus munkáját logopédus is segíti.</w:t>
      </w:r>
    </w:p>
    <w:p w:rsidR="000D667C" w:rsidRPr="000A1E0D" w:rsidRDefault="000D667C" w:rsidP="000D667C">
      <w:pPr>
        <w:pStyle w:val="Szvegtrzs"/>
        <w:spacing w:after="0" w:line="360" w:lineRule="auto"/>
        <w:jc w:val="both"/>
        <w:rPr>
          <w:color w:val="FF0000"/>
        </w:rPr>
      </w:pPr>
      <w:r w:rsidRPr="000A1E0D">
        <w:rPr>
          <w:color w:val="FF0000"/>
        </w:rPr>
        <w:t>Az integrált oktatás folyamán kiemelt célunk:</w:t>
      </w:r>
    </w:p>
    <w:p w:rsidR="000D667C" w:rsidRPr="000A1E0D" w:rsidRDefault="000D667C" w:rsidP="000D667C">
      <w:pPr>
        <w:pStyle w:val="Szvegtrzs"/>
        <w:spacing w:after="0" w:line="360" w:lineRule="auto"/>
        <w:jc w:val="both"/>
        <w:rPr>
          <w:color w:val="FF0000"/>
        </w:rPr>
      </w:pPr>
      <w:r w:rsidRPr="000A1E0D">
        <w:rPr>
          <w:color w:val="FF0000"/>
        </w:rPr>
        <w:t>az esélyegyenlőség biztosítása,</w:t>
      </w:r>
    </w:p>
    <w:p w:rsidR="000D667C" w:rsidRPr="000A1E0D" w:rsidRDefault="000D667C" w:rsidP="000D667C">
      <w:pPr>
        <w:pStyle w:val="Szvegtrzs"/>
        <w:spacing w:after="0" w:line="360" w:lineRule="auto"/>
        <w:jc w:val="both"/>
        <w:rPr>
          <w:color w:val="FF0000"/>
        </w:rPr>
      </w:pPr>
      <w:r w:rsidRPr="000A1E0D">
        <w:rPr>
          <w:color w:val="FF0000"/>
        </w:rPr>
        <w:t>a tanulók személyiségének fejlesztése;</w:t>
      </w:r>
    </w:p>
    <w:p w:rsidR="000D667C" w:rsidRPr="000A1E0D" w:rsidRDefault="000D667C" w:rsidP="000D667C">
      <w:pPr>
        <w:pStyle w:val="Szvegtrzs"/>
        <w:spacing w:after="0" w:line="360" w:lineRule="auto"/>
        <w:jc w:val="both"/>
        <w:rPr>
          <w:color w:val="FF0000"/>
        </w:rPr>
      </w:pPr>
      <w:r w:rsidRPr="000A1E0D">
        <w:rPr>
          <w:color w:val="FF0000"/>
        </w:rPr>
        <w:t>az ismeretek tárgyilagos és többoldalú közvetítése;</w:t>
      </w:r>
    </w:p>
    <w:p w:rsidR="000D667C" w:rsidRPr="000A1E0D" w:rsidRDefault="000D667C" w:rsidP="000D667C">
      <w:pPr>
        <w:pStyle w:val="Szvegtrzs"/>
        <w:spacing w:after="0" w:line="360" w:lineRule="auto"/>
        <w:jc w:val="both"/>
        <w:rPr>
          <w:color w:val="FF0000"/>
        </w:rPr>
      </w:pPr>
      <w:r w:rsidRPr="000A1E0D">
        <w:rPr>
          <w:color w:val="FF0000"/>
        </w:rPr>
        <w:t>segítsük, hogy a tanuló életkorának, fejlettségének figyelembevételével elsajátítsa a közösségi együttműködés magatartási szabályait;</w:t>
      </w:r>
    </w:p>
    <w:p w:rsidR="000D667C" w:rsidRPr="000A1E0D" w:rsidRDefault="000D667C" w:rsidP="000D667C">
      <w:pPr>
        <w:pStyle w:val="Szvegtrzs"/>
        <w:spacing w:after="0" w:line="360" w:lineRule="auto"/>
        <w:jc w:val="both"/>
        <w:rPr>
          <w:color w:val="FF0000"/>
        </w:rPr>
      </w:pPr>
      <w:r w:rsidRPr="000A1E0D">
        <w:rPr>
          <w:color w:val="FF0000"/>
        </w:rPr>
        <w:t>figyelembe vegyük a gyermek, tanuló egyéni képességeit, fejlődésének ütemét, sajátos nevelési igényét;</w:t>
      </w:r>
    </w:p>
    <w:p w:rsidR="000D667C" w:rsidRPr="000A1E0D" w:rsidRDefault="000D667C" w:rsidP="000D667C">
      <w:pPr>
        <w:pStyle w:val="Szvegtrzs"/>
        <w:spacing w:after="0" w:line="360" w:lineRule="auto"/>
        <w:jc w:val="both"/>
        <w:rPr>
          <w:color w:val="FF0000"/>
        </w:rPr>
      </w:pPr>
      <w:r w:rsidRPr="000A1E0D">
        <w:rPr>
          <w:color w:val="FF0000"/>
        </w:rPr>
        <w:t>segítsük a hátrányos helyzetben lévő tanuló felzárkózását tanulótársaihoz;</w:t>
      </w:r>
    </w:p>
    <w:p w:rsidR="000D667C" w:rsidRDefault="000D667C" w:rsidP="000D667C">
      <w:pPr>
        <w:pStyle w:val="Szvegtrzs"/>
        <w:spacing w:after="0" w:line="360" w:lineRule="auto"/>
        <w:jc w:val="both"/>
        <w:rPr>
          <w:color w:val="FF0000"/>
        </w:rPr>
      </w:pPr>
      <w:r w:rsidRPr="000A1E0D">
        <w:rPr>
          <w:color w:val="FF0000"/>
        </w:rPr>
        <w:t>továbbtanulás ill. társadalmi életben való beilleszkedés elősegítése.</w:t>
      </w:r>
    </w:p>
    <w:p w:rsidR="000D667C" w:rsidRPr="000A1E0D" w:rsidRDefault="000D667C" w:rsidP="000D667C">
      <w:pPr>
        <w:pStyle w:val="Szvegtrzs"/>
        <w:spacing w:after="0" w:line="360" w:lineRule="auto"/>
        <w:jc w:val="both"/>
        <w:rPr>
          <w:color w:val="FF0000"/>
        </w:rPr>
      </w:pPr>
    </w:p>
    <w:p w:rsidR="000D667C" w:rsidRPr="000A1E0D" w:rsidRDefault="000D667C" w:rsidP="000D667C">
      <w:pPr>
        <w:pStyle w:val="Szvegtrzs"/>
        <w:spacing w:after="0" w:line="360" w:lineRule="auto"/>
        <w:jc w:val="both"/>
        <w:rPr>
          <w:color w:val="FF0000"/>
        </w:rPr>
      </w:pPr>
      <w:r w:rsidRPr="000A1E0D">
        <w:rPr>
          <w:color w:val="FF0000"/>
        </w:rPr>
        <w:t>Egyéb pszichés f</w:t>
      </w:r>
      <w:r>
        <w:rPr>
          <w:color w:val="FF0000"/>
        </w:rPr>
        <w:t>ejlődési zavarral küzdő tanulók esetében:</w:t>
      </w:r>
    </w:p>
    <w:p w:rsidR="000D667C" w:rsidRPr="000A1E0D" w:rsidRDefault="000D667C" w:rsidP="000D667C">
      <w:pPr>
        <w:pStyle w:val="Szvegtrzs"/>
        <w:spacing w:after="0" w:line="360" w:lineRule="auto"/>
        <w:jc w:val="both"/>
        <w:rPr>
          <w:color w:val="FF0000"/>
        </w:rPr>
      </w:pPr>
      <w:r w:rsidRPr="000A1E0D">
        <w:rPr>
          <w:color w:val="FF0000"/>
        </w:rPr>
        <w:t xml:space="preserve">Cél: azon képességek, készségek kialakítása, ill. fejlesztése, melyek segítségével ezek a tanulók fel tudnak zárkózni társaikhoz. </w:t>
      </w:r>
    </w:p>
    <w:p w:rsidR="000D667C" w:rsidRPr="000A1E0D" w:rsidRDefault="000D667C" w:rsidP="000D667C">
      <w:pPr>
        <w:pStyle w:val="Szvegtrzs"/>
        <w:spacing w:after="0" w:line="360" w:lineRule="auto"/>
        <w:jc w:val="both"/>
        <w:rPr>
          <w:color w:val="FF0000"/>
        </w:rPr>
      </w:pPr>
      <w:r w:rsidRPr="000A1E0D">
        <w:rPr>
          <w:color w:val="FF0000"/>
        </w:rPr>
        <w:t xml:space="preserve">A fejlesztés egyéni fejlesztési terv alapján történik, melynek alapja a szakértői bizottság szakvéleménye. Formái: kiscsoportos ill. egyéni. </w:t>
      </w:r>
    </w:p>
    <w:p w:rsidR="000D667C" w:rsidRPr="000A1E0D" w:rsidRDefault="000D667C" w:rsidP="000D667C">
      <w:pPr>
        <w:pStyle w:val="Szvegtrzs"/>
        <w:spacing w:after="0" w:line="360" w:lineRule="auto"/>
        <w:jc w:val="both"/>
        <w:rPr>
          <w:color w:val="FF0000"/>
        </w:rPr>
      </w:pPr>
      <w:r w:rsidRPr="000A1E0D">
        <w:rPr>
          <w:color w:val="FF0000"/>
        </w:rPr>
        <w:t>Az egyéni sajátosságokat figyelembe véve történik a percepciós folyamatok működésének erősítése, a motoros területek koordinációjának fejlesztése, a kognitív funkciók fejlesztése, valamint az írás-olvasáshoz-számoláshoz szükséges területek fejlesztése. A foglalkozásokat gyógypedagógus vezeti, a fejlesztés során folyamatosan az osztálytanítóval, a szaktanárokkal konzultálva. Ezek a részképesség-zavarokkal küzdő tanulók a helyi tanterv általános követelményeit teljesítik, esetenként a szakvéleményben javasolt könnyítésekkel, mentesítésekkel.</w:t>
      </w:r>
    </w:p>
    <w:p w:rsidR="00827D8B" w:rsidRDefault="00827D8B" w:rsidP="00FF117E">
      <w:pPr>
        <w:jc w:val="both"/>
      </w:pPr>
    </w:p>
    <w:p w:rsidR="000D667C" w:rsidRPr="00AA08CE" w:rsidRDefault="000D667C" w:rsidP="00FF117E">
      <w:pPr>
        <w:jc w:val="both"/>
      </w:pPr>
    </w:p>
    <w:p w:rsidR="00BE3200" w:rsidRPr="00AA08CE" w:rsidRDefault="00EA08ED" w:rsidP="00CE4082">
      <w:pPr>
        <w:pStyle w:val="Cmsor4"/>
        <w:rPr>
          <w:snapToGrid w:val="0"/>
        </w:rPr>
      </w:pPr>
      <w:bookmarkStart w:id="33" w:name="_Toc294006641"/>
      <w:bookmarkStart w:id="34" w:name="_Toc464209674"/>
      <w:r w:rsidRPr="00AA08CE">
        <w:rPr>
          <w:snapToGrid w:val="0"/>
        </w:rPr>
        <w:t>1.6</w:t>
      </w:r>
      <w:r w:rsidR="000D667C">
        <w:rPr>
          <w:snapToGrid w:val="0"/>
        </w:rPr>
        <w:t>.</w:t>
      </w:r>
      <w:r w:rsidR="000D667C" w:rsidRPr="000D667C">
        <w:rPr>
          <w:snapToGrid w:val="0"/>
        </w:rPr>
        <w:t>5</w:t>
      </w:r>
      <w:r w:rsidR="00AC1530" w:rsidRPr="00AA08CE">
        <w:rPr>
          <w:snapToGrid w:val="0"/>
        </w:rPr>
        <w:t xml:space="preserve"> Az</w:t>
      </w:r>
      <w:r w:rsidR="00C27FDE" w:rsidRPr="00AA08CE">
        <w:rPr>
          <w:snapToGrid w:val="0"/>
        </w:rPr>
        <w:t xml:space="preserve"> ifjúságvédelmi</w:t>
      </w:r>
      <w:r w:rsidR="00BE3200" w:rsidRPr="00AA08CE">
        <w:rPr>
          <w:snapToGrid w:val="0"/>
        </w:rPr>
        <w:t xml:space="preserve"> feladatok</w:t>
      </w:r>
      <w:bookmarkEnd w:id="33"/>
      <w:r w:rsidR="00C27FDE" w:rsidRPr="00AA08CE">
        <w:rPr>
          <w:snapToGrid w:val="0"/>
        </w:rPr>
        <w:t xml:space="preserve"> ellátása</w:t>
      </w:r>
      <w:bookmarkEnd w:id="34"/>
    </w:p>
    <w:p w:rsidR="00C85E37" w:rsidRPr="00AA08CE" w:rsidRDefault="00C85E37" w:rsidP="00FF117E">
      <w:pPr>
        <w:jc w:val="both"/>
        <w:rPr>
          <w:rFonts w:ascii="KerszTimes" w:hAnsi="KerszTimes"/>
          <w:snapToGrid w:val="0"/>
        </w:rPr>
      </w:pPr>
    </w:p>
    <w:p w:rsidR="00B75C95" w:rsidRPr="00AA08CE" w:rsidRDefault="00B75C95" w:rsidP="008D5480">
      <w:pPr>
        <w:spacing w:line="360" w:lineRule="auto"/>
        <w:ind w:firstLine="567"/>
        <w:jc w:val="both"/>
        <w:rPr>
          <w:szCs w:val="24"/>
        </w:rPr>
      </w:pPr>
      <w:r w:rsidRPr="00AA08CE">
        <w:rPr>
          <w:szCs w:val="24"/>
        </w:rPr>
        <w:t xml:space="preserve">Életünk alakulásában a leginkább kiszolgáltatott helyzetben a gyermekek kerültek. A nevelés három színterén - család, iskola, társadalom - a családok nagy többsége nem tudja vagy nem akarja elsőleges szerepét e folyamatba betölteni. Az iskola kénytelen ezzel a helyzettel megküzdeni, de képtelen a családi és társadalmi nevelés hiányát pótolni. </w:t>
      </w:r>
    </w:p>
    <w:p w:rsidR="00B75C95" w:rsidRPr="00AA08CE" w:rsidRDefault="00B75C95" w:rsidP="008D5480">
      <w:pPr>
        <w:spacing w:line="360" w:lineRule="auto"/>
        <w:ind w:firstLine="567"/>
        <w:jc w:val="both"/>
        <w:rPr>
          <w:szCs w:val="24"/>
        </w:rPr>
      </w:pPr>
      <w:r w:rsidRPr="00AA08CE">
        <w:rPr>
          <w:szCs w:val="24"/>
        </w:rPr>
        <w:lastRenderedPageBreak/>
        <w:t xml:space="preserve">Szám szerint is emelkedik a hátrányos és veszélyeztetett helyzetű tanulók száma. Alapvető a lelkiismeretes, a tanulókra egyénenként is odafigyelő osztályfőnök tevékenysége. </w:t>
      </w:r>
    </w:p>
    <w:p w:rsidR="00B75C95" w:rsidRPr="00AA08CE" w:rsidRDefault="00B75C95" w:rsidP="008D5480">
      <w:pPr>
        <w:spacing w:line="360" w:lineRule="auto"/>
        <w:ind w:firstLine="567"/>
        <w:jc w:val="both"/>
        <w:rPr>
          <w:szCs w:val="24"/>
        </w:rPr>
      </w:pPr>
      <w:r w:rsidRPr="00AA08CE">
        <w:rPr>
          <w:szCs w:val="24"/>
        </w:rPr>
        <w:t xml:space="preserve">A gyermekvédelmi felelős koordinálja iskolai szinten a teendőket. Jelentős az anyagi gondokkal küzdő családok száma. Lehetőséget kell teremteni az ilyen családból érkező tanulók megsegítésére. Ez az alábbiak szerint valósítható meg:  </w:t>
      </w:r>
    </w:p>
    <w:p w:rsidR="00B75C95" w:rsidRPr="00AA08CE" w:rsidRDefault="00B75C95" w:rsidP="00B75C95">
      <w:pPr>
        <w:tabs>
          <w:tab w:val="left" w:pos="709"/>
          <w:tab w:val="left" w:pos="3119"/>
        </w:tabs>
        <w:spacing w:line="360" w:lineRule="auto"/>
        <w:jc w:val="both"/>
        <w:rPr>
          <w:szCs w:val="24"/>
        </w:rPr>
      </w:pPr>
    </w:p>
    <w:p w:rsidR="00B75C95" w:rsidRPr="00AA08CE" w:rsidRDefault="00B75C95" w:rsidP="009B4E33">
      <w:pPr>
        <w:numPr>
          <w:ilvl w:val="0"/>
          <w:numId w:val="47"/>
        </w:numPr>
        <w:tabs>
          <w:tab w:val="left" w:pos="709"/>
          <w:tab w:val="left" w:pos="3119"/>
        </w:tabs>
        <w:spacing w:line="360" w:lineRule="auto"/>
        <w:jc w:val="both"/>
        <w:rPr>
          <w:szCs w:val="24"/>
        </w:rPr>
      </w:pPr>
      <w:r w:rsidRPr="00AA08CE">
        <w:rPr>
          <w:szCs w:val="24"/>
        </w:rPr>
        <w:t xml:space="preserve">Étkezési támogatás: A három vagy több gyermekes családok részére automatikusan 50 % étkezési támogatást biztosítunk. Ezen túlmenően a szülő az Önkormányzatnál igényelhet támogatást. Önkormányzati támogatást igényelhetnek azok is, akik nem nagycsaládban nevelkednek, de anyagi helyzetük ezt indokolja. </w:t>
      </w:r>
    </w:p>
    <w:p w:rsidR="00B75C95" w:rsidRPr="00AA08CE" w:rsidRDefault="00B75C95" w:rsidP="009B4E33">
      <w:pPr>
        <w:numPr>
          <w:ilvl w:val="0"/>
          <w:numId w:val="47"/>
        </w:numPr>
        <w:tabs>
          <w:tab w:val="left" w:pos="709"/>
          <w:tab w:val="left" w:pos="3119"/>
        </w:tabs>
        <w:spacing w:line="360" w:lineRule="auto"/>
        <w:jc w:val="both"/>
        <w:rPr>
          <w:szCs w:val="24"/>
        </w:rPr>
      </w:pPr>
      <w:r w:rsidRPr="00AA08CE">
        <w:rPr>
          <w:szCs w:val="24"/>
        </w:rPr>
        <w:t xml:space="preserve">Tankönyvtámogatást az iskola a jogszabályokban (2001. évi XXXVII. tv. A tankönyvpiac rendjéről) meghatározottak szerint nyújt a diákoknak. Noha ezt normatív alapon kapjuk, de az elosztását differenciált módon kell megoldanunk. A gyermekvédelmi felelős és az osztályfőnökök együtt munkálkodása ezen területen is fontos. </w:t>
      </w:r>
    </w:p>
    <w:p w:rsidR="00B75C95" w:rsidRPr="00AA08CE" w:rsidRDefault="00B75C95" w:rsidP="009B4E33">
      <w:pPr>
        <w:numPr>
          <w:ilvl w:val="0"/>
          <w:numId w:val="47"/>
        </w:numPr>
        <w:tabs>
          <w:tab w:val="left" w:pos="709"/>
          <w:tab w:val="left" w:pos="3119"/>
        </w:tabs>
        <w:spacing w:line="360" w:lineRule="auto"/>
        <w:jc w:val="both"/>
        <w:rPr>
          <w:szCs w:val="24"/>
        </w:rPr>
      </w:pPr>
      <w:r w:rsidRPr="00AA08CE">
        <w:rPr>
          <w:szCs w:val="24"/>
        </w:rPr>
        <w:t xml:space="preserve">Rendszeres nevelési segélyt a törvény alapján az Önkormányzattól kérhetik a szülők. </w:t>
      </w:r>
    </w:p>
    <w:p w:rsidR="00B75C95" w:rsidRPr="00AA08CE" w:rsidRDefault="00B75C95" w:rsidP="009B4E33">
      <w:pPr>
        <w:numPr>
          <w:ilvl w:val="0"/>
          <w:numId w:val="47"/>
        </w:numPr>
        <w:tabs>
          <w:tab w:val="left" w:pos="709"/>
          <w:tab w:val="left" w:pos="3119"/>
        </w:tabs>
        <w:spacing w:line="360" w:lineRule="auto"/>
        <w:jc w:val="both"/>
        <w:rPr>
          <w:szCs w:val="24"/>
        </w:rPr>
      </w:pPr>
      <w:r w:rsidRPr="00AA08CE">
        <w:rPr>
          <w:szCs w:val="24"/>
        </w:rPr>
        <w:t>Táborokhoz, osztálykirándulásokhoz pályázati úton kell támogatást szereznünk Erre eddig is és a jövőben is nagy figyelmet fordítunk .</w:t>
      </w:r>
    </w:p>
    <w:p w:rsidR="00B75C95" w:rsidRPr="00AA08CE" w:rsidRDefault="00B75C95" w:rsidP="00B75C95">
      <w:pPr>
        <w:tabs>
          <w:tab w:val="left" w:pos="709"/>
          <w:tab w:val="left" w:pos="3119"/>
        </w:tabs>
        <w:spacing w:line="360" w:lineRule="auto"/>
        <w:jc w:val="both"/>
        <w:rPr>
          <w:szCs w:val="24"/>
        </w:rPr>
      </w:pPr>
    </w:p>
    <w:p w:rsidR="00B75C95" w:rsidRPr="00AA08CE" w:rsidRDefault="00B75C95" w:rsidP="008D5480">
      <w:pPr>
        <w:spacing w:line="360" w:lineRule="auto"/>
        <w:ind w:firstLine="567"/>
        <w:jc w:val="both"/>
        <w:rPr>
          <w:szCs w:val="24"/>
        </w:rPr>
      </w:pPr>
      <w:r w:rsidRPr="00AA08CE">
        <w:rPr>
          <w:szCs w:val="24"/>
        </w:rPr>
        <w:t>Nagyobb gond és nehezebb a segítségadás azokban az esetekben, ahol a család a gyermek számára nem biztosítja a megfelelő erkölcsi hátteret, a szülők életvitele negatív példa a gyerek előtt. Ezek a nehézségek sok esetben későn mutatkoznak.</w:t>
      </w:r>
      <w:r w:rsidR="008D5480" w:rsidRPr="00AA08CE">
        <w:rPr>
          <w:szCs w:val="24"/>
        </w:rPr>
        <w:t xml:space="preserve"> A tanuló rendhagyó magatartása,</w:t>
      </w:r>
      <w:r w:rsidRPr="00AA08CE">
        <w:rPr>
          <w:szCs w:val="24"/>
        </w:rPr>
        <w:t xml:space="preserve"> megnyilatkozásai jeleznek. Az iskola nem veheti át a család nevelő szerepét, de az ilyen nehéz esetekben fel kell vállalni a fokozott törődést a tanulóval. </w:t>
      </w:r>
    </w:p>
    <w:p w:rsidR="00B75C95" w:rsidRPr="00AA08CE" w:rsidRDefault="00B75C95" w:rsidP="00B75C95">
      <w:pPr>
        <w:tabs>
          <w:tab w:val="left" w:pos="709"/>
          <w:tab w:val="left" w:pos="3119"/>
        </w:tabs>
        <w:spacing w:line="360" w:lineRule="auto"/>
        <w:jc w:val="both"/>
        <w:rPr>
          <w:szCs w:val="24"/>
        </w:rPr>
      </w:pPr>
    </w:p>
    <w:p w:rsidR="00B75C95" w:rsidRPr="00AA08CE" w:rsidRDefault="00B75C95" w:rsidP="00B75C95">
      <w:pPr>
        <w:tabs>
          <w:tab w:val="left" w:pos="709"/>
          <w:tab w:val="left" w:pos="3119"/>
        </w:tabs>
        <w:spacing w:line="360" w:lineRule="auto"/>
        <w:jc w:val="both"/>
        <w:rPr>
          <w:szCs w:val="24"/>
        </w:rPr>
      </w:pPr>
      <w:r w:rsidRPr="00AA08CE">
        <w:rPr>
          <w:szCs w:val="24"/>
        </w:rPr>
        <w:t>Lehetőségek:</w:t>
      </w:r>
    </w:p>
    <w:p w:rsidR="00B75C95" w:rsidRPr="00AA08CE" w:rsidRDefault="00B75C95" w:rsidP="00B75C95">
      <w:pPr>
        <w:tabs>
          <w:tab w:val="left" w:pos="709"/>
          <w:tab w:val="left" w:pos="3119"/>
        </w:tabs>
        <w:spacing w:line="360" w:lineRule="auto"/>
        <w:jc w:val="both"/>
        <w:rPr>
          <w:szCs w:val="24"/>
        </w:rPr>
      </w:pPr>
    </w:p>
    <w:p w:rsidR="00B75C95" w:rsidRPr="00AA08CE" w:rsidRDefault="00B75C95" w:rsidP="009B4E33">
      <w:pPr>
        <w:numPr>
          <w:ilvl w:val="0"/>
          <w:numId w:val="48"/>
        </w:numPr>
        <w:tabs>
          <w:tab w:val="left" w:pos="709"/>
          <w:tab w:val="left" w:pos="3119"/>
        </w:tabs>
        <w:spacing w:line="360" w:lineRule="auto"/>
        <w:jc w:val="both"/>
        <w:rPr>
          <w:szCs w:val="24"/>
        </w:rPr>
      </w:pPr>
      <w:r w:rsidRPr="00AA08CE">
        <w:rPr>
          <w:szCs w:val="24"/>
        </w:rPr>
        <w:t xml:space="preserve">fokozott odafigyelés, egyéni beszélgetés, segítés a személyes problémák megoldásában </w:t>
      </w:r>
    </w:p>
    <w:p w:rsidR="00B75C95" w:rsidRPr="00AA08CE" w:rsidRDefault="00B75C95" w:rsidP="009B4E33">
      <w:pPr>
        <w:numPr>
          <w:ilvl w:val="0"/>
          <w:numId w:val="48"/>
        </w:numPr>
        <w:tabs>
          <w:tab w:val="left" w:pos="709"/>
          <w:tab w:val="left" w:pos="3119"/>
        </w:tabs>
        <w:spacing w:line="360" w:lineRule="auto"/>
        <w:jc w:val="both"/>
        <w:rPr>
          <w:szCs w:val="24"/>
        </w:rPr>
      </w:pPr>
      <w:r w:rsidRPr="00AA08CE">
        <w:rPr>
          <w:szCs w:val="24"/>
        </w:rPr>
        <w:t xml:space="preserve">kapcsolattartás a családdal </w:t>
      </w:r>
    </w:p>
    <w:p w:rsidR="00B75C95" w:rsidRPr="00AA08CE" w:rsidRDefault="00B75C95" w:rsidP="009B4E33">
      <w:pPr>
        <w:numPr>
          <w:ilvl w:val="0"/>
          <w:numId w:val="48"/>
        </w:numPr>
        <w:tabs>
          <w:tab w:val="left" w:pos="709"/>
          <w:tab w:val="left" w:pos="3119"/>
        </w:tabs>
        <w:spacing w:line="360" w:lineRule="auto"/>
        <w:jc w:val="both"/>
        <w:rPr>
          <w:szCs w:val="24"/>
        </w:rPr>
      </w:pPr>
      <w:r w:rsidRPr="00AA08CE">
        <w:rPr>
          <w:szCs w:val="24"/>
        </w:rPr>
        <w:t xml:space="preserve">hiányosságok pótlásában segítés </w:t>
      </w:r>
    </w:p>
    <w:p w:rsidR="00B75C95" w:rsidRPr="00AA08CE" w:rsidRDefault="00B75C95" w:rsidP="009B4E33">
      <w:pPr>
        <w:numPr>
          <w:ilvl w:val="0"/>
          <w:numId w:val="48"/>
        </w:numPr>
        <w:tabs>
          <w:tab w:val="left" w:pos="709"/>
          <w:tab w:val="left" w:pos="3119"/>
        </w:tabs>
        <w:spacing w:line="360" w:lineRule="auto"/>
        <w:jc w:val="both"/>
        <w:rPr>
          <w:szCs w:val="24"/>
        </w:rPr>
      </w:pPr>
      <w:r w:rsidRPr="00AA08CE">
        <w:rPr>
          <w:szCs w:val="24"/>
        </w:rPr>
        <w:t>korrepetálás - (nevelési, beilleszkedési zavarokkal küzdők külön segítése)</w:t>
      </w:r>
    </w:p>
    <w:p w:rsidR="00B75C95" w:rsidRPr="00AA08CE" w:rsidRDefault="00B75C95" w:rsidP="009B4E33">
      <w:pPr>
        <w:numPr>
          <w:ilvl w:val="0"/>
          <w:numId w:val="48"/>
        </w:numPr>
        <w:tabs>
          <w:tab w:val="left" w:pos="709"/>
          <w:tab w:val="left" w:pos="3119"/>
        </w:tabs>
        <w:spacing w:line="360" w:lineRule="auto"/>
        <w:jc w:val="both"/>
        <w:rPr>
          <w:szCs w:val="24"/>
        </w:rPr>
      </w:pPr>
      <w:r w:rsidRPr="00AA08CE">
        <w:rPr>
          <w:szCs w:val="24"/>
        </w:rPr>
        <w:t xml:space="preserve">tehetséges tanulók külön segítése </w:t>
      </w:r>
    </w:p>
    <w:p w:rsidR="00B75C95" w:rsidRPr="00AA08CE" w:rsidRDefault="00B75C95" w:rsidP="009B4E33">
      <w:pPr>
        <w:numPr>
          <w:ilvl w:val="0"/>
          <w:numId w:val="48"/>
        </w:numPr>
        <w:tabs>
          <w:tab w:val="left" w:pos="709"/>
          <w:tab w:val="left" w:pos="3119"/>
        </w:tabs>
        <w:spacing w:line="360" w:lineRule="auto"/>
        <w:jc w:val="both"/>
        <w:rPr>
          <w:szCs w:val="24"/>
        </w:rPr>
      </w:pPr>
      <w:r w:rsidRPr="00AA08CE">
        <w:rPr>
          <w:szCs w:val="24"/>
        </w:rPr>
        <w:t xml:space="preserve">továbbtanulásuk biztosítása </w:t>
      </w:r>
    </w:p>
    <w:p w:rsidR="00B75C95" w:rsidRPr="00AA08CE" w:rsidRDefault="00B75C95" w:rsidP="00B75C95">
      <w:pPr>
        <w:tabs>
          <w:tab w:val="left" w:pos="709"/>
          <w:tab w:val="left" w:pos="3119"/>
        </w:tabs>
        <w:spacing w:line="360" w:lineRule="auto"/>
        <w:jc w:val="both"/>
        <w:rPr>
          <w:szCs w:val="24"/>
        </w:rPr>
      </w:pPr>
    </w:p>
    <w:p w:rsidR="00B75C95" w:rsidRPr="00AA08CE" w:rsidRDefault="00B75C95" w:rsidP="006C71F2">
      <w:pPr>
        <w:spacing w:line="360" w:lineRule="auto"/>
        <w:ind w:firstLine="567"/>
        <w:jc w:val="both"/>
        <w:rPr>
          <w:szCs w:val="24"/>
        </w:rPr>
      </w:pPr>
      <w:r w:rsidRPr="00AA08CE">
        <w:rPr>
          <w:szCs w:val="24"/>
        </w:rPr>
        <w:lastRenderedPageBreak/>
        <w:t>A katolikus általános iskola nem "elit" képzésre törekszik. Különö</w:t>
      </w:r>
      <w:r w:rsidR="00600130" w:rsidRPr="00AA08CE">
        <w:rPr>
          <w:szCs w:val="24"/>
        </w:rPr>
        <w:t>s figyelmet szentelünk és segít</w:t>
      </w:r>
      <w:r w:rsidRPr="00AA08CE">
        <w:rPr>
          <w:szCs w:val="24"/>
        </w:rPr>
        <w:t xml:space="preserve">jük a gyengébbeket, a nehezebb körülmények között élőket. Nevelésünk a keresztény értékrend elfogadását, a keresztény életforma kialakulását, mindennapi megélését segíti elő. Tanítványainkban erősíteni kell azt a tudatot, hogy aki teheti, segítse a gyengét, beteget, szegényt. Ezek remélhetőleg tanítványaink számára maradandó értéket képviselnek felnőtt korukban is. Megvédi őket az alkoholizmus, kábítószer, egyéb veszélytől. </w:t>
      </w:r>
    </w:p>
    <w:p w:rsidR="00827D8B" w:rsidRPr="00AA08CE" w:rsidRDefault="00827D8B" w:rsidP="00FF117E">
      <w:pPr>
        <w:jc w:val="both"/>
        <w:rPr>
          <w:rFonts w:ascii="KerszTimes" w:hAnsi="KerszTimes"/>
          <w:snapToGrid w:val="0"/>
        </w:rPr>
      </w:pPr>
    </w:p>
    <w:p w:rsidR="00B75C95" w:rsidRPr="00AA08CE" w:rsidRDefault="00B75C95" w:rsidP="00FF117E">
      <w:pPr>
        <w:jc w:val="both"/>
        <w:rPr>
          <w:rFonts w:ascii="KerszTimes" w:hAnsi="KerszTimes"/>
          <w:snapToGrid w:val="0"/>
        </w:rPr>
      </w:pPr>
    </w:p>
    <w:p w:rsidR="00C85E37" w:rsidRPr="00AA08CE" w:rsidRDefault="00DE5AA2" w:rsidP="00CE4082">
      <w:pPr>
        <w:pStyle w:val="Cmsor4"/>
        <w:rPr>
          <w:snapToGrid w:val="0"/>
        </w:rPr>
      </w:pPr>
      <w:bookmarkStart w:id="35" w:name="_Toc294006643"/>
      <w:bookmarkStart w:id="36" w:name="_Toc464209675"/>
      <w:r w:rsidRPr="00AA08CE">
        <w:rPr>
          <w:snapToGrid w:val="0"/>
        </w:rPr>
        <w:t>1.</w:t>
      </w:r>
      <w:r w:rsidR="00EA08ED" w:rsidRPr="00AA08CE">
        <w:rPr>
          <w:snapToGrid w:val="0"/>
        </w:rPr>
        <w:t>6</w:t>
      </w:r>
      <w:r w:rsidR="000D667C">
        <w:rPr>
          <w:snapToGrid w:val="0"/>
        </w:rPr>
        <w:t>.</w:t>
      </w:r>
      <w:r w:rsidR="000D667C" w:rsidRPr="000D667C">
        <w:rPr>
          <w:snapToGrid w:val="0"/>
        </w:rPr>
        <w:t>6</w:t>
      </w:r>
      <w:r w:rsidR="00BE3200" w:rsidRPr="00AA08CE">
        <w:rPr>
          <w:snapToGrid w:val="0"/>
        </w:rPr>
        <w:t xml:space="preserve"> A szociális hátrányok enyhítését segítő tevékenység</w:t>
      </w:r>
      <w:bookmarkEnd w:id="35"/>
      <w:bookmarkEnd w:id="36"/>
    </w:p>
    <w:p w:rsidR="00BE3200" w:rsidRPr="00AA08CE" w:rsidRDefault="00BE3200" w:rsidP="00FF117E">
      <w:pPr>
        <w:jc w:val="both"/>
      </w:pPr>
    </w:p>
    <w:p w:rsidR="00C232B2" w:rsidRPr="00AA08CE" w:rsidRDefault="00C232B2" w:rsidP="006C71F2">
      <w:pPr>
        <w:spacing w:line="360" w:lineRule="auto"/>
        <w:ind w:firstLine="567"/>
        <w:jc w:val="both"/>
        <w:rPr>
          <w:szCs w:val="24"/>
        </w:rPr>
      </w:pPr>
      <w:r w:rsidRPr="00AA08CE">
        <w:rPr>
          <w:szCs w:val="24"/>
        </w:rPr>
        <w:t xml:space="preserve">Tanulóink előképzettségében nemcsak a megszerzett ismeretek, készségek terén mutatkoznak jelentős, a lemaradók számára speciális segítség nélkül leküzdhetetlen hátrányt jelentő különbségek, hanem a szocializáció fokában, viselkedés módban, az udvariassági szabályok ismeretében, személyi higiénia terén, a katolikus vallás szertartásainak, a vallásgyakorlás külső formáinak ismeretében. </w:t>
      </w:r>
    </w:p>
    <w:p w:rsidR="00C232B2" w:rsidRPr="00AA08CE" w:rsidRDefault="00C232B2" w:rsidP="006C71F2">
      <w:pPr>
        <w:spacing w:line="360" w:lineRule="auto"/>
        <w:ind w:firstLine="567"/>
        <w:jc w:val="both"/>
        <w:rPr>
          <w:szCs w:val="24"/>
        </w:rPr>
      </w:pPr>
      <w:r w:rsidRPr="00AA08CE">
        <w:rPr>
          <w:szCs w:val="24"/>
        </w:rPr>
        <w:t>Kiváltképpen megkülönböztetett törődésben kell részesítenünk a súlyos hibás nevelési attitűdök következtében érzelemszegény gyermekeket. A felzárkóztatás egy komplex, nagy körültekintést, lelkiismeretességet és áldozatosságot kívánó pedagógiai tevékenység. Jelenti a lemaradás fokának és okainak feltárását, a tanuló helyes önisme</w:t>
      </w:r>
      <w:r w:rsidR="00600130" w:rsidRPr="00AA08CE">
        <w:rPr>
          <w:szCs w:val="24"/>
        </w:rPr>
        <w:t>retre küzdőképességre nevelését</w:t>
      </w:r>
      <w:r w:rsidRPr="00AA08CE">
        <w:rPr>
          <w:szCs w:val="24"/>
        </w:rPr>
        <w:t xml:space="preserve">, a tanórán kívüli felzárkóztató foglalkozások és a tanórai differenciált foglalkoztatás megtervezését., szervezését és kivitelezését. E tevékenységek közben ügyelni kell arra, hogy a tehetséges tanulókkal való kiemelt foglalkozás ne lássa kárát a felzárkóztatásnak. Arra törekszünk, hogy a tanulócsoport egységesen magasabb tudásszintje, a korábban lemaradó tehetséges tanulók erőfeszítésének példája, valamint a folytonos kétirányú differenciálásra való törekvés a tanári munkában számukra is jó gyümölcsöket teremjen. </w:t>
      </w:r>
    </w:p>
    <w:p w:rsidR="00C232B2" w:rsidRPr="00AA08CE" w:rsidRDefault="00C232B2" w:rsidP="006C71F2">
      <w:pPr>
        <w:spacing w:line="360" w:lineRule="auto"/>
        <w:ind w:firstLine="567"/>
        <w:jc w:val="both"/>
        <w:rPr>
          <w:szCs w:val="24"/>
        </w:rPr>
      </w:pPr>
      <w:r w:rsidRPr="00AA08CE">
        <w:rPr>
          <w:szCs w:val="24"/>
        </w:rPr>
        <w:t xml:space="preserve">E feladataink fontos részét képezi az emeltszintű képzés valamint a korrepetálások rendszere. </w:t>
      </w:r>
    </w:p>
    <w:p w:rsidR="00C232B2" w:rsidRPr="00AA08CE" w:rsidRDefault="00C232B2" w:rsidP="00C232B2">
      <w:pPr>
        <w:tabs>
          <w:tab w:val="left" w:pos="709"/>
          <w:tab w:val="left" w:pos="3119"/>
        </w:tabs>
        <w:spacing w:line="360" w:lineRule="auto"/>
        <w:jc w:val="both"/>
        <w:rPr>
          <w:szCs w:val="24"/>
        </w:rPr>
      </w:pPr>
    </w:p>
    <w:p w:rsidR="00C232B2" w:rsidRPr="00AA08CE" w:rsidRDefault="00C232B2" w:rsidP="00C232B2">
      <w:pPr>
        <w:tabs>
          <w:tab w:val="left" w:pos="709"/>
          <w:tab w:val="left" w:pos="3119"/>
        </w:tabs>
        <w:spacing w:line="360" w:lineRule="auto"/>
        <w:jc w:val="both"/>
        <w:rPr>
          <w:szCs w:val="24"/>
        </w:rPr>
      </w:pPr>
      <w:r w:rsidRPr="00AA08CE">
        <w:rPr>
          <w:szCs w:val="24"/>
        </w:rPr>
        <w:t xml:space="preserve">Alsós fejlesztő gyakorlatok: </w:t>
      </w:r>
    </w:p>
    <w:p w:rsidR="00C232B2" w:rsidRPr="00AA08CE" w:rsidRDefault="00C232B2" w:rsidP="00C232B2">
      <w:pPr>
        <w:tabs>
          <w:tab w:val="left" w:pos="709"/>
          <w:tab w:val="left" w:pos="3119"/>
        </w:tabs>
        <w:spacing w:line="360" w:lineRule="auto"/>
        <w:jc w:val="both"/>
        <w:rPr>
          <w:szCs w:val="24"/>
        </w:rPr>
      </w:pPr>
    </w:p>
    <w:p w:rsidR="00C232B2" w:rsidRPr="00AA08CE" w:rsidRDefault="00C232B2" w:rsidP="006C71F2">
      <w:pPr>
        <w:spacing w:line="360" w:lineRule="auto"/>
        <w:ind w:firstLine="567"/>
        <w:jc w:val="both"/>
        <w:rPr>
          <w:szCs w:val="24"/>
        </w:rPr>
      </w:pPr>
      <w:r w:rsidRPr="00AA08CE">
        <w:rPr>
          <w:szCs w:val="24"/>
        </w:rPr>
        <w:t>„Egy gyermek akkor iskolaérett, ha testileg - lelkileg olyan fejlett, hogy az iskolai tanulás nemcsak, hogy nincs ártalmára, hanem fejlesztőleg hat rá.”</w:t>
      </w:r>
    </w:p>
    <w:p w:rsidR="00C232B2" w:rsidRPr="00AA08CE" w:rsidRDefault="00C232B2" w:rsidP="006C71F2">
      <w:pPr>
        <w:spacing w:line="360" w:lineRule="auto"/>
        <w:ind w:firstLine="567"/>
        <w:jc w:val="both"/>
        <w:rPr>
          <w:szCs w:val="24"/>
        </w:rPr>
      </w:pPr>
      <w:r w:rsidRPr="00AA08CE">
        <w:rPr>
          <w:szCs w:val="24"/>
        </w:rPr>
        <w:t xml:space="preserve">Az eredményes iskolai tanulás alapvető feltétele a tanuló iskolaérettsége. </w:t>
      </w:r>
    </w:p>
    <w:p w:rsidR="00C232B2" w:rsidRPr="00AA08CE" w:rsidRDefault="00C232B2" w:rsidP="006C71F2">
      <w:pPr>
        <w:spacing w:line="360" w:lineRule="auto"/>
        <w:ind w:firstLine="567"/>
        <w:jc w:val="both"/>
        <w:rPr>
          <w:szCs w:val="24"/>
        </w:rPr>
      </w:pPr>
      <w:r w:rsidRPr="00AA08CE">
        <w:rPr>
          <w:szCs w:val="24"/>
        </w:rPr>
        <w:lastRenderedPageBreak/>
        <w:t xml:space="preserve">A fejlesztésnek megfelelő feltételei vannak, biológiai és pszichikus téren egyaránt. Ezek a feltételek egyrészt örökletesen, ill. veleszületett vagy szerzett adottság, másrészt a környezetnek a gyermekre gyakorolt helyes, céltudatos nevelői ráhatásai. </w:t>
      </w:r>
    </w:p>
    <w:p w:rsidR="00C232B2" w:rsidRPr="00AA08CE" w:rsidRDefault="00C232B2" w:rsidP="006C71F2">
      <w:pPr>
        <w:spacing w:line="360" w:lineRule="auto"/>
        <w:ind w:firstLine="567"/>
        <w:jc w:val="both"/>
        <w:rPr>
          <w:szCs w:val="24"/>
        </w:rPr>
      </w:pPr>
      <w:r w:rsidRPr="00AA08CE">
        <w:rPr>
          <w:szCs w:val="24"/>
        </w:rPr>
        <w:t xml:space="preserve">Sokféle készség, képesség szükséges már az általános iskola első osztályában is ahhoz, hogy a pedagógus, oktató - nevelő munkája eredményes legyen. </w:t>
      </w:r>
    </w:p>
    <w:p w:rsidR="00C232B2" w:rsidRPr="00AA08CE" w:rsidRDefault="00C232B2" w:rsidP="006C71F2">
      <w:pPr>
        <w:spacing w:line="360" w:lineRule="auto"/>
        <w:ind w:firstLine="567"/>
        <w:jc w:val="both"/>
        <w:rPr>
          <w:szCs w:val="24"/>
        </w:rPr>
      </w:pPr>
      <w:r w:rsidRPr="00AA08CE">
        <w:rPr>
          <w:szCs w:val="24"/>
        </w:rPr>
        <w:t xml:space="preserve">A pszichikusan iskolaérett gyermekre mindenek előtt az akaratlagos folyamatok dominanciája jellemző. Az ismeretlen tananyag elsajátítása is akaratlagos figyelmet és emlékezetet igényel. A szándékos igyekezet az egész személyiségfejlődést alapjaiban befolyásolja. </w:t>
      </w:r>
    </w:p>
    <w:p w:rsidR="00C232B2" w:rsidRPr="00AA08CE" w:rsidRDefault="00C232B2" w:rsidP="00C232B2">
      <w:pPr>
        <w:tabs>
          <w:tab w:val="left" w:pos="709"/>
          <w:tab w:val="left" w:pos="3119"/>
        </w:tabs>
        <w:spacing w:line="360" w:lineRule="auto"/>
        <w:jc w:val="both"/>
        <w:rPr>
          <w:szCs w:val="24"/>
        </w:rPr>
      </w:pPr>
    </w:p>
    <w:p w:rsidR="00C232B2" w:rsidRPr="00AA08CE" w:rsidRDefault="00C232B2" w:rsidP="009B4E33">
      <w:pPr>
        <w:numPr>
          <w:ilvl w:val="0"/>
          <w:numId w:val="49"/>
        </w:numPr>
        <w:tabs>
          <w:tab w:val="left" w:pos="709"/>
          <w:tab w:val="left" w:pos="3119"/>
        </w:tabs>
        <w:spacing w:line="360" w:lineRule="auto"/>
        <w:jc w:val="both"/>
        <w:rPr>
          <w:szCs w:val="24"/>
        </w:rPr>
      </w:pPr>
      <w:r w:rsidRPr="00AA08CE">
        <w:rPr>
          <w:szCs w:val="24"/>
        </w:rPr>
        <w:t xml:space="preserve">Az érdeklődés a környezet iránt, ez bizonyos fokig kapcsolatban van a figyelem és a megfigyelő - képesség fejlődésével., ill. fejlettségével. </w:t>
      </w:r>
    </w:p>
    <w:p w:rsidR="00C232B2" w:rsidRPr="00AA08CE" w:rsidRDefault="00C232B2" w:rsidP="009B4E33">
      <w:pPr>
        <w:numPr>
          <w:ilvl w:val="0"/>
          <w:numId w:val="49"/>
        </w:numPr>
        <w:tabs>
          <w:tab w:val="left" w:pos="709"/>
          <w:tab w:val="left" w:pos="3119"/>
        </w:tabs>
        <w:spacing w:line="360" w:lineRule="auto"/>
        <w:jc w:val="both"/>
        <w:rPr>
          <w:szCs w:val="24"/>
        </w:rPr>
      </w:pPr>
      <w:r w:rsidRPr="00AA08CE">
        <w:rPr>
          <w:szCs w:val="24"/>
        </w:rPr>
        <w:t xml:space="preserve">A gondolkodás terén analízisre és szintézisre való képesség a jellemző, </w:t>
      </w:r>
    </w:p>
    <w:p w:rsidR="00C232B2" w:rsidRPr="00AA08CE" w:rsidRDefault="00C232B2" w:rsidP="009B4E33">
      <w:pPr>
        <w:numPr>
          <w:ilvl w:val="0"/>
          <w:numId w:val="49"/>
        </w:numPr>
        <w:tabs>
          <w:tab w:val="left" w:pos="709"/>
          <w:tab w:val="left" w:pos="3119"/>
        </w:tabs>
        <w:spacing w:line="360" w:lineRule="auto"/>
        <w:jc w:val="both"/>
        <w:rPr>
          <w:szCs w:val="24"/>
        </w:rPr>
      </w:pPr>
      <w:r w:rsidRPr="00AA08CE">
        <w:rPr>
          <w:szCs w:val="24"/>
        </w:rPr>
        <w:t xml:space="preserve">A beszéd megfelelő fejlettsége, mely fontos szerepet játszik az ismeretszerzésben és mások megértésében. </w:t>
      </w:r>
    </w:p>
    <w:p w:rsidR="00C232B2" w:rsidRPr="00AA08CE" w:rsidRDefault="00C232B2" w:rsidP="00C232B2">
      <w:pPr>
        <w:tabs>
          <w:tab w:val="left" w:pos="709"/>
          <w:tab w:val="left" w:pos="3119"/>
        </w:tabs>
        <w:spacing w:line="360" w:lineRule="auto"/>
        <w:jc w:val="both"/>
        <w:rPr>
          <w:szCs w:val="24"/>
        </w:rPr>
      </w:pPr>
    </w:p>
    <w:p w:rsidR="00C232B2" w:rsidRPr="00AA08CE" w:rsidRDefault="00C232B2" w:rsidP="006C71F2">
      <w:pPr>
        <w:spacing w:line="360" w:lineRule="auto"/>
        <w:ind w:firstLine="567"/>
        <w:jc w:val="both"/>
        <w:rPr>
          <w:szCs w:val="24"/>
        </w:rPr>
      </w:pPr>
      <w:r w:rsidRPr="00AA08CE">
        <w:rPr>
          <w:szCs w:val="24"/>
        </w:rPr>
        <w:t xml:space="preserve">A felsoroltakon kívül a már meglévő tapasztalatok, alapismeretek és a gyakorlati készségek nagymértékben fokozzák az iskolára való alkalmasságot. (Ide tartoznak a gyermekek saját magára, természeti és társadalmi környezetére vonatkozó tapasztalatai az ábrázoló készség, megfelelő kézügyesség és mozgásbeli ügyesség. </w:t>
      </w:r>
    </w:p>
    <w:p w:rsidR="00C232B2" w:rsidRPr="00AA08CE" w:rsidRDefault="00C232B2" w:rsidP="006C71F2">
      <w:pPr>
        <w:spacing w:line="360" w:lineRule="auto"/>
        <w:ind w:firstLine="567"/>
        <w:jc w:val="both"/>
        <w:rPr>
          <w:szCs w:val="24"/>
        </w:rPr>
      </w:pPr>
      <w:r w:rsidRPr="00AA08CE">
        <w:rPr>
          <w:szCs w:val="24"/>
        </w:rPr>
        <w:t xml:space="preserve">Az egészséges, kiegyensúlyozott felnőttkor alapja a gyermekkor, éppen ezért nagyon fontos a zavarok korai felismerése. </w:t>
      </w:r>
    </w:p>
    <w:p w:rsidR="00C232B2" w:rsidRPr="00AA08CE" w:rsidRDefault="00C232B2" w:rsidP="006C71F2">
      <w:pPr>
        <w:spacing w:line="360" w:lineRule="auto"/>
        <w:ind w:firstLine="567"/>
        <w:jc w:val="both"/>
        <w:rPr>
          <w:szCs w:val="24"/>
        </w:rPr>
      </w:pPr>
      <w:r w:rsidRPr="00AA08CE">
        <w:rPr>
          <w:szCs w:val="24"/>
        </w:rPr>
        <w:t xml:space="preserve">Az általános iskolában folyó összetett munka egyik fontos része azoknak a gyerekeknek az oktatása, nevelése, akiknek fejlődése eltérően alakult a korai gyermekkorban. </w:t>
      </w:r>
    </w:p>
    <w:p w:rsidR="00C232B2" w:rsidRPr="00AA08CE" w:rsidRDefault="00C232B2" w:rsidP="00C232B2">
      <w:pPr>
        <w:tabs>
          <w:tab w:val="left" w:pos="709"/>
          <w:tab w:val="left" w:pos="3119"/>
        </w:tabs>
        <w:spacing w:line="360" w:lineRule="auto"/>
        <w:jc w:val="both"/>
        <w:rPr>
          <w:szCs w:val="24"/>
        </w:rPr>
      </w:pPr>
    </w:p>
    <w:p w:rsidR="00C232B2" w:rsidRPr="00AA08CE" w:rsidRDefault="00C232B2" w:rsidP="00C232B2">
      <w:pPr>
        <w:tabs>
          <w:tab w:val="left" w:pos="709"/>
          <w:tab w:val="left" w:pos="3119"/>
        </w:tabs>
        <w:spacing w:line="360" w:lineRule="auto"/>
        <w:jc w:val="both"/>
        <w:rPr>
          <w:szCs w:val="24"/>
        </w:rPr>
      </w:pPr>
      <w:r w:rsidRPr="00AA08CE">
        <w:rPr>
          <w:szCs w:val="24"/>
        </w:rPr>
        <w:t>Fontos:</w:t>
      </w:r>
    </w:p>
    <w:p w:rsidR="00C232B2" w:rsidRPr="00AA08CE" w:rsidRDefault="00C232B2" w:rsidP="009B4E33">
      <w:pPr>
        <w:numPr>
          <w:ilvl w:val="0"/>
          <w:numId w:val="50"/>
        </w:numPr>
        <w:tabs>
          <w:tab w:val="clear" w:pos="360"/>
          <w:tab w:val="num" w:pos="435"/>
          <w:tab w:val="left" w:pos="709"/>
          <w:tab w:val="left" w:pos="3119"/>
        </w:tabs>
        <w:spacing w:line="360" w:lineRule="auto"/>
        <w:ind w:left="435"/>
        <w:jc w:val="both"/>
        <w:rPr>
          <w:szCs w:val="24"/>
        </w:rPr>
      </w:pPr>
      <w:r w:rsidRPr="00AA08CE">
        <w:rPr>
          <w:szCs w:val="24"/>
        </w:rPr>
        <w:t xml:space="preserve">A személyiséget károsító környezeti tényezők felismerése - ingerszegény környezet, elhanyagoltság, rossz családi körülmény, helytelen nevelési eljárás stb. </w:t>
      </w:r>
    </w:p>
    <w:p w:rsidR="00C232B2" w:rsidRPr="00AA08CE" w:rsidRDefault="00C232B2" w:rsidP="009B4E33">
      <w:pPr>
        <w:numPr>
          <w:ilvl w:val="0"/>
          <w:numId w:val="50"/>
        </w:numPr>
        <w:tabs>
          <w:tab w:val="clear" w:pos="360"/>
          <w:tab w:val="num" w:pos="435"/>
          <w:tab w:val="left" w:pos="709"/>
          <w:tab w:val="left" w:pos="3119"/>
        </w:tabs>
        <w:spacing w:line="360" w:lineRule="auto"/>
        <w:ind w:left="435"/>
        <w:jc w:val="both"/>
        <w:rPr>
          <w:szCs w:val="24"/>
        </w:rPr>
      </w:pPr>
      <w:r w:rsidRPr="00AA08CE">
        <w:rPr>
          <w:szCs w:val="24"/>
        </w:rPr>
        <w:t xml:space="preserve">A gyermek és a felnőtt környezet közötti kontaktus, a gyermeknek a társaihoz való viszonyulása, megnyilvánulása - mindezek utalnak az érzelmi és spontán tevékenységekre. Minél hamarabb sikerül felfedeznünk a problémákat, megelőzhetjük, hogy az elsődleges tünetekre rakódjanak a várható következmények: magatartászavarok, agresszió, regresszió, önértékelési zavarok, iskolai kudarcok stb. </w:t>
      </w:r>
    </w:p>
    <w:p w:rsidR="00C232B2" w:rsidRPr="00AA08CE" w:rsidRDefault="00C232B2" w:rsidP="00C232B2">
      <w:pPr>
        <w:tabs>
          <w:tab w:val="left" w:pos="709"/>
          <w:tab w:val="left" w:pos="3119"/>
        </w:tabs>
        <w:spacing w:line="360" w:lineRule="auto"/>
        <w:jc w:val="both"/>
        <w:rPr>
          <w:szCs w:val="24"/>
        </w:rPr>
      </w:pPr>
    </w:p>
    <w:p w:rsidR="00C232B2" w:rsidRPr="00AA08CE" w:rsidRDefault="00C232B2" w:rsidP="00C232B2">
      <w:pPr>
        <w:tabs>
          <w:tab w:val="left" w:pos="709"/>
          <w:tab w:val="left" w:pos="3119"/>
        </w:tabs>
        <w:spacing w:line="360" w:lineRule="auto"/>
        <w:ind w:left="75"/>
        <w:jc w:val="both"/>
        <w:rPr>
          <w:szCs w:val="24"/>
        </w:rPr>
      </w:pPr>
      <w:r w:rsidRPr="00AA08CE">
        <w:rPr>
          <w:szCs w:val="24"/>
        </w:rPr>
        <w:lastRenderedPageBreak/>
        <w:t>Felzárkóztatás:</w:t>
      </w:r>
    </w:p>
    <w:p w:rsidR="00C232B2" w:rsidRPr="00AA08CE" w:rsidRDefault="00C232B2" w:rsidP="00C232B2">
      <w:pPr>
        <w:tabs>
          <w:tab w:val="left" w:pos="709"/>
          <w:tab w:val="left" w:pos="3119"/>
        </w:tabs>
        <w:spacing w:line="360" w:lineRule="auto"/>
        <w:ind w:left="75"/>
        <w:jc w:val="both"/>
        <w:rPr>
          <w:szCs w:val="24"/>
        </w:rPr>
      </w:pPr>
    </w:p>
    <w:p w:rsidR="00C232B2" w:rsidRPr="00AA08CE" w:rsidRDefault="00C232B2" w:rsidP="006C71F2">
      <w:pPr>
        <w:spacing w:line="360" w:lineRule="auto"/>
        <w:ind w:left="75" w:firstLine="492"/>
        <w:jc w:val="both"/>
        <w:rPr>
          <w:szCs w:val="24"/>
        </w:rPr>
      </w:pPr>
      <w:r w:rsidRPr="00AA08CE">
        <w:rPr>
          <w:szCs w:val="24"/>
        </w:rPr>
        <w:t xml:space="preserve">A katolikus iskola a talentumok Isten dicsőségére való kamatozásra irányuló belső indíttatásra, valamint az igazságosság és szeretet parancsa által ösztönözve feladatának tekinti, hogy hozzásegítse diákjait ahhoz, hogy képességeiket az akadályozó tényezők felszámolása után teljes mértékben kibontakoztassák. </w:t>
      </w:r>
    </w:p>
    <w:p w:rsidR="00B75C95" w:rsidRPr="00AA08CE" w:rsidRDefault="00B75C95" w:rsidP="00FF117E">
      <w:pPr>
        <w:jc w:val="both"/>
      </w:pPr>
    </w:p>
    <w:p w:rsidR="00BE3200" w:rsidRPr="00AA08CE" w:rsidRDefault="00BE3200" w:rsidP="00FF117E">
      <w:pPr>
        <w:jc w:val="both"/>
      </w:pPr>
    </w:p>
    <w:p w:rsidR="00B03E7B" w:rsidRPr="00AA08CE" w:rsidRDefault="00EA08ED" w:rsidP="00A62DD2">
      <w:pPr>
        <w:pStyle w:val="Cmsor3"/>
      </w:pPr>
      <w:bookmarkStart w:id="37" w:name="_Toc464209676"/>
      <w:r w:rsidRPr="00AA08CE">
        <w:t>1.7</w:t>
      </w:r>
      <w:r w:rsidR="00B03E7B" w:rsidRPr="00AA08CE">
        <w:t xml:space="preserve"> Az intézményi döntési folyamatban való tanulói részvételi rendje</w:t>
      </w:r>
      <w:bookmarkEnd w:id="37"/>
    </w:p>
    <w:p w:rsidR="00B03E7B" w:rsidRPr="00AA08CE" w:rsidRDefault="00B03E7B" w:rsidP="00FF117E">
      <w:pPr>
        <w:jc w:val="both"/>
      </w:pPr>
    </w:p>
    <w:p w:rsidR="00827D8B" w:rsidRPr="00AA08CE" w:rsidRDefault="00827D8B" w:rsidP="00FF117E">
      <w:pPr>
        <w:jc w:val="both"/>
      </w:pPr>
    </w:p>
    <w:p w:rsidR="006634CE" w:rsidRPr="00AA08CE" w:rsidRDefault="006634CE" w:rsidP="006C71F2">
      <w:pPr>
        <w:spacing w:line="360" w:lineRule="auto"/>
        <w:ind w:firstLine="567"/>
        <w:jc w:val="both"/>
      </w:pPr>
      <w:r w:rsidRPr="00AA08CE">
        <w:rPr>
          <w:b/>
        </w:rPr>
        <w:t>Az iskola életével kapcsolatos legfontosabb döntések a nevelőtestület hatáskörébe tartoznak.</w:t>
      </w:r>
      <w:r w:rsidRPr="00AA08CE">
        <w:t xml:space="preserve"> A jogszabályok szerint bizonyos döntések a fenntartó, mások az intézmény vezetőjének hatáskörébe tartoznak. A tanulók döntési joga a </w:t>
      </w:r>
      <w:r w:rsidR="000358FB" w:rsidRPr="00AA08CE">
        <w:t>diák-önkormányzati</w:t>
      </w:r>
      <w:r w:rsidRPr="00AA08CE">
        <w:t xml:space="preserve"> munkában történő részvételre, annak szervezésére, szervezeti rendjének kialakítására korlátozódik a jogszabályok által meghatározott módon. A köznevelési törvényben és végrehajtási rendeletében meghatározottak szerint biztosítjuk annak lehetőségét, hogy a tanulók – a diákönkormányzat szervezeti keretei között – kifejthessék véleményüket a házirend, a szervezeti és működési szabályzat, valamint a pedagógiai program elkészítésekor. Ennek érdekében az osztályfőnökök és a diákönkormányzat patronáló tanára közreműködésével minden osztályban az életkornak megfelelő szinten és tartalommal ismertetjük a dokumentumok tartalmát, biztosítjuk az egyes tanulók és az osztályközösségek számára a véleménynyilvánítás lehetőségét. A dokumentumok tanulói véleményezése a diákönkormányzat hatásköre </w:t>
      </w:r>
      <w:r w:rsidR="000358FB" w:rsidRPr="00AA08CE">
        <w:t xml:space="preserve">az </w:t>
      </w:r>
      <w:r w:rsidRPr="00AA08CE">
        <w:t>annak szervezeti és működési szabályzatában foglaltak szerint.</w:t>
      </w:r>
    </w:p>
    <w:p w:rsidR="00E843DC" w:rsidRPr="00AA08CE" w:rsidRDefault="006634CE" w:rsidP="006C71F2">
      <w:pPr>
        <w:spacing w:line="360" w:lineRule="auto"/>
        <w:ind w:firstLine="567"/>
        <w:jc w:val="both"/>
      </w:pPr>
      <w:r w:rsidRPr="00AA08CE">
        <w:rPr>
          <w:i/>
        </w:rPr>
        <w:t>Ugyanakkor lehetőséget kívánunk biztosítani arra is, hogy egyes – a tanulóközösség egészére vonatkozó – döntések meghozatala előtt a tanulók szervezett formában részt vehessenek a döntést megelőző véleményezésben.</w:t>
      </w:r>
      <w:r w:rsidRPr="00AA08CE">
        <w:t xml:space="preserve"> A tájékoztatás és a tanulói vélemények beszerzésének módszerét az előző bekezdésben meghatározottal azonosan határozzuk meg.</w:t>
      </w:r>
    </w:p>
    <w:p w:rsidR="006634CE" w:rsidRPr="00AA08CE" w:rsidRDefault="006634CE" w:rsidP="00FF117E">
      <w:pPr>
        <w:jc w:val="both"/>
      </w:pPr>
    </w:p>
    <w:p w:rsidR="00DE5AA2" w:rsidRPr="00AA08CE" w:rsidRDefault="00DE5AA2" w:rsidP="00FF117E">
      <w:pPr>
        <w:jc w:val="both"/>
      </w:pPr>
    </w:p>
    <w:p w:rsidR="001A4063" w:rsidRPr="00AA08CE" w:rsidRDefault="00EA08ED" w:rsidP="00A62DD2">
      <w:pPr>
        <w:pStyle w:val="Cmsor3"/>
        <w:rPr>
          <w:snapToGrid w:val="0"/>
        </w:rPr>
      </w:pPr>
      <w:bookmarkStart w:id="38" w:name="_Toc464209677"/>
      <w:r w:rsidRPr="00AA08CE">
        <w:rPr>
          <w:snapToGrid w:val="0"/>
        </w:rPr>
        <w:t>1.8</w:t>
      </w:r>
      <w:r w:rsidR="003D1FDC" w:rsidRPr="00AA08CE">
        <w:rPr>
          <w:snapToGrid w:val="0"/>
        </w:rPr>
        <w:t xml:space="preserve"> </w:t>
      </w:r>
      <w:r w:rsidR="006C52E5" w:rsidRPr="00AA08CE">
        <w:rPr>
          <w:snapToGrid w:val="0"/>
        </w:rPr>
        <w:t>Kapcsolattartás a</w:t>
      </w:r>
      <w:r w:rsidR="003D1FDC" w:rsidRPr="00AA08CE">
        <w:rPr>
          <w:snapToGrid w:val="0"/>
        </w:rPr>
        <w:t xml:space="preserve"> </w:t>
      </w:r>
      <w:bookmarkStart w:id="39" w:name="_Toc184083445"/>
      <w:bookmarkStart w:id="40" w:name="_Toc184084327"/>
      <w:r w:rsidR="001A4063" w:rsidRPr="00AA08CE">
        <w:t>szülő</w:t>
      </w:r>
      <w:r w:rsidR="006C52E5" w:rsidRPr="00AA08CE">
        <w:t>kkel</w:t>
      </w:r>
      <w:r w:rsidR="001A4063" w:rsidRPr="00AA08CE">
        <w:t>, tanuló</w:t>
      </w:r>
      <w:r w:rsidR="006C52E5" w:rsidRPr="00AA08CE">
        <w:t>kkal, az iskola</w:t>
      </w:r>
      <w:r w:rsidR="001A4063" w:rsidRPr="00AA08CE">
        <w:t xml:space="preserve"> partn</w:t>
      </w:r>
      <w:r w:rsidR="006C52E5" w:rsidRPr="00AA08CE">
        <w:t>ereivel</w:t>
      </w:r>
      <w:bookmarkEnd w:id="38"/>
    </w:p>
    <w:p w:rsidR="00201190" w:rsidRPr="00AA08CE" w:rsidRDefault="00201190" w:rsidP="00FF117E">
      <w:pPr>
        <w:pStyle w:val="Cm"/>
        <w:jc w:val="both"/>
        <w:rPr>
          <w:b w:val="0"/>
          <w:szCs w:val="24"/>
        </w:rPr>
      </w:pPr>
    </w:p>
    <w:p w:rsidR="004F7A49" w:rsidRPr="00AA08CE" w:rsidRDefault="004F7A49" w:rsidP="006C71F2">
      <w:pPr>
        <w:spacing w:line="360" w:lineRule="auto"/>
        <w:ind w:firstLine="567"/>
        <w:jc w:val="both"/>
        <w:rPr>
          <w:szCs w:val="24"/>
        </w:rPr>
      </w:pPr>
      <w:r w:rsidRPr="00AA08CE">
        <w:rPr>
          <w:szCs w:val="24"/>
        </w:rPr>
        <w:t xml:space="preserve">Nevelőtársainkkal, a szülőkkel való kapcsolattartásban továbbra is hangsúlyosnak tartjuk a nyitott intézmény szerepét. Intézményünk családias légköre a szülőkkel való kapcsolatrendszerünkbe is be kell, hogy épüljön. Hangsúlyozott szerepet kap a kölcsönös bizalom. Mivel az iskola sajátos jellegénél fogva nemcsak oktat és nevel, hanem minősít is, a </w:t>
      </w:r>
      <w:r w:rsidRPr="00AA08CE">
        <w:rPr>
          <w:szCs w:val="24"/>
        </w:rPr>
        <w:lastRenderedPageBreak/>
        <w:t xml:space="preserve">szülőknek a nyilvánosság, a folyamatos tájékoztatás segítségével érzékelniük kell, hogy mindez gyermekük érdekében történik. </w:t>
      </w:r>
    </w:p>
    <w:p w:rsidR="00827D8B" w:rsidRPr="00AA08CE" w:rsidRDefault="004F7A49" w:rsidP="006C71F2">
      <w:pPr>
        <w:spacing w:line="360" w:lineRule="auto"/>
        <w:ind w:firstLine="567"/>
        <w:jc w:val="both"/>
        <w:rPr>
          <w:szCs w:val="24"/>
        </w:rPr>
      </w:pPr>
      <w:r w:rsidRPr="00AA08CE">
        <w:rPr>
          <w:szCs w:val="24"/>
        </w:rPr>
        <w:t xml:space="preserve">Kapcsolatrendszerünk az elmúlt években kialakult és jól működik s ennek megerősítése, megőrzése a jövőben is elsőrendű célunk. Nyílt napok, fogadóórák, szülői értekezletek, családlátogatások, közös kulturális, környezetvédelmi akciók, kirándulások erre jó lehetőséget biztosítanak. </w:t>
      </w:r>
    </w:p>
    <w:p w:rsidR="004F7A49" w:rsidRPr="00AA08CE" w:rsidRDefault="004F7A49" w:rsidP="00FF117E">
      <w:pPr>
        <w:pStyle w:val="Cm"/>
        <w:jc w:val="both"/>
        <w:rPr>
          <w:b w:val="0"/>
          <w:szCs w:val="24"/>
        </w:rPr>
      </w:pPr>
    </w:p>
    <w:p w:rsidR="00201190" w:rsidRPr="00AA08CE" w:rsidRDefault="00C16670" w:rsidP="00CE4082">
      <w:pPr>
        <w:pStyle w:val="Cmsor4"/>
      </w:pPr>
      <w:bookmarkStart w:id="41" w:name="_Toc464209678"/>
      <w:r w:rsidRPr="00AA08CE">
        <w:t>1.8.</w:t>
      </w:r>
      <w:r w:rsidR="00201190" w:rsidRPr="00AA08CE">
        <w:t>1</w:t>
      </w:r>
      <w:r w:rsidRPr="00AA08CE">
        <w:t xml:space="preserve"> </w:t>
      </w:r>
      <w:r w:rsidR="00201190" w:rsidRPr="00AA08CE">
        <w:t>A tanulók közösségét érintő kapcsolattartási formák</w:t>
      </w:r>
      <w:bookmarkEnd w:id="41"/>
    </w:p>
    <w:p w:rsidR="00827D8B" w:rsidRPr="00AA08CE" w:rsidRDefault="00827D8B" w:rsidP="00FF117E">
      <w:pPr>
        <w:jc w:val="both"/>
        <w:rPr>
          <w:szCs w:val="24"/>
        </w:rPr>
      </w:pPr>
    </w:p>
    <w:p w:rsidR="006C71F2" w:rsidRPr="00AA08CE" w:rsidRDefault="006C71F2" w:rsidP="006C71F2">
      <w:pPr>
        <w:spacing w:line="360" w:lineRule="auto"/>
        <w:ind w:firstLine="567"/>
        <w:jc w:val="both"/>
      </w:pPr>
      <w:r w:rsidRPr="00AA08CE">
        <w:t>A diákönkormányzat bevonásával biztosítjuk az iskola tanulóközössége számára azt a lehetőséget is, hogy a tanulók számára fontos döntéseket megelőzően – a diákönkormányzat vezetőjének vagy patronáló tanárának előzetes kérése alapján – részt vehetnek a nevelőtestületnek azokon az értekezletein, amelyeken az iskola munkájának értékelése történik.</w:t>
      </w:r>
    </w:p>
    <w:p w:rsidR="006C71F2" w:rsidRPr="00AA08CE" w:rsidRDefault="006C71F2" w:rsidP="00FF117E">
      <w:pPr>
        <w:jc w:val="both"/>
        <w:rPr>
          <w:szCs w:val="24"/>
        </w:rPr>
      </w:pPr>
    </w:p>
    <w:p w:rsidR="00201190" w:rsidRPr="00AA08CE" w:rsidRDefault="00F10125" w:rsidP="00CE4082">
      <w:pPr>
        <w:pStyle w:val="Cmsor4"/>
      </w:pPr>
      <w:bookmarkStart w:id="42" w:name="_Toc464209679"/>
      <w:r w:rsidRPr="00AA08CE">
        <w:t>1.8.2</w:t>
      </w:r>
      <w:r w:rsidR="00C16670" w:rsidRPr="00AA08CE">
        <w:t xml:space="preserve"> </w:t>
      </w:r>
      <w:r w:rsidR="00201190" w:rsidRPr="00AA08CE">
        <w:t>A szülők közösség</w:t>
      </w:r>
      <w:r w:rsidR="00197FF5" w:rsidRPr="00AA08CE">
        <w:t>ét érintő együttműködési formák</w:t>
      </w:r>
      <w:bookmarkEnd w:id="42"/>
    </w:p>
    <w:p w:rsidR="00197FF5" w:rsidRPr="00AA08CE" w:rsidRDefault="00197FF5" w:rsidP="00FF117E">
      <w:pPr>
        <w:jc w:val="both"/>
        <w:rPr>
          <w:szCs w:val="24"/>
        </w:rPr>
      </w:pPr>
    </w:p>
    <w:p w:rsidR="006C71F2" w:rsidRPr="00AA08CE" w:rsidRDefault="006C71F2" w:rsidP="00FF117E">
      <w:pPr>
        <w:jc w:val="both"/>
        <w:rPr>
          <w:szCs w:val="24"/>
        </w:rPr>
      </w:pPr>
    </w:p>
    <w:p w:rsidR="00A62EFE" w:rsidRPr="00AA08CE" w:rsidRDefault="00A62EFE" w:rsidP="00A62EFE">
      <w:pPr>
        <w:tabs>
          <w:tab w:val="left" w:pos="709"/>
          <w:tab w:val="left" w:pos="3119"/>
        </w:tabs>
        <w:spacing w:line="360" w:lineRule="auto"/>
        <w:jc w:val="both"/>
        <w:rPr>
          <w:b/>
          <w:szCs w:val="24"/>
        </w:rPr>
      </w:pPr>
      <w:r w:rsidRPr="00AA08CE">
        <w:rPr>
          <w:b/>
          <w:szCs w:val="24"/>
        </w:rPr>
        <w:t xml:space="preserve">Szülői értekezletek </w:t>
      </w:r>
    </w:p>
    <w:p w:rsidR="00A62EFE" w:rsidRPr="00AA08CE" w:rsidRDefault="00A62EFE" w:rsidP="00A62EFE">
      <w:pPr>
        <w:tabs>
          <w:tab w:val="left" w:pos="709"/>
          <w:tab w:val="left" w:pos="3119"/>
        </w:tabs>
        <w:spacing w:line="360" w:lineRule="auto"/>
        <w:jc w:val="both"/>
        <w:rPr>
          <w:szCs w:val="24"/>
        </w:rPr>
      </w:pPr>
      <w:r w:rsidRPr="00AA08CE">
        <w:rPr>
          <w:szCs w:val="24"/>
        </w:rPr>
        <w:t xml:space="preserve">Célja: a közös feladatok, célok megtervezése, a problémák megoldása. Kapcsolatteremtés iskola - szülő, szülő - szülő között </w:t>
      </w:r>
    </w:p>
    <w:p w:rsidR="00A62EFE" w:rsidRPr="00AA08CE" w:rsidRDefault="00A62EFE" w:rsidP="00A62EFE">
      <w:pPr>
        <w:tabs>
          <w:tab w:val="left" w:pos="709"/>
          <w:tab w:val="left" w:pos="3119"/>
        </w:tabs>
        <w:spacing w:line="360" w:lineRule="auto"/>
        <w:jc w:val="both"/>
        <w:rPr>
          <w:szCs w:val="24"/>
        </w:rPr>
      </w:pPr>
      <w:r w:rsidRPr="00AA08CE">
        <w:rPr>
          <w:szCs w:val="24"/>
        </w:rPr>
        <w:t>Tanévenként 2 alkalommal (szeptember, február).</w:t>
      </w:r>
    </w:p>
    <w:p w:rsidR="00A62EFE" w:rsidRPr="00AA08CE" w:rsidRDefault="00A62EFE" w:rsidP="00A62EFE">
      <w:pPr>
        <w:tabs>
          <w:tab w:val="left" w:pos="709"/>
          <w:tab w:val="left" w:pos="3119"/>
        </w:tabs>
        <w:spacing w:line="360" w:lineRule="auto"/>
        <w:jc w:val="both"/>
        <w:rPr>
          <w:szCs w:val="24"/>
        </w:rPr>
      </w:pPr>
      <w:r w:rsidRPr="00AA08CE">
        <w:rPr>
          <w:szCs w:val="24"/>
        </w:rPr>
        <w:t xml:space="preserve"> </w:t>
      </w:r>
    </w:p>
    <w:p w:rsidR="00A62EFE" w:rsidRPr="00AA08CE" w:rsidRDefault="006C71F2" w:rsidP="00A62EFE">
      <w:pPr>
        <w:tabs>
          <w:tab w:val="left" w:pos="709"/>
          <w:tab w:val="left" w:pos="3119"/>
        </w:tabs>
        <w:spacing w:line="360" w:lineRule="auto"/>
        <w:jc w:val="both"/>
        <w:rPr>
          <w:b/>
          <w:szCs w:val="24"/>
        </w:rPr>
      </w:pPr>
      <w:r w:rsidRPr="00AA08CE">
        <w:rPr>
          <w:b/>
          <w:szCs w:val="24"/>
        </w:rPr>
        <w:t>Fogadóórák</w:t>
      </w:r>
    </w:p>
    <w:p w:rsidR="00A62EFE" w:rsidRPr="00AA08CE" w:rsidRDefault="00A62EFE" w:rsidP="00A62EFE">
      <w:pPr>
        <w:tabs>
          <w:tab w:val="left" w:pos="709"/>
          <w:tab w:val="left" w:pos="3119"/>
        </w:tabs>
        <w:spacing w:line="360" w:lineRule="auto"/>
        <w:jc w:val="both"/>
        <w:rPr>
          <w:szCs w:val="24"/>
        </w:rPr>
      </w:pPr>
      <w:r w:rsidRPr="00AA08CE">
        <w:rPr>
          <w:szCs w:val="24"/>
        </w:rPr>
        <w:t xml:space="preserve">Célja: a szaktanárokkal való egyéni találkozás, véleménycsere a gyermek tanulmányi munkájáról, iskolai viselkedéséről.  </w:t>
      </w:r>
    </w:p>
    <w:p w:rsidR="00A62EFE" w:rsidRPr="00AA08CE" w:rsidRDefault="00A62EFE" w:rsidP="00A62EFE">
      <w:pPr>
        <w:tabs>
          <w:tab w:val="left" w:pos="709"/>
          <w:tab w:val="left" w:pos="3119"/>
        </w:tabs>
        <w:spacing w:line="360" w:lineRule="auto"/>
        <w:jc w:val="both"/>
        <w:rPr>
          <w:szCs w:val="24"/>
        </w:rPr>
      </w:pPr>
      <w:r w:rsidRPr="00AA08CE">
        <w:rPr>
          <w:szCs w:val="24"/>
        </w:rPr>
        <w:t xml:space="preserve">Szülői kérés alapján rendszeresen, évente 2 alkalommal iskolai szinten </w:t>
      </w:r>
    </w:p>
    <w:p w:rsidR="00A62EFE" w:rsidRPr="00AA08CE" w:rsidRDefault="00A62EFE" w:rsidP="00A62EFE">
      <w:pPr>
        <w:tabs>
          <w:tab w:val="left" w:pos="709"/>
          <w:tab w:val="left" w:pos="3119"/>
        </w:tabs>
        <w:spacing w:line="360" w:lineRule="auto"/>
        <w:jc w:val="both"/>
        <w:rPr>
          <w:szCs w:val="24"/>
        </w:rPr>
      </w:pPr>
    </w:p>
    <w:p w:rsidR="00A62EFE" w:rsidRPr="00AA08CE" w:rsidRDefault="00A62EFE" w:rsidP="00A62EFE">
      <w:pPr>
        <w:tabs>
          <w:tab w:val="left" w:pos="709"/>
          <w:tab w:val="left" w:pos="3119"/>
        </w:tabs>
        <w:spacing w:line="360" w:lineRule="auto"/>
        <w:jc w:val="both"/>
        <w:rPr>
          <w:b/>
          <w:szCs w:val="24"/>
        </w:rPr>
      </w:pPr>
      <w:r w:rsidRPr="00AA08CE">
        <w:rPr>
          <w:b/>
          <w:szCs w:val="24"/>
        </w:rPr>
        <w:t xml:space="preserve">Családlátogatás </w:t>
      </w:r>
    </w:p>
    <w:p w:rsidR="00A62EFE" w:rsidRPr="00AA08CE" w:rsidRDefault="00A62EFE" w:rsidP="00A62EFE">
      <w:pPr>
        <w:tabs>
          <w:tab w:val="left" w:pos="709"/>
          <w:tab w:val="left" w:pos="3119"/>
        </w:tabs>
        <w:spacing w:line="360" w:lineRule="auto"/>
        <w:jc w:val="both"/>
        <w:rPr>
          <w:szCs w:val="24"/>
        </w:rPr>
      </w:pPr>
      <w:r w:rsidRPr="00AA08CE">
        <w:rPr>
          <w:szCs w:val="24"/>
        </w:rPr>
        <w:t xml:space="preserve">Főleg az osztályfőnök és az ifjúságvédelmi felelős feladata. Különösen első évfolyamon és ötödik évfolyamon nagyjelentőségű. Problémás esetekben többször is fel kell keresnünk a szülői házat. </w:t>
      </w:r>
    </w:p>
    <w:p w:rsidR="00A62EFE" w:rsidRPr="00AA08CE" w:rsidRDefault="00A62EFE" w:rsidP="00A62EFE">
      <w:pPr>
        <w:tabs>
          <w:tab w:val="left" w:pos="709"/>
          <w:tab w:val="left" w:pos="3119"/>
        </w:tabs>
        <w:spacing w:line="360" w:lineRule="auto"/>
        <w:jc w:val="both"/>
        <w:rPr>
          <w:szCs w:val="24"/>
        </w:rPr>
      </w:pPr>
    </w:p>
    <w:p w:rsidR="00A62EFE" w:rsidRPr="00AA08CE" w:rsidRDefault="006C71F2" w:rsidP="00A62EFE">
      <w:pPr>
        <w:tabs>
          <w:tab w:val="left" w:pos="709"/>
          <w:tab w:val="left" w:pos="3119"/>
        </w:tabs>
        <w:spacing w:line="360" w:lineRule="auto"/>
        <w:jc w:val="both"/>
        <w:rPr>
          <w:b/>
          <w:szCs w:val="24"/>
        </w:rPr>
      </w:pPr>
      <w:r w:rsidRPr="00AA08CE">
        <w:rPr>
          <w:b/>
          <w:szCs w:val="24"/>
        </w:rPr>
        <w:t>Nyílt nap</w:t>
      </w:r>
    </w:p>
    <w:p w:rsidR="00A62EFE" w:rsidRPr="00AA08CE" w:rsidRDefault="00A62EFE" w:rsidP="00A62EFE">
      <w:pPr>
        <w:tabs>
          <w:tab w:val="left" w:pos="709"/>
          <w:tab w:val="left" w:pos="3119"/>
        </w:tabs>
        <w:spacing w:line="360" w:lineRule="auto"/>
        <w:jc w:val="both"/>
        <w:rPr>
          <w:szCs w:val="24"/>
        </w:rPr>
      </w:pPr>
      <w:r w:rsidRPr="00AA08CE">
        <w:rPr>
          <w:szCs w:val="24"/>
        </w:rPr>
        <w:t xml:space="preserve">Meghatározott napokon minden érdeklődő szülő részt vehet a délelőtti tanítási órákon és délutáni foglalkozásokon. </w:t>
      </w:r>
    </w:p>
    <w:p w:rsidR="00A62EFE" w:rsidRPr="00AA08CE" w:rsidRDefault="00A62EFE" w:rsidP="00A62EFE">
      <w:pPr>
        <w:tabs>
          <w:tab w:val="left" w:pos="709"/>
          <w:tab w:val="left" w:pos="3119"/>
        </w:tabs>
        <w:spacing w:line="360" w:lineRule="auto"/>
        <w:jc w:val="both"/>
        <w:rPr>
          <w:szCs w:val="24"/>
        </w:rPr>
      </w:pPr>
      <w:r w:rsidRPr="00AA08CE">
        <w:rPr>
          <w:szCs w:val="24"/>
        </w:rPr>
        <w:lastRenderedPageBreak/>
        <w:t xml:space="preserve">Célja: betekintés az iskola belső világába. A szülők megfigyelhetik gyermekük iskolai tevékenységét, tanórán és tanórán kívül. </w:t>
      </w:r>
    </w:p>
    <w:p w:rsidR="00A62EFE" w:rsidRPr="00AA08CE" w:rsidRDefault="00A62EFE" w:rsidP="00FF117E">
      <w:pPr>
        <w:jc w:val="both"/>
        <w:rPr>
          <w:szCs w:val="24"/>
        </w:rPr>
      </w:pPr>
    </w:p>
    <w:bookmarkEnd w:id="39"/>
    <w:bookmarkEnd w:id="40"/>
    <w:p w:rsidR="006C71F2" w:rsidRPr="00AA08CE" w:rsidRDefault="00A62EFE" w:rsidP="00A62EFE">
      <w:pPr>
        <w:tabs>
          <w:tab w:val="left" w:pos="709"/>
          <w:tab w:val="left" w:pos="3119"/>
        </w:tabs>
        <w:spacing w:line="360" w:lineRule="auto"/>
        <w:jc w:val="both"/>
        <w:rPr>
          <w:szCs w:val="24"/>
        </w:rPr>
      </w:pPr>
      <w:r w:rsidRPr="00AA08CE">
        <w:rPr>
          <w:szCs w:val="24"/>
        </w:rPr>
        <w:t>A szülő, mint a tanulási - nevelési folyamat segítője véleményezi</w:t>
      </w:r>
    </w:p>
    <w:p w:rsidR="00A62EFE" w:rsidRPr="00AA08CE" w:rsidRDefault="00A62EFE" w:rsidP="009B4E33">
      <w:pPr>
        <w:numPr>
          <w:ilvl w:val="0"/>
          <w:numId w:val="51"/>
        </w:numPr>
        <w:tabs>
          <w:tab w:val="left" w:pos="709"/>
          <w:tab w:val="left" w:pos="3119"/>
        </w:tabs>
        <w:spacing w:line="360" w:lineRule="auto"/>
        <w:jc w:val="both"/>
        <w:rPr>
          <w:szCs w:val="24"/>
        </w:rPr>
      </w:pPr>
      <w:r w:rsidRPr="00AA08CE">
        <w:rPr>
          <w:szCs w:val="24"/>
        </w:rPr>
        <w:t xml:space="preserve">az intézmény pedagógiai programját, </w:t>
      </w:r>
    </w:p>
    <w:p w:rsidR="00A62EFE" w:rsidRPr="00AA08CE" w:rsidRDefault="00A62EFE" w:rsidP="009B4E33">
      <w:pPr>
        <w:numPr>
          <w:ilvl w:val="0"/>
          <w:numId w:val="51"/>
        </w:numPr>
        <w:tabs>
          <w:tab w:val="left" w:pos="709"/>
          <w:tab w:val="left" w:pos="3119"/>
        </w:tabs>
        <w:spacing w:line="360" w:lineRule="auto"/>
        <w:jc w:val="both"/>
        <w:rPr>
          <w:szCs w:val="24"/>
        </w:rPr>
      </w:pPr>
      <w:r w:rsidRPr="00AA08CE">
        <w:rPr>
          <w:szCs w:val="24"/>
        </w:rPr>
        <w:t>helyi tantervét</w:t>
      </w:r>
    </w:p>
    <w:p w:rsidR="00A62EFE" w:rsidRPr="00AA08CE" w:rsidRDefault="00A62EFE" w:rsidP="00A62EFE">
      <w:pPr>
        <w:tabs>
          <w:tab w:val="left" w:pos="709"/>
          <w:tab w:val="left" w:pos="3119"/>
        </w:tabs>
        <w:spacing w:line="360" w:lineRule="auto"/>
        <w:jc w:val="both"/>
        <w:rPr>
          <w:szCs w:val="24"/>
        </w:rPr>
      </w:pPr>
      <w:r w:rsidRPr="00AA08CE">
        <w:rPr>
          <w:szCs w:val="24"/>
        </w:rPr>
        <w:t xml:space="preserve">Egyetértést gyakorol a házirendben foglaltakkal. </w:t>
      </w:r>
    </w:p>
    <w:p w:rsidR="00A62EFE" w:rsidRPr="00AA08CE" w:rsidRDefault="00A62EFE" w:rsidP="00A62EFE">
      <w:pPr>
        <w:tabs>
          <w:tab w:val="left" w:pos="709"/>
          <w:tab w:val="left" w:pos="3119"/>
        </w:tabs>
        <w:spacing w:line="360" w:lineRule="auto"/>
        <w:jc w:val="both"/>
        <w:rPr>
          <w:szCs w:val="24"/>
        </w:rPr>
      </w:pPr>
      <w:r w:rsidRPr="00AA08CE">
        <w:rPr>
          <w:szCs w:val="24"/>
        </w:rPr>
        <w:t>Együttműködik</w:t>
      </w:r>
    </w:p>
    <w:p w:rsidR="00A62EFE" w:rsidRPr="00AA08CE" w:rsidRDefault="00A62EFE" w:rsidP="009B4E33">
      <w:pPr>
        <w:numPr>
          <w:ilvl w:val="0"/>
          <w:numId w:val="52"/>
        </w:numPr>
        <w:tabs>
          <w:tab w:val="left" w:pos="709"/>
          <w:tab w:val="left" w:pos="3119"/>
        </w:tabs>
        <w:spacing w:line="360" w:lineRule="auto"/>
        <w:jc w:val="both"/>
        <w:rPr>
          <w:szCs w:val="24"/>
        </w:rPr>
      </w:pPr>
      <w:r w:rsidRPr="00AA08CE">
        <w:rPr>
          <w:szCs w:val="24"/>
        </w:rPr>
        <w:t xml:space="preserve">gyermekvédelmi problémák kezelésében, </w:t>
      </w:r>
    </w:p>
    <w:p w:rsidR="00A62EFE" w:rsidRPr="00AA08CE" w:rsidRDefault="00A62EFE" w:rsidP="009B4E33">
      <w:pPr>
        <w:numPr>
          <w:ilvl w:val="0"/>
          <w:numId w:val="52"/>
        </w:numPr>
        <w:tabs>
          <w:tab w:val="left" w:pos="709"/>
          <w:tab w:val="left" w:pos="3119"/>
        </w:tabs>
        <w:spacing w:line="360" w:lineRule="auto"/>
        <w:jc w:val="both"/>
        <w:rPr>
          <w:szCs w:val="24"/>
        </w:rPr>
      </w:pPr>
      <w:r w:rsidRPr="00AA08CE">
        <w:rPr>
          <w:szCs w:val="24"/>
        </w:rPr>
        <w:t xml:space="preserve">intézményi és intézményen kívüli rendezvények szervezésében és lebonyolításában. </w:t>
      </w:r>
    </w:p>
    <w:p w:rsidR="00A62EFE" w:rsidRPr="00AA08CE" w:rsidRDefault="00A62EFE" w:rsidP="00A62EFE">
      <w:pPr>
        <w:tabs>
          <w:tab w:val="left" w:pos="709"/>
          <w:tab w:val="left" w:pos="3119"/>
        </w:tabs>
        <w:spacing w:line="360" w:lineRule="auto"/>
        <w:jc w:val="both"/>
        <w:rPr>
          <w:szCs w:val="24"/>
        </w:rPr>
      </w:pPr>
      <w:r w:rsidRPr="00AA08CE">
        <w:rPr>
          <w:szCs w:val="24"/>
        </w:rPr>
        <w:t>Képviseli választott testületen keresztül a tanulók és a Szülői Közösség érdekeit.</w:t>
      </w:r>
    </w:p>
    <w:p w:rsidR="00A62EFE" w:rsidRPr="00AA08CE" w:rsidRDefault="00A62EFE" w:rsidP="00A62EFE">
      <w:pPr>
        <w:tabs>
          <w:tab w:val="left" w:pos="709"/>
          <w:tab w:val="left" w:pos="3119"/>
        </w:tabs>
        <w:spacing w:line="360" w:lineRule="auto"/>
        <w:jc w:val="both"/>
        <w:rPr>
          <w:szCs w:val="24"/>
        </w:rPr>
      </w:pPr>
      <w:r w:rsidRPr="00AA08CE">
        <w:rPr>
          <w:szCs w:val="24"/>
        </w:rPr>
        <w:t>Támogatja az intézmény tárgyi feltételrendszerének fejlesztését.</w:t>
      </w:r>
    </w:p>
    <w:p w:rsidR="00A62EFE" w:rsidRPr="00AA08CE" w:rsidRDefault="00A62EFE" w:rsidP="00A62EFE">
      <w:pPr>
        <w:tabs>
          <w:tab w:val="left" w:pos="709"/>
          <w:tab w:val="left" w:pos="3119"/>
        </w:tabs>
        <w:spacing w:line="360" w:lineRule="auto"/>
        <w:jc w:val="both"/>
        <w:rPr>
          <w:szCs w:val="24"/>
        </w:rPr>
      </w:pPr>
      <w:r w:rsidRPr="00AA08CE">
        <w:rPr>
          <w:szCs w:val="24"/>
        </w:rPr>
        <w:t>Megfogalmazza általános elvárásait, elégedettségét elégedetlenségét.</w:t>
      </w:r>
    </w:p>
    <w:p w:rsidR="003D1FDC" w:rsidRPr="00AA08CE" w:rsidRDefault="003D1FDC" w:rsidP="00FF117E">
      <w:pPr>
        <w:jc w:val="both"/>
      </w:pPr>
    </w:p>
    <w:p w:rsidR="00A62EFE" w:rsidRPr="00AA08CE" w:rsidRDefault="00A62EFE" w:rsidP="00FF117E">
      <w:pPr>
        <w:jc w:val="both"/>
      </w:pPr>
    </w:p>
    <w:p w:rsidR="00A62EFE" w:rsidRPr="00AA08CE" w:rsidRDefault="006C71F2" w:rsidP="00A62EFE">
      <w:pPr>
        <w:tabs>
          <w:tab w:val="left" w:pos="709"/>
          <w:tab w:val="left" w:pos="3119"/>
        </w:tabs>
        <w:spacing w:line="360" w:lineRule="auto"/>
        <w:jc w:val="both"/>
        <w:rPr>
          <w:szCs w:val="24"/>
        </w:rPr>
      </w:pPr>
      <w:r w:rsidRPr="00AA08CE">
        <w:rPr>
          <w:szCs w:val="24"/>
        </w:rPr>
        <w:t>A szülők</w:t>
      </w:r>
      <w:r w:rsidR="00A62EFE" w:rsidRPr="00AA08CE">
        <w:rPr>
          <w:szCs w:val="24"/>
        </w:rPr>
        <w:t xml:space="preserve"> közösségének szervezete az ISZSZ (Iskolai Szülői Szervezet)</w:t>
      </w:r>
      <w:r w:rsidRPr="00AA08CE">
        <w:rPr>
          <w:szCs w:val="24"/>
        </w:rPr>
        <w:t>, kapcsolattartás fajtái a következők:</w:t>
      </w:r>
    </w:p>
    <w:p w:rsidR="00A62EFE" w:rsidRPr="00AA08CE" w:rsidRDefault="00A62EFE" w:rsidP="00A62EFE">
      <w:pPr>
        <w:tabs>
          <w:tab w:val="left" w:pos="709"/>
          <w:tab w:val="left" w:pos="3119"/>
        </w:tabs>
        <w:spacing w:line="360" w:lineRule="auto"/>
        <w:jc w:val="both"/>
        <w:rPr>
          <w:szCs w:val="24"/>
        </w:rPr>
      </w:pPr>
    </w:p>
    <w:p w:rsidR="00A62EFE" w:rsidRPr="00AA08CE" w:rsidRDefault="00A62EFE" w:rsidP="00A62EFE">
      <w:pPr>
        <w:tabs>
          <w:tab w:val="left" w:pos="709"/>
          <w:tab w:val="left" w:pos="3119"/>
          <w:tab w:val="left" w:pos="5387"/>
        </w:tabs>
        <w:spacing w:line="360" w:lineRule="auto"/>
        <w:jc w:val="both"/>
        <w:rPr>
          <w:szCs w:val="24"/>
        </w:rPr>
      </w:pPr>
      <w:r w:rsidRPr="00AA08CE">
        <w:rPr>
          <w:szCs w:val="24"/>
        </w:rPr>
        <w:t>Szóbeli</w:t>
      </w:r>
      <w:r w:rsidRPr="00AA08CE">
        <w:rPr>
          <w:szCs w:val="24"/>
        </w:rPr>
        <w:tab/>
      </w:r>
      <w:r w:rsidRPr="00AA08CE">
        <w:rPr>
          <w:szCs w:val="24"/>
        </w:rPr>
        <w:tab/>
        <w:t xml:space="preserve">Írásbeli </w:t>
      </w:r>
    </w:p>
    <w:p w:rsidR="00A62EFE" w:rsidRPr="00AA08CE" w:rsidRDefault="00A62EFE" w:rsidP="00A62EFE">
      <w:pPr>
        <w:tabs>
          <w:tab w:val="left" w:pos="709"/>
          <w:tab w:val="left" w:pos="3119"/>
          <w:tab w:val="left" w:pos="5387"/>
        </w:tabs>
        <w:spacing w:line="360" w:lineRule="auto"/>
        <w:jc w:val="both"/>
        <w:rPr>
          <w:szCs w:val="24"/>
        </w:rPr>
      </w:pPr>
      <w:r w:rsidRPr="00AA08CE">
        <w:rPr>
          <w:szCs w:val="24"/>
        </w:rPr>
        <w:t xml:space="preserve">Iskolai és osztálybeli szülői értekezletek </w:t>
      </w:r>
      <w:r w:rsidRPr="00AA08CE">
        <w:rPr>
          <w:szCs w:val="24"/>
        </w:rPr>
        <w:tab/>
        <w:t>Üzenő - tájékoztató füzet</w:t>
      </w:r>
    </w:p>
    <w:p w:rsidR="00A62EFE" w:rsidRPr="00AA08CE" w:rsidRDefault="00A62EFE" w:rsidP="00A62EFE">
      <w:pPr>
        <w:tabs>
          <w:tab w:val="left" w:pos="709"/>
          <w:tab w:val="left" w:pos="3119"/>
          <w:tab w:val="left" w:pos="5387"/>
        </w:tabs>
        <w:spacing w:line="360" w:lineRule="auto"/>
        <w:jc w:val="both"/>
        <w:rPr>
          <w:szCs w:val="24"/>
        </w:rPr>
      </w:pPr>
      <w:r w:rsidRPr="00AA08CE">
        <w:rPr>
          <w:szCs w:val="24"/>
        </w:rPr>
        <w:t>Fogadóórák</w:t>
      </w:r>
      <w:r w:rsidRPr="00AA08CE">
        <w:rPr>
          <w:szCs w:val="24"/>
        </w:rPr>
        <w:tab/>
      </w:r>
      <w:r w:rsidRPr="00AA08CE">
        <w:rPr>
          <w:szCs w:val="24"/>
        </w:rPr>
        <w:tab/>
        <w:t>Iskolai hirdetőtablók</w:t>
      </w:r>
    </w:p>
    <w:p w:rsidR="00A62EFE" w:rsidRPr="00AA08CE" w:rsidRDefault="00A62EFE" w:rsidP="00A62EFE">
      <w:pPr>
        <w:tabs>
          <w:tab w:val="left" w:pos="709"/>
          <w:tab w:val="left" w:pos="3119"/>
          <w:tab w:val="left" w:pos="5387"/>
        </w:tabs>
        <w:spacing w:line="360" w:lineRule="auto"/>
        <w:jc w:val="both"/>
        <w:rPr>
          <w:szCs w:val="24"/>
        </w:rPr>
      </w:pPr>
      <w:r w:rsidRPr="00AA08CE">
        <w:rPr>
          <w:szCs w:val="24"/>
        </w:rPr>
        <w:t>Nyílt tanítási napok</w:t>
      </w:r>
      <w:r w:rsidRPr="00AA08CE">
        <w:rPr>
          <w:szCs w:val="24"/>
        </w:rPr>
        <w:tab/>
        <w:t xml:space="preserve"> </w:t>
      </w:r>
      <w:r w:rsidRPr="00AA08CE">
        <w:rPr>
          <w:szCs w:val="24"/>
        </w:rPr>
        <w:tab/>
        <w:t>Tájékoztató szórólapok, füzetek</w:t>
      </w:r>
    </w:p>
    <w:p w:rsidR="00A62EFE" w:rsidRPr="00AA08CE" w:rsidRDefault="00A62EFE" w:rsidP="00A62EFE">
      <w:pPr>
        <w:tabs>
          <w:tab w:val="left" w:pos="709"/>
          <w:tab w:val="left" w:pos="3119"/>
          <w:tab w:val="left" w:pos="5387"/>
        </w:tabs>
        <w:spacing w:line="360" w:lineRule="auto"/>
        <w:jc w:val="both"/>
        <w:rPr>
          <w:szCs w:val="24"/>
        </w:rPr>
      </w:pPr>
      <w:r w:rsidRPr="00AA08CE">
        <w:rPr>
          <w:szCs w:val="24"/>
        </w:rPr>
        <w:t>Családlátogatás</w:t>
      </w:r>
      <w:r w:rsidRPr="00AA08CE">
        <w:rPr>
          <w:szCs w:val="24"/>
        </w:rPr>
        <w:tab/>
      </w:r>
      <w:r w:rsidRPr="00AA08CE">
        <w:rPr>
          <w:szCs w:val="24"/>
        </w:rPr>
        <w:tab/>
        <w:t>IKT eszközök használatával</w:t>
      </w:r>
    </w:p>
    <w:p w:rsidR="00A62EFE" w:rsidRPr="00AA08CE" w:rsidRDefault="00A62EFE" w:rsidP="00FF117E">
      <w:pPr>
        <w:jc w:val="both"/>
      </w:pPr>
    </w:p>
    <w:p w:rsidR="00827D8B" w:rsidRPr="00AA08CE" w:rsidRDefault="00827D8B" w:rsidP="00FF117E">
      <w:pPr>
        <w:jc w:val="both"/>
      </w:pPr>
    </w:p>
    <w:p w:rsidR="00314B04" w:rsidRPr="00AA08CE" w:rsidRDefault="00314B04" w:rsidP="00CE4082">
      <w:pPr>
        <w:pStyle w:val="Cmsor4"/>
      </w:pPr>
      <w:bookmarkStart w:id="43" w:name="_Toc464209680"/>
      <w:r w:rsidRPr="00AA08CE">
        <w:t>1.8.3</w:t>
      </w:r>
      <w:r w:rsidR="00C16670" w:rsidRPr="00AA08CE">
        <w:t xml:space="preserve"> </w:t>
      </w:r>
      <w:r w:rsidRPr="00AA08CE">
        <w:t>Kapcsolattartás az iskola partnereivel</w:t>
      </w:r>
      <w:bookmarkEnd w:id="43"/>
    </w:p>
    <w:p w:rsidR="00314B04" w:rsidRPr="00AA08CE" w:rsidRDefault="00314B04" w:rsidP="00FF117E">
      <w:pPr>
        <w:jc w:val="both"/>
      </w:pPr>
    </w:p>
    <w:p w:rsidR="007575E8" w:rsidRPr="00AA08CE" w:rsidRDefault="007575E8" w:rsidP="00FF117E">
      <w:pPr>
        <w:jc w:val="both"/>
      </w:pPr>
    </w:p>
    <w:p w:rsidR="00314B04" w:rsidRPr="00AA08CE" w:rsidRDefault="00314B04" w:rsidP="007575E8">
      <w:pPr>
        <w:spacing w:line="360" w:lineRule="auto"/>
        <w:ind w:firstLine="567"/>
        <w:jc w:val="both"/>
      </w:pPr>
      <w:r w:rsidRPr="00AA08CE">
        <w:t>Az iskola vezetői folyamatos kapcsolatot tartanak fenn az írott és nyomtatott sajtóval, a tankerületi igazgatósággal. A sajtóval történő kapcsolattartá</w:t>
      </w:r>
      <w:r w:rsidR="00ED4104" w:rsidRPr="00AA08CE">
        <w:t>s az igazgató</w:t>
      </w:r>
      <w:r w:rsidRPr="00AA08CE">
        <w:t xml:space="preserve"> feladatkörébe és felelősségi körébe tartozik.</w:t>
      </w:r>
    </w:p>
    <w:p w:rsidR="00314B04" w:rsidRPr="00AA08CE" w:rsidRDefault="00314B04" w:rsidP="007575E8">
      <w:pPr>
        <w:spacing w:line="360" w:lineRule="auto"/>
        <w:ind w:firstLine="567"/>
        <w:jc w:val="both"/>
      </w:pPr>
      <w:r w:rsidRPr="00AA08CE">
        <w:t>Folyamatos szakmai kapcsolatot tartunk továbbá az alábbi szervezetekkel</w:t>
      </w:r>
      <w:r w:rsidR="007575E8" w:rsidRPr="00AA08CE">
        <w:t>.</w:t>
      </w:r>
    </w:p>
    <w:p w:rsidR="00ED4104" w:rsidRPr="00AA08CE" w:rsidRDefault="00ED4104" w:rsidP="007575E8">
      <w:pPr>
        <w:pStyle w:val="Style27"/>
        <w:widowControl/>
        <w:spacing w:before="77" w:line="360" w:lineRule="auto"/>
        <w:ind w:firstLine="567"/>
        <w:rPr>
          <w:rStyle w:val="FontStyle113"/>
          <w:sz w:val="24"/>
          <w:szCs w:val="22"/>
        </w:rPr>
      </w:pPr>
      <w:r w:rsidRPr="00AA08CE">
        <w:rPr>
          <w:rStyle w:val="FontStyle113"/>
          <w:sz w:val="24"/>
          <w:szCs w:val="22"/>
        </w:rPr>
        <w:t>Az iskolai munka megfelelő szintű irányításának érdekében az iskola igazgatóságának állandó munkakapcsolatban kell állnia a következő intézményekkel:</w:t>
      </w:r>
    </w:p>
    <w:p w:rsidR="00ED4104" w:rsidRPr="00AA08CE" w:rsidRDefault="00ED4104" w:rsidP="00ED4104">
      <w:pPr>
        <w:pStyle w:val="Style27"/>
        <w:widowControl/>
        <w:spacing w:before="77" w:line="360" w:lineRule="auto"/>
        <w:ind w:firstLine="708"/>
        <w:rPr>
          <w:rStyle w:val="FontStyle113"/>
          <w:sz w:val="24"/>
          <w:szCs w:val="22"/>
        </w:rPr>
      </w:pPr>
    </w:p>
    <w:p w:rsidR="00ED4104" w:rsidRPr="00AA08CE" w:rsidRDefault="00ED4104" w:rsidP="00ED4104">
      <w:pPr>
        <w:pStyle w:val="Style45"/>
        <w:widowControl/>
        <w:spacing w:before="50" w:line="360" w:lineRule="auto"/>
        <w:jc w:val="both"/>
        <w:rPr>
          <w:rStyle w:val="FontStyle114"/>
          <w:bCs/>
          <w:szCs w:val="22"/>
        </w:rPr>
      </w:pPr>
      <w:r w:rsidRPr="00AA08CE">
        <w:rPr>
          <w:rStyle w:val="FontStyle114"/>
          <w:bCs/>
          <w:szCs w:val="22"/>
        </w:rPr>
        <w:t>A területileg illetékes önkormányzati képviselőtestülettel és polgármesteri hivatallal:</w:t>
      </w:r>
    </w:p>
    <w:p w:rsidR="00ED4104" w:rsidRPr="00AA08CE" w:rsidRDefault="00ED4104" w:rsidP="00ED4104">
      <w:pPr>
        <w:pStyle w:val="Style45"/>
        <w:widowControl/>
        <w:spacing w:before="50" w:line="360" w:lineRule="auto"/>
        <w:jc w:val="both"/>
        <w:rPr>
          <w:rStyle w:val="FontStyle114"/>
          <w:b w:val="0"/>
          <w:bCs/>
          <w:szCs w:val="22"/>
        </w:rPr>
      </w:pPr>
      <w:r w:rsidRPr="00AA08CE">
        <w:rPr>
          <w:rStyle w:val="FontStyle114"/>
          <w:bCs/>
          <w:szCs w:val="22"/>
        </w:rPr>
        <w:lastRenderedPageBreak/>
        <w:t>Cegléd Város Önkormányzata Polgármesteri Hivatala</w:t>
      </w:r>
    </w:p>
    <w:p w:rsidR="00ED4104" w:rsidRPr="00AA08CE" w:rsidRDefault="00ED4104" w:rsidP="00ED4104">
      <w:pPr>
        <w:pStyle w:val="Style27"/>
        <w:widowControl/>
        <w:spacing w:line="360" w:lineRule="auto"/>
        <w:ind w:left="1800" w:right="2304"/>
        <w:rPr>
          <w:rStyle w:val="FontStyle113"/>
          <w:sz w:val="24"/>
          <w:szCs w:val="22"/>
        </w:rPr>
      </w:pPr>
      <w:r w:rsidRPr="00AA08CE">
        <w:rPr>
          <w:rStyle w:val="FontStyle113"/>
          <w:sz w:val="24"/>
          <w:szCs w:val="22"/>
        </w:rPr>
        <w:t xml:space="preserve">2700 Cegléd, Kossuth tér 1 </w:t>
      </w:r>
    </w:p>
    <w:p w:rsidR="00ED4104" w:rsidRPr="00AA08CE" w:rsidRDefault="00ED4104" w:rsidP="00ED4104">
      <w:pPr>
        <w:pStyle w:val="Style27"/>
        <w:widowControl/>
        <w:spacing w:line="360" w:lineRule="auto"/>
        <w:ind w:left="360" w:right="2304"/>
        <w:rPr>
          <w:rStyle w:val="FontStyle114"/>
          <w:bCs/>
          <w:szCs w:val="22"/>
        </w:rPr>
      </w:pPr>
      <w:r w:rsidRPr="00AA08CE">
        <w:rPr>
          <w:rStyle w:val="FontStyle114"/>
          <w:bCs/>
          <w:szCs w:val="22"/>
        </w:rPr>
        <w:t>Az intézmény egyházi felügyeleti szervével:</w:t>
      </w:r>
    </w:p>
    <w:p w:rsidR="00ED4104" w:rsidRPr="00AA08CE" w:rsidRDefault="00ED4104" w:rsidP="00ED4104">
      <w:pPr>
        <w:pStyle w:val="Style27"/>
        <w:widowControl/>
        <w:spacing w:line="360" w:lineRule="auto"/>
        <w:ind w:left="360" w:right="2304"/>
        <w:rPr>
          <w:rStyle w:val="FontStyle114"/>
          <w:b w:val="0"/>
          <w:szCs w:val="22"/>
        </w:rPr>
      </w:pPr>
      <w:r w:rsidRPr="00AA08CE">
        <w:rPr>
          <w:rStyle w:val="FontStyle114"/>
          <w:bCs/>
          <w:szCs w:val="22"/>
        </w:rPr>
        <w:t>Egyházmegyei Katolikus Iskolák Főhatósága</w:t>
      </w:r>
    </w:p>
    <w:p w:rsidR="00ED4104" w:rsidRPr="00AA08CE" w:rsidRDefault="00ED4104" w:rsidP="00ED4104">
      <w:pPr>
        <w:pStyle w:val="Style27"/>
        <w:widowControl/>
        <w:spacing w:line="360" w:lineRule="auto"/>
        <w:ind w:left="1800" w:right="3226"/>
        <w:rPr>
          <w:rStyle w:val="FontStyle113"/>
          <w:sz w:val="24"/>
          <w:szCs w:val="22"/>
        </w:rPr>
      </w:pPr>
      <w:r w:rsidRPr="00AA08CE">
        <w:rPr>
          <w:rStyle w:val="FontStyle113"/>
          <w:sz w:val="24"/>
          <w:szCs w:val="22"/>
        </w:rPr>
        <w:t>2600 Vác, Köztársaság út. 2.</w:t>
      </w:r>
    </w:p>
    <w:p w:rsidR="00ED4104" w:rsidRPr="00AA08CE" w:rsidRDefault="00ED4104" w:rsidP="00ED4104">
      <w:pPr>
        <w:pStyle w:val="Style36"/>
        <w:widowControl/>
        <w:spacing w:before="122" w:line="360" w:lineRule="auto"/>
        <w:ind w:left="360"/>
        <w:rPr>
          <w:rStyle w:val="FontStyle107"/>
          <w:bCs/>
          <w:sz w:val="24"/>
          <w:szCs w:val="26"/>
        </w:rPr>
      </w:pPr>
      <w:r w:rsidRPr="00AA08CE">
        <w:rPr>
          <w:rStyle w:val="FontStyle107"/>
          <w:bCs/>
          <w:sz w:val="24"/>
          <w:szCs w:val="26"/>
        </w:rPr>
        <w:t>Az illetékes pedagógiai intézettel:</w:t>
      </w:r>
    </w:p>
    <w:p w:rsidR="00ED4104" w:rsidRPr="00AA08CE" w:rsidRDefault="00ED4104" w:rsidP="00ED4104">
      <w:pPr>
        <w:pStyle w:val="Style33"/>
        <w:widowControl/>
        <w:spacing w:before="43" w:line="360" w:lineRule="auto"/>
        <w:ind w:left="1080"/>
        <w:rPr>
          <w:rStyle w:val="FontStyle113"/>
          <w:sz w:val="24"/>
          <w:szCs w:val="22"/>
        </w:rPr>
      </w:pPr>
      <w:r w:rsidRPr="00AA08CE">
        <w:rPr>
          <w:rStyle w:val="FontStyle113"/>
          <w:sz w:val="24"/>
          <w:szCs w:val="22"/>
        </w:rPr>
        <w:t xml:space="preserve">Katolikus Pedagógiai Szervezési és Továbbképzési Intézet </w:t>
      </w:r>
    </w:p>
    <w:p w:rsidR="00ED4104" w:rsidRPr="00AA08CE" w:rsidRDefault="00ED4104" w:rsidP="00ED4104">
      <w:pPr>
        <w:pStyle w:val="Style33"/>
        <w:widowControl/>
        <w:spacing w:before="43" w:line="360" w:lineRule="auto"/>
        <w:ind w:left="1080"/>
        <w:rPr>
          <w:rStyle w:val="FontStyle113"/>
          <w:sz w:val="24"/>
          <w:szCs w:val="22"/>
        </w:rPr>
      </w:pPr>
      <w:r w:rsidRPr="00AA08CE">
        <w:rPr>
          <w:rStyle w:val="FontStyle113"/>
          <w:sz w:val="24"/>
          <w:szCs w:val="22"/>
        </w:rPr>
        <w:t xml:space="preserve">1068 Budapest, Városligeti fasor 42. </w:t>
      </w:r>
    </w:p>
    <w:p w:rsidR="00ED4104" w:rsidRPr="00AA08CE" w:rsidRDefault="00ED4104" w:rsidP="00ED4104">
      <w:pPr>
        <w:pStyle w:val="Style33"/>
        <w:widowControl/>
        <w:spacing w:before="43" w:line="360" w:lineRule="auto"/>
        <w:ind w:left="360"/>
        <w:rPr>
          <w:rStyle w:val="FontStyle113"/>
          <w:b/>
          <w:sz w:val="24"/>
          <w:szCs w:val="22"/>
        </w:rPr>
      </w:pPr>
      <w:r w:rsidRPr="00AA08CE">
        <w:rPr>
          <w:rStyle w:val="FontStyle113"/>
          <w:sz w:val="24"/>
          <w:szCs w:val="22"/>
        </w:rPr>
        <w:t>A helyi óvodák vezetőivel és nevelőtestületével:</w:t>
      </w:r>
    </w:p>
    <w:p w:rsidR="00ED4104" w:rsidRPr="00AA08CE" w:rsidRDefault="00ED4104" w:rsidP="00953CFB">
      <w:pPr>
        <w:pStyle w:val="Style33"/>
        <w:widowControl/>
        <w:spacing w:before="43" w:line="360" w:lineRule="auto"/>
        <w:ind w:left="1134"/>
        <w:rPr>
          <w:rStyle w:val="FontStyle113"/>
          <w:b/>
          <w:sz w:val="24"/>
          <w:szCs w:val="22"/>
        </w:rPr>
      </w:pPr>
      <w:r w:rsidRPr="00AA08CE">
        <w:rPr>
          <w:rStyle w:val="FontStyle113"/>
          <w:b/>
          <w:sz w:val="24"/>
          <w:szCs w:val="22"/>
        </w:rPr>
        <w:t>Ady Endre Utcai Óvoda (és tagóvodái)</w:t>
      </w:r>
    </w:p>
    <w:p w:rsidR="00ED4104" w:rsidRPr="00AA08CE" w:rsidRDefault="00ED4104" w:rsidP="00953CFB">
      <w:pPr>
        <w:pStyle w:val="Style33"/>
        <w:widowControl/>
        <w:spacing w:before="43" w:line="360" w:lineRule="auto"/>
        <w:ind w:left="1134"/>
        <w:rPr>
          <w:rStyle w:val="FontStyle113"/>
          <w:sz w:val="24"/>
          <w:szCs w:val="22"/>
        </w:rPr>
      </w:pPr>
      <w:r w:rsidRPr="00AA08CE">
        <w:rPr>
          <w:rStyle w:val="FontStyle113"/>
          <w:sz w:val="24"/>
          <w:szCs w:val="22"/>
        </w:rPr>
        <w:t>2700 Cegléd, Ady Endre u. 3-5.</w:t>
      </w:r>
    </w:p>
    <w:p w:rsidR="00ED4104" w:rsidRPr="00AA08CE" w:rsidRDefault="00ED4104" w:rsidP="00953CFB">
      <w:pPr>
        <w:pStyle w:val="Style33"/>
        <w:widowControl/>
        <w:spacing w:before="43" w:line="360" w:lineRule="auto"/>
        <w:ind w:left="1134"/>
        <w:rPr>
          <w:rStyle w:val="FontStyle113"/>
          <w:b/>
          <w:sz w:val="24"/>
          <w:szCs w:val="22"/>
        </w:rPr>
      </w:pPr>
      <w:r w:rsidRPr="00AA08CE">
        <w:rPr>
          <w:rStyle w:val="FontStyle113"/>
          <w:b/>
          <w:sz w:val="24"/>
          <w:szCs w:val="22"/>
        </w:rPr>
        <w:t xml:space="preserve">Köztársaság Utcai Óvoda (és tagóvodái)  </w:t>
      </w:r>
    </w:p>
    <w:p w:rsidR="00ED4104" w:rsidRPr="00AA08CE" w:rsidRDefault="00ED4104" w:rsidP="00953CFB">
      <w:pPr>
        <w:pStyle w:val="Style33"/>
        <w:widowControl/>
        <w:spacing w:before="43" w:line="360" w:lineRule="auto"/>
        <w:ind w:left="1134"/>
        <w:rPr>
          <w:rStyle w:val="FontStyle113"/>
          <w:sz w:val="24"/>
          <w:szCs w:val="22"/>
        </w:rPr>
      </w:pPr>
      <w:r w:rsidRPr="00AA08CE">
        <w:rPr>
          <w:rStyle w:val="FontStyle113"/>
          <w:sz w:val="24"/>
          <w:szCs w:val="22"/>
        </w:rPr>
        <w:t>2700 Cegléd, Köztársaság u. 18.</w:t>
      </w:r>
    </w:p>
    <w:p w:rsidR="00ED4104" w:rsidRPr="00AA08CE" w:rsidRDefault="00ED4104" w:rsidP="00953CFB">
      <w:pPr>
        <w:pStyle w:val="Style33"/>
        <w:widowControl/>
        <w:spacing w:before="43" w:line="360" w:lineRule="auto"/>
        <w:ind w:left="1134"/>
        <w:rPr>
          <w:rStyle w:val="FontStyle113"/>
          <w:b/>
          <w:sz w:val="24"/>
          <w:szCs w:val="22"/>
        </w:rPr>
      </w:pPr>
      <w:r w:rsidRPr="00AA08CE">
        <w:rPr>
          <w:rStyle w:val="FontStyle113"/>
          <w:b/>
          <w:sz w:val="24"/>
          <w:szCs w:val="22"/>
        </w:rPr>
        <w:t>Lövész Utcai Óvoda (és tagóvodái)</w:t>
      </w:r>
    </w:p>
    <w:p w:rsidR="00ED4104" w:rsidRPr="00AA08CE" w:rsidRDefault="00ED4104" w:rsidP="00953CFB">
      <w:pPr>
        <w:pStyle w:val="Style33"/>
        <w:widowControl/>
        <w:spacing w:before="43" w:line="360" w:lineRule="auto"/>
        <w:ind w:left="1134"/>
        <w:rPr>
          <w:rStyle w:val="FontStyle113"/>
          <w:sz w:val="24"/>
          <w:szCs w:val="22"/>
        </w:rPr>
      </w:pPr>
      <w:r w:rsidRPr="00AA08CE">
        <w:rPr>
          <w:rStyle w:val="FontStyle113"/>
          <w:sz w:val="24"/>
          <w:szCs w:val="22"/>
        </w:rPr>
        <w:t>2700 Cegléd, Lövész u. 4.</w:t>
      </w:r>
    </w:p>
    <w:p w:rsidR="00ED4104" w:rsidRPr="00AA08CE" w:rsidRDefault="00ED4104" w:rsidP="00953CFB">
      <w:pPr>
        <w:pStyle w:val="Style33"/>
        <w:widowControl/>
        <w:spacing w:before="43" w:line="360" w:lineRule="auto"/>
        <w:ind w:left="1134"/>
        <w:rPr>
          <w:rStyle w:val="FontStyle113"/>
          <w:b/>
          <w:sz w:val="24"/>
          <w:szCs w:val="22"/>
        </w:rPr>
      </w:pPr>
      <w:r w:rsidRPr="00AA08CE">
        <w:rPr>
          <w:rStyle w:val="FontStyle113"/>
          <w:b/>
          <w:sz w:val="24"/>
          <w:szCs w:val="22"/>
        </w:rPr>
        <w:t xml:space="preserve">Pesti Úti Óvoda (és tagóvodái)  </w:t>
      </w:r>
    </w:p>
    <w:p w:rsidR="00ED4104" w:rsidRPr="00AA08CE" w:rsidRDefault="00ED4104" w:rsidP="00953CFB">
      <w:pPr>
        <w:pStyle w:val="Style33"/>
        <w:widowControl/>
        <w:spacing w:before="43" w:line="360" w:lineRule="auto"/>
        <w:ind w:left="1134"/>
        <w:rPr>
          <w:rStyle w:val="FontStyle113"/>
          <w:sz w:val="24"/>
          <w:szCs w:val="22"/>
        </w:rPr>
      </w:pPr>
      <w:r w:rsidRPr="00AA08CE">
        <w:rPr>
          <w:rStyle w:val="FontStyle113"/>
          <w:sz w:val="24"/>
          <w:szCs w:val="22"/>
        </w:rPr>
        <w:t>2700 Cegléd, Pesti út 10.</w:t>
      </w:r>
    </w:p>
    <w:p w:rsidR="00ED4104" w:rsidRPr="00AA08CE" w:rsidRDefault="00ED4104" w:rsidP="00ED4104">
      <w:pPr>
        <w:pStyle w:val="Style33"/>
        <w:widowControl/>
        <w:spacing w:before="43" w:line="360" w:lineRule="auto"/>
        <w:ind w:left="360"/>
        <w:rPr>
          <w:rStyle w:val="FontStyle114"/>
          <w:bCs/>
          <w:szCs w:val="22"/>
        </w:rPr>
      </w:pPr>
      <w:r w:rsidRPr="00AA08CE">
        <w:rPr>
          <w:rStyle w:val="FontStyle114"/>
          <w:bCs/>
          <w:szCs w:val="22"/>
        </w:rPr>
        <w:t xml:space="preserve">A helyi oktatási intézmények vezetőivel és tantestületeivel: </w:t>
      </w:r>
    </w:p>
    <w:p w:rsidR="00ED4104" w:rsidRPr="00AA08CE" w:rsidRDefault="00ED4104" w:rsidP="00ED4104">
      <w:pPr>
        <w:pStyle w:val="Style33"/>
        <w:widowControl/>
        <w:spacing w:before="43" w:line="360" w:lineRule="auto"/>
        <w:ind w:left="1080"/>
        <w:rPr>
          <w:rStyle w:val="FontStyle114"/>
          <w:b w:val="0"/>
          <w:bCs/>
          <w:szCs w:val="22"/>
        </w:rPr>
      </w:pPr>
      <w:r w:rsidRPr="00AA08CE">
        <w:rPr>
          <w:rStyle w:val="FontStyle114"/>
          <w:bCs/>
          <w:szCs w:val="22"/>
        </w:rPr>
        <w:t xml:space="preserve">Református Általános Iskola  </w:t>
      </w:r>
    </w:p>
    <w:p w:rsidR="00ED4104" w:rsidRPr="00AA08CE" w:rsidRDefault="00ED4104" w:rsidP="00ED4104">
      <w:pPr>
        <w:pStyle w:val="Style33"/>
        <w:widowControl/>
        <w:spacing w:before="43" w:line="360" w:lineRule="auto"/>
        <w:ind w:left="1080"/>
        <w:rPr>
          <w:rStyle w:val="FontStyle113"/>
          <w:sz w:val="24"/>
          <w:szCs w:val="22"/>
        </w:rPr>
      </w:pPr>
      <w:r w:rsidRPr="00AA08CE">
        <w:rPr>
          <w:rStyle w:val="FontStyle113"/>
          <w:sz w:val="24"/>
          <w:szCs w:val="22"/>
        </w:rPr>
        <w:t xml:space="preserve">2700 Cegléd, Szabadság tér 4. </w:t>
      </w:r>
    </w:p>
    <w:p w:rsidR="00ED4104" w:rsidRPr="00AA08CE" w:rsidRDefault="00ED4104" w:rsidP="00ED4104">
      <w:pPr>
        <w:pStyle w:val="Style33"/>
        <w:widowControl/>
        <w:spacing w:before="43" w:line="360" w:lineRule="auto"/>
        <w:ind w:left="1080"/>
        <w:rPr>
          <w:rStyle w:val="FontStyle114"/>
          <w:b w:val="0"/>
          <w:bCs/>
          <w:szCs w:val="22"/>
        </w:rPr>
      </w:pPr>
      <w:r w:rsidRPr="00AA08CE">
        <w:rPr>
          <w:rStyle w:val="FontStyle114"/>
          <w:bCs/>
          <w:szCs w:val="22"/>
        </w:rPr>
        <w:t xml:space="preserve">Táncsics Mihály Általános Iskola és Óvoda  </w:t>
      </w:r>
    </w:p>
    <w:p w:rsidR="00ED4104" w:rsidRPr="00AA08CE" w:rsidRDefault="00ED4104" w:rsidP="00ED4104">
      <w:pPr>
        <w:pStyle w:val="Style33"/>
        <w:widowControl/>
        <w:spacing w:before="43" w:line="360" w:lineRule="auto"/>
        <w:ind w:left="1080"/>
        <w:rPr>
          <w:rStyle w:val="FontStyle113"/>
          <w:sz w:val="24"/>
          <w:szCs w:val="22"/>
        </w:rPr>
      </w:pPr>
      <w:r w:rsidRPr="00AA08CE">
        <w:rPr>
          <w:rStyle w:val="FontStyle113"/>
          <w:sz w:val="24"/>
          <w:szCs w:val="22"/>
        </w:rPr>
        <w:t xml:space="preserve">2700 Cegléd, Eötvös tér 8. </w:t>
      </w:r>
    </w:p>
    <w:p w:rsidR="00ED4104" w:rsidRPr="00AA08CE" w:rsidRDefault="00ED4104" w:rsidP="00ED4104">
      <w:pPr>
        <w:pStyle w:val="Style33"/>
        <w:widowControl/>
        <w:spacing w:before="43" w:line="360" w:lineRule="auto"/>
        <w:ind w:left="1080"/>
        <w:rPr>
          <w:rStyle w:val="FontStyle114"/>
          <w:b w:val="0"/>
          <w:bCs/>
          <w:szCs w:val="22"/>
        </w:rPr>
      </w:pPr>
      <w:r w:rsidRPr="00AA08CE">
        <w:rPr>
          <w:rStyle w:val="FontStyle114"/>
          <w:bCs/>
          <w:szCs w:val="22"/>
        </w:rPr>
        <w:t xml:space="preserve">Várkonyi István Általános Iskola és Óvoda  </w:t>
      </w:r>
    </w:p>
    <w:p w:rsidR="00ED4104" w:rsidRPr="00AA08CE" w:rsidRDefault="00ED4104" w:rsidP="00ED4104">
      <w:pPr>
        <w:pStyle w:val="Style33"/>
        <w:widowControl/>
        <w:spacing w:before="43" w:line="360" w:lineRule="auto"/>
        <w:ind w:left="1080"/>
        <w:rPr>
          <w:rStyle w:val="FontStyle113"/>
          <w:sz w:val="24"/>
          <w:szCs w:val="22"/>
        </w:rPr>
      </w:pPr>
      <w:r w:rsidRPr="00AA08CE">
        <w:rPr>
          <w:rStyle w:val="FontStyle113"/>
          <w:sz w:val="24"/>
          <w:szCs w:val="22"/>
        </w:rPr>
        <w:t xml:space="preserve">2700 Cegléd, Széchenyi tér 14/D </w:t>
      </w:r>
    </w:p>
    <w:p w:rsidR="00ED4104" w:rsidRPr="00AA08CE" w:rsidRDefault="00ED4104" w:rsidP="00ED4104">
      <w:pPr>
        <w:pStyle w:val="Style33"/>
        <w:widowControl/>
        <w:spacing w:before="43" w:line="360" w:lineRule="auto"/>
        <w:ind w:left="1080"/>
        <w:rPr>
          <w:rStyle w:val="FontStyle113"/>
          <w:b/>
          <w:sz w:val="24"/>
          <w:szCs w:val="22"/>
        </w:rPr>
      </w:pPr>
      <w:r w:rsidRPr="00AA08CE">
        <w:rPr>
          <w:rStyle w:val="FontStyle113"/>
          <w:b/>
          <w:sz w:val="24"/>
          <w:szCs w:val="22"/>
        </w:rPr>
        <w:t>Losontzi István Óvoda Általános Iskola Speciális Szakiskola Diákotthon és Gyermekotthon</w:t>
      </w:r>
    </w:p>
    <w:p w:rsidR="00ED4104" w:rsidRPr="00AA08CE" w:rsidRDefault="00ED4104" w:rsidP="00ED4104">
      <w:pPr>
        <w:pStyle w:val="Style33"/>
        <w:widowControl/>
        <w:spacing w:before="43" w:line="360" w:lineRule="auto"/>
        <w:ind w:left="1080"/>
        <w:rPr>
          <w:rStyle w:val="FontStyle113"/>
          <w:sz w:val="24"/>
          <w:szCs w:val="22"/>
        </w:rPr>
      </w:pPr>
      <w:r w:rsidRPr="00AA08CE">
        <w:rPr>
          <w:rStyle w:val="FontStyle113"/>
          <w:sz w:val="24"/>
          <w:szCs w:val="22"/>
        </w:rPr>
        <w:t>2700 Cegléd, Buzogány u. 23.</w:t>
      </w:r>
    </w:p>
    <w:p w:rsidR="00ED4104" w:rsidRPr="00AA08CE" w:rsidRDefault="00ED4104" w:rsidP="00ED4104">
      <w:pPr>
        <w:pStyle w:val="Style33"/>
        <w:widowControl/>
        <w:spacing w:before="43" w:line="360" w:lineRule="auto"/>
        <w:ind w:left="1080"/>
        <w:rPr>
          <w:rStyle w:val="FontStyle113"/>
          <w:b/>
          <w:sz w:val="24"/>
          <w:szCs w:val="22"/>
        </w:rPr>
      </w:pPr>
      <w:r w:rsidRPr="00AA08CE">
        <w:rPr>
          <w:rStyle w:val="FontStyle113"/>
          <w:b/>
          <w:sz w:val="24"/>
          <w:szCs w:val="22"/>
        </w:rPr>
        <w:t>Erkel Ferenc Alapfokú Művészetoktatási Intézmény</w:t>
      </w:r>
    </w:p>
    <w:p w:rsidR="00ED4104" w:rsidRPr="00AA08CE" w:rsidRDefault="00ED4104" w:rsidP="00ED4104">
      <w:pPr>
        <w:pStyle w:val="Style33"/>
        <w:widowControl/>
        <w:spacing w:before="43" w:line="360" w:lineRule="auto"/>
        <w:ind w:left="1080"/>
        <w:rPr>
          <w:rStyle w:val="FontStyle113"/>
          <w:sz w:val="24"/>
          <w:szCs w:val="22"/>
        </w:rPr>
      </w:pPr>
      <w:r w:rsidRPr="00AA08CE">
        <w:rPr>
          <w:rStyle w:val="FontStyle113"/>
          <w:sz w:val="24"/>
          <w:szCs w:val="22"/>
        </w:rPr>
        <w:t>2700 Cegléd, Kút u. 2.</w:t>
      </w:r>
    </w:p>
    <w:p w:rsidR="00ED4104" w:rsidRPr="00AA08CE" w:rsidRDefault="00ED4104" w:rsidP="00ED4104">
      <w:pPr>
        <w:pStyle w:val="Style33"/>
        <w:widowControl/>
        <w:spacing w:before="43" w:line="360" w:lineRule="auto"/>
        <w:ind w:left="1080"/>
        <w:rPr>
          <w:rStyle w:val="FontStyle113"/>
          <w:b/>
          <w:sz w:val="24"/>
          <w:szCs w:val="22"/>
        </w:rPr>
      </w:pPr>
      <w:r w:rsidRPr="00AA08CE">
        <w:rPr>
          <w:rStyle w:val="FontStyle113"/>
          <w:b/>
          <w:sz w:val="24"/>
          <w:szCs w:val="22"/>
        </w:rPr>
        <w:t>Tetz Alapfokú Művészetoktatási Intézmény</w:t>
      </w:r>
    </w:p>
    <w:p w:rsidR="00ED4104" w:rsidRPr="00AA08CE" w:rsidRDefault="00ED4104" w:rsidP="00ED4104">
      <w:pPr>
        <w:pStyle w:val="Style33"/>
        <w:widowControl/>
        <w:spacing w:before="43" w:line="360" w:lineRule="auto"/>
        <w:ind w:left="1080"/>
        <w:rPr>
          <w:rStyle w:val="FontStyle113"/>
          <w:sz w:val="24"/>
          <w:szCs w:val="22"/>
        </w:rPr>
      </w:pPr>
      <w:r w:rsidRPr="00AA08CE">
        <w:rPr>
          <w:rStyle w:val="FontStyle113"/>
          <w:sz w:val="24"/>
          <w:szCs w:val="22"/>
        </w:rPr>
        <w:t>2700 Cegléd, Rákóczi u. 11.</w:t>
      </w:r>
    </w:p>
    <w:p w:rsidR="00ED4104" w:rsidRPr="00AA08CE" w:rsidRDefault="00ED4104" w:rsidP="00ED4104">
      <w:pPr>
        <w:pStyle w:val="Style33"/>
        <w:widowControl/>
        <w:spacing w:before="43" w:line="360" w:lineRule="auto"/>
        <w:ind w:left="1080"/>
        <w:rPr>
          <w:rStyle w:val="FontStyle114"/>
          <w:b w:val="0"/>
          <w:bCs/>
          <w:szCs w:val="22"/>
        </w:rPr>
      </w:pPr>
      <w:r w:rsidRPr="00AA08CE">
        <w:rPr>
          <w:rStyle w:val="FontStyle114"/>
          <w:bCs/>
          <w:szCs w:val="22"/>
        </w:rPr>
        <w:lastRenderedPageBreak/>
        <w:t xml:space="preserve">Bem József Műszaki Szakközépiskola és Ipari Szakmunkásképző  </w:t>
      </w:r>
    </w:p>
    <w:p w:rsidR="00ED4104" w:rsidRPr="00AA08CE" w:rsidRDefault="00ED4104" w:rsidP="00ED4104">
      <w:pPr>
        <w:pStyle w:val="Style33"/>
        <w:widowControl/>
        <w:spacing w:before="43" w:line="360" w:lineRule="auto"/>
        <w:ind w:left="1080"/>
        <w:rPr>
          <w:rStyle w:val="FontStyle113"/>
          <w:sz w:val="24"/>
          <w:szCs w:val="22"/>
        </w:rPr>
      </w:pPr>
      <w:r w:rsidRPr="00AA08CE">
        <w:rPr>
          <w:rStyle w:val="FontStyle113"/>
          <w:sz w:val="24"/>
          <w:szCs w:val="22"/>
        </w:rPr>
        <w:t>2700 Cegléd, Jászberényi út 2.</w:t>
      </w:r>
    </w:p>
    <w:p w:rsidR="00ED4104" w:rsidRPr="00AA08CE" w:rsidRDefault="00ED4104" w:rsidP="00ED4104">
      <w:pPr>
        <w:pStyle w:val="Style23"/>
        <w:widowControl/>
        <w:spacing w:line="360" w:lineRule="auto"/>
        <w:ind w:left="1080"/>
        <w:rPr>
          <w:rStyle w:val="FontStyle114"/>
          <w:b w:val="0"/>
          <w:bCs/>
          <w:szCs w:val="22"/>
        </w:rPr>
      </w:pPr>
      <w:r w:rsidRPr="00AA08CE">
        <w:rPr>
          <w:rStyle w:val="FontStyle114"/>
          <w:bCs/>
          <w:szCs w:val="22"/>
        </w:rPr>
        <w:t xml:space="preserve">Károlyi Mihály Kereskedelmi és Vendéglátóipari Szakképző Iskola  </w:t>
      </w:r>
    </w:p>
    <w:p w:rsidR="00ED4104" w:rsidRPr="00AA08CE" w:rsidRDefault="00ED4104" w:rsidP="00ED4104">
      <w:pPr>
        <w:pStyle w:val="Style23"/>
        <w:widowControl/>
        <w:spacing w:line="360" w:lineRule="auto"/>
        <w:ind w:left="1080"/>
        <w:rPr>
          <w:rStyle w:val="FontStyle113"/>
          <w:b/>
          <w:bCs/>
          <w:sz w:val="24"/>
          <w:szCs w:val="22"/>
        </w:rPr>
      </w:pPr>
      <w:r w:rsidRPr="00AA08CE">
        <w:rPr>
          <w:rStyle w:val="FontStyle113"/>
          <w:sz w:val="24"/>
          <w:szCs w:val="22"/>
        </w:rPr>
        <w:t>2700 Cegléd, Kossuth Ferenc u. 18.</w:t>
      </w:r>
    </w:p>
    <w:p w:rsidR="00ED4104" w:rsidRPr="00AA08CE" w:rsidRDefault="00ED4104" w:rsidP="00ED4104">
      <w:pPr>
        <w:pStyle w:val="Style23"/>
        <w:widowControl/>
        <w:spacing w:line="360" w:lineRule="auto"/>
        <w:ind w:left="1080"/>
        <w:rPr>
          <w:rStyle w:val="FontStyle114"/>
          <w:b w:val="0"/>
          <w:bCs/>
          <w:szCs w:val="22"/>
        </w:rPr>
      </w:pPr>
      <w:r w:rsidRPr="00AA08CE">
        <w:rPr>
          <w:rStyle w:val="FontStyle114"/>
          <w:bCs/>
          <w:szCs w:val="22"/>
        </w:rPr>
        <w:t xml:space="preserve">Kossuth Lajos Gimnázium  </w:t>
      </w:r>
    </w:p>
    <w:p w:rsidR="00ED4104" w:rsidRPr="00AA08CE" w:rsidRDefault="00ED4104" w:rsidP="00ED4104">
      <w:pPr>
        <w:pStyle w:val="Style23"/>
        <w:widowControl/>
        <w:spacing w:line="360" w:lineRule="auto"/>
        <w:ind w:left="1080"/>
        <w:rPr>
          <w:rStyle w:val="FontStyle113"/>
          <w:b/>
          <w:bCs/>
          <w:sz w:val="24"/>
          <w:szCs w:val="22"/>
        </w:rPr>
      </w:pPr>
      <w:r w:rsidRPr="00AA08CE">
        <w:rPr>
          <w:rStyle w:val="FontStyle113"/>
          <w:sz w:val="24"/>
          <w:szCs w:val="22"/>
        </w:rPr>
        <w:t>2700 Cegléd, Rákóczi út 46.</w:t>
      </w:r>
    </w:p>
    <w:p w:rsidR="00ED4104" w:rsidRPr="00AA08CE" w:rsidRDefault="00ED4104" w:rsidP="00ED4104">
      <w:pPr>
        <w:pStyle w:val="Style23"/>
        <w:widowControl/>
        <w:spacing w:line="360" w:lineRule="auto"/>
        <w:ind w:left="1080"/>
        <w:rPr>
          <w:rStyle w:val="FontStyle114"/>
          <w:b w:val="0"/>
          <w:bCs/>
          <w:szCs w:val="22"/>
        </w:rPr>
      </w:pPr>
      <w:r w:rsidRPr="00AA08CE">
        <w:rPr>
          <w:rStyle w:val="FontStyle114"/>
          <w:bCs/>
          <w:szCs w:val="22"/>
        </w:rPr>
        <w:t xml:space="preserve">Közgazdasági és Informatikai Szakközépiskola  </w:t>
      </w:r>
    </w:p>
    <w:p w:rsidR="00ED4104" w:rsidRPr="00AA08CE" w:rsidRDefault="00ED4104" w:rsidP="00ED4104">
      <w:pPr>
        <w:pStyle w:val="Style23"/>
        <w:widowControl/>
        <w:spacing w:line="360" w:lineRule="auto"/>
        <w:ind w:left="1080"/>
        <w:rPr>
          <w:rStyle w:val="FontStyle113"/>
          <w:sz w:val="24"/>
          <w:szCs w:val="22"/>
        </w:rPr>
      </w:pPr>
      <w:r w:rsidRPr="00AA08CE">
        <w:rPr>
          <w:rStyle w:val="FontStyle113"/>
          <w:sz w:val="24"/>
          <w:szCs w:val="22"/>
        </w:rPr>
        <w:t>2700 Cegléd, Kossuth Ferenc u. 32.</w:t>
      </w:r>
    </w:p>
    <w:p w:rsidR="00ED4104" w:rsidRPr="00AA08CE" w:rsidRDefault="00ED4104" w:rsidP="00ED4104">
      <w:pPr>
        <w:pStyle w:val="Style23"/>
        <w:widowControl/>
        <w:spacing w:line="360" w:lineRule="auto"/>
        <w:ind w:left="1080"/>
        <w:rPr>
          <w:rStyle w:val="FontStyle114"/>
          <w:b w:val="0"/>
          <w:bCs/>
          <w:szCs w:val="22"/>
        </w:rPr>
      </w:pPr>
      <w:r w:rsidRPr="00AA08CE">
        <w:rPr>
          <w:rStyle w:val="FontStyle114"/>
          <w:bCs/>
          <w:szCs w:val="22"/>
        </w:rPr>
        <w:t xml:space="preserve">Török János Mezőgazdasági és Egészségügyi Szakközépiskola  </w:t>
      </w:r>
    </w:p>
    <w:p w:rsidR="00ED4104" w:rsidRPr="00AA08CE" w:rsidRDefault="00ED4104" w:rsidP="00ED4104">
      <w:pPr>
        <w:pStyle w:val="Style23"/>
        <w:widowControl/>
        <w:spacing w:line="360" w:lineRule="auto"/>
        <w:ind w:left="1080"/>
        <w:rPr>
          <w:rStyle w:val="FontStyle113"/>
          <w:sz w:val="24"/>
          <w:szCs w:val="22"/>
        </w:rPr>
      </w:pPr>
      <w:r w:rsidRPr="00AA08CE">
        <w:rPr>
          <w:rStyle w:val="FontStyle113"/>
          <w:sz w:val="24"/>
          <w:szCs w:val="22"/>
        </w:rPr>
        <w:t>2700 Cegléd, Széchenyi út 16.</w:t>
      </w:r>
    </w:p>
    <w:p w:rsidR="00ED4104" w:rsidRPr="00AA08CE" w:rsidRDefault="00ED4104" w:rsidP="00ED4104">
      <w:pPr>
        <w:pStyle w:val="Style67"/>
        <w:widowControl/>
        <w:tabs>
          <w:tab w:val="left" w:pos="1066"/>
        </w:tabs>
        <w:spacing w:before="58" w:line="360" w:lineRule="auto"/>
        <w:ind w:left="360"/>
        <w:jc w:val="both"/>
        <w:rPr>
          <w:rStyle w:val="FontStyle114"/>
          <w:bCs/>
          <w:szCs w:val="22"/>
        </w:rPr>
      </w:pPr>
    </w:p>
    <w:p w:rsidR="00ED4104" w:rsidRPr="00AA08CE" w:rsidRDefault="00ED4104" w:rsidP="00ED4104">
      <w:pPr>
        <w:pStyle w:val="Style67"/>
        <w:widowControl/>
        <w:tabs>
          <w:tab w:val="left" w:pos="1066"/>
        </w:tabs>
        <w:spacing w:before="58" w:line="360" w:lineRule="auto"/>
        <w:ind w:left="360"/>
        <w:jc w:val="both"/>
        <w:rPr>
          <w:rStyle w:val="FontStyle114"/>
          <w:bCs/>
          <w:szCs w:val="22"/>
        </w:rPr>
      </w:pPr>
      <w:r w:rsidRPr="00AA08CE">
        <w:rPr>
          <w:rStyle w:val="FontStyle114"/>
          <w:bCs/>
          <w:szCs w:val="22"/>
        </w:rPr>
        <w:t>A területileg illetékes nevelési tanácsadóval:</w:t>
      </w:r>
    </w:p>
    <w:p w:rsidR="00ED4104" w:rsidRPr="00AA08CE" w:rsidRDefault="00ED4104" w:rsidP="007F226C">
      <w:pPr>
        <w:pStyle w:val="Style27"/>
        <w:widowControl/>
        <w:spacing w:before="29" w:line="360" w:lineRule="auto"/>
        <w:ind w:left="993" w:right="2304" w:firstLine="66"/>
        <w:rPr>
          <w:rStyle w:val="FontStyle113"/>
          <w:b/>
          <w:sz w:val="24"/>
          <w:szCs w:val="22"/>
        </w:rPr>
      </w:pPr>
      <w:r w:rsidRPr="00AA08CE">
        <w:rPr>
          <w:rStyle w:val="FontStyle113"/>
          <w:b/>
          <w:sz w:val="24"/>
          <w:szCs w:val="22"/>
        </w:rPr>
        <w:t xml:space="preserve">Nevelési Tanácsadó </w:t>
      </w:r>
    </w:p>
    <w:p w:rsidR="00ED4104" w:rsidRPr="00AA08CE" w:rsidRDefault="00ED4104" w:rsidP="007F226C">
      <w:pPr>
        <w:pStyle w:val="Style27"/>
        <w:widowControl/>
        <w:spacing w:before="29" w:line="360" w:lineRule="auto"/>
        <w:ind w:left="993" w:right="2304" w:firstLine="66"/>
        <w:rPr>
          <w:rStyle w:val="FontStyle113"/>
          <w:sz w:val="24"/>
          <w:szCs w:val="22"/>
        </w:rPr>
      </w:pPr>
      <w:r w:rsidRPr="00AA08CE">
        <w:rPr>
          <w:rStyle w:val="FontStyle113"/>
          <w:sz w:val="24"/>
          <w:szCs w:val="22"/>
        </w:rPr>
        <w:t xml:space="preserve">2700 Cegléd, Kossuth tér 10/A </w:t>
      </w:r>
    </w:p>
    <w:p w:rsidR="00ED4104" w:rsidRPr="00AA08CE" w:rsidRDefault="00ED4104" w:rsidP="007575E8">
      <w:pPr>
        <w:pStyle w:val="Style70"/>
        <w:widowControl/>
        <w:spacing w:line="360" w:lineRule="auto"/>
        <w:jc w:val="both"/>
      </w:pPr>
    </w:p>
    <w:p w:rsidR="00ED4104" w:rsidRPr="00AA08CE" w:rsidRDefault="00ED4104" w:rsidP="00ED4104">
      <w:pPr>
        <w:pStyle w:val="Style70"/>
        <w:widowControl/>
        <w:tabs>
          <w:tab w:val="left" w:pos="1066"/>
        </w:tabs>
        <w:spacing w:before="5" w:line="360" w:lineRule="auto"/>
        <w:ind w:left="727"/>
        <w:jc w:val="both"/>
        <w:rPr>
          <w:rStyle w:val="FontStyle113"/>
          <w:b/>
          <w:sz w:val="24"/>
          <w:szCs w:val="22"/>
        </w:rPr>
      </w:pPr>
      <w:r w:rsidRPr="00AA08CE">
        <w:rPr>
          <w:rStyle w:val="FontStyle113"/>
          <w:sz w:val="24"/>
          <w:szCs w:val="22"/>
        </w:rPr>
        <w:t>Az alábbi egyházak helyi gyülekezeteivel:</w:t>
      </w:r>
    </w:p>
    <w:p w:rsidR="00ED4104" w:rsidRPr="00AA08CE" w:rsidRDefault="00ED4104" w:rsidP="00ED4104">
      <w:pPr>
        <w:pStyle w:val="Style24"/>
        <w:widowControl/>
        <w:spacing w:before="7" w:line="360" w:lineRule="auto"/>
        <w:ind w:left="1426" w:right="3226"/>
        <w:jc w:val="both"/>
        <w:rPr>
          <w:rStyle w:val="FontStyle114"/>
          <w:b w:val="0"/>
          <w:bCs/>
          <w:szCs w:val="22"/>
        </w:rPr>
      </w:pPr>
      <w:r w:rsidRPr="00AA08CE">
        <w:rPr>
          <w:rStyle w:val="FontStyle114"/>
          <w:bCs/>
          <w:szCs w:val="22"/>
        </w:rPr>
        <w:t xml:space="preserve">Ceglédi Római Katolikus Ó -Plébánia </w:t>
      </w:r>
    </w:p>
    <w:p w:rsidR="00ED4104" w:rsidRPr="00AA08CE" w:rsidRDefault="00ED4104" w:rsidP="00ED4104">
      <w:pPr>
        <w:pStyle w:val="Style24"/>
        <w:widowControl/>
        <w:spacing w:before="7" w:line="360" w:lineRule="auto"/>
        <w:ind w:left="1426" w:right="3226"/>
        <w:jc w:val="both"/>
        <w:rPr>
          <w:rStyle w:val="FontStyle113"/>
          <w:sz w:val="24"/>
          <w:szCs w:val="22"/>
        </w:rPr>
      </w:pPr>
      <w:r w:rsidRPr="00AA08CE">
        <w:rPr>
          <w:rStyle w:val="FontStyle113"/>
          <w:sz w:val="24"/>
          <w:szCs w:val="22"/>
        </w:rPr>
        <w:t xml:space="preserve">2700 Cegléd, Kossuth tér 3. </w:t>
      </w:r>
    </w:p>
    <w:p w:rsidR="00ED4104" w:rsidRPr="00AA08CE" w:rsidRDefault="00ED4104" w:rsidP="00ED4104">
      <w:pPr>
        <w:pStyle w:val="Style24"/>
        <w:widowControl/>
        <w:spacing w:before="7" w:line="360" w:lineRule="auto"/>
        <w:ind w:left="1426" w:right="3226"/>
        <w:jc w:val="both"/>
        <w:rPr>
          <w:rStyle w:val="FontStyle114"/>
          <w:b w:val="0"/>
          <w:bCs/>
          <w:szCs w:val="22"/>
        </w:rPr>
      </w:pPr>
      <w:r w:rsidRPr="00AA08CE">
        <w:rPr>
          <w:rStyle w:val="FontStyle114"/>
          <w:bCs/>
          <w:szCs w:val="22"/>
        </w:rPr>
        <w:t>Cegléd-Felszegi Református Egyházközség</w:t>
      </w:r>
    </w:p>
    <w:p w:rsidR="00ED4104" w:rsidRPr="00AA08CE" w:rsidRDefault="00ED4104" w:rsidP="00ED4104">
      <w:pPr>
        <w:pStyle w:val="Style27"/>
        <w:widowControl/>
        <w:spacing w:line="360" w:lineRule="auto"/>
        <w:ind w:left="1426"/>
        <w:rPr>
          <w:rStyle w:val="FontStyle113"/>
          <w:sz w:val="24"/>
          <w:szCs w:val="22"/>
        </w:rPr>
      </w:pPr>
      <w:r w:rsidRPr="00AA08CE">
        <w:rPr>
          <w:rStyle w:val="FontStyle113"/>
          <w:sz w:val="24"/>
          <w:szCs w:val="22"/>
        </w:rPr>
        <w:t>2700 Cegléd, Selyem u. 6.</w:t>
      </w:r>
    </w:p>
    <w:p w:rsidR="00ED4104" w:rsidRPr="00AA08CE" w:rsidRDefault="00ED4104" w:rsidP="00ED4104">
      <w:pPr>
        <w:pStyle w:val="Style24"/>
        <w:widowControl/>
        <w:spacing w:line="360" w:lineRule="auto"/>
        <w:ind w:left="1440"/>
        <w:jc w:val="both"/>
        <w:rPr>
          <w:rStyle w:val="FontStyle114"/>
          <w:b w:val="0"/>
          <w:bCs/>
          <w:szCs w:val="22"/>
        </w:rPr>
      </w:pPr>
      <w:r w:rsidRPr="00AA08CE">
        <w:rPr>
          <w:rStyle w:val="FontStyle114"/>
          <w:bCs/>
          <w:szCs w:val="22"/>
        </w:rPr>
        <w:t>Cegléd-Nagytemplomi Református Egyházközség</w:t>
      </w:r>
    </w:p>
    <w:p w:rsidR="00ED4104" w:rsidRPr="00AA08CE" w:rsidRDefault="00ED4104" w:rsidP="00ED4104">
      <w:pPr>
        <w:pStyle w:val="Style27"/>
        <w:widowControl/>
        <w:spacing w:line="360" w:lineRule="auto"/>
        <w:ind w:left="1433"/>
        <w:rPr>
          <w:rStyle w:val="FontStyle113"/>
          <w:sz w:val="24"/>
          <w:szCs w:val="22"/>
        </w:rPr>
      </w:pPr>
      <w:r w:rsidRPr="00AA08CE">
        <w:rPr>
          <w:rStyle w:val="FontStyle113"/>
          <w:sz w:val="24"/>
          <w:szCs w:val="22"/>
        </w:rPr>
        <w:t>2700 Cegléd, Iskola u. 1.</w:t>
      </w:r>
    </w:p>
    <w:p w:rsidR="00ED4104" w:rsidRPr="00AA08CE" w:rsidRDefault="00ED4104" w:rsidP="00ED4104">
      <w:pPr>
        <w:pStyle w:val="Style24"/>
        <w:widowControl/>
        <w:spacing w:line="360" w:lineRule="auto"/>
        <w:ind w:left="1440"/>
        <w:jc w:val="both"/>
        <w:rPr>
          <w:rStyle w:val="FontStyle114"/>
          <w:b w:val="0"/>
          <w:bCs/>
          <w:szCs w:val="22"/>
        </w:rPr>
      </w:pPr>
      <w:r w:rsidRPr="00AA08CE">
        <w:rPr>
          <w:rStyle w:val="FontStyle114"/>
          <w:bCs/>
          <w:szCs w:val="22"/>
        </w:rPr>
        <w:t>Cegléd-Újvárosi Református Egyházközség</w:t>
      </w:r>
    </w:p>
    <w:p w:rsidR="00ED4104" w:rsidRPr="00AA08CE" w:rsidRDefault="00ED4104" w:rsidP="00ED4104">
      <w:pPr>
        <w:pStyle w:val="Style27"/>
        <w:widowControl/>
        <w:spacing w:line="360" w:lineRule="auto"/>
        <w:ind w:left="1440"/>
        <w:rPr>
          <w:rStyle w:val="FontStyle113"/>
          <w:sz w:val="24"/>
          <w:szCs w:val="22"/>
        </w:rPr>
      </w:pPr>
      <w:r w:rsidRPr="00AA08CE">
        <w:rPr>
          <w:rStyle w:val="FontStyle113"/>
          <w:sz w:val="24"/>
          <w:szCs w:val="22"/>
        </w:rPr>
        <w:t>2700 Cegléd, Petőfi u. 6.</w:t>
      </w:r>
    </w:p>
    <w:p w:rsidR="00ED4104" w:rsidRPr="00AA08CE" w:rsidRDefault="00ED4104" w:rsidP="00ED4104">
      <w:pPr>
        <w:pStyle w:val="Style24"/>
        <w:widowControl/>
        <w:spacing w:before="14" w:line="360" w:lineRule="auto"/>
        <w:ind w:left="1440"/>
        <w:jc w:val="both"/>
        <w:rPr>
          <w:rStyle w:val="FontStyle114"/>
          <w:bCs/>
          <w:szCs w:val="22"/>
        </w:rPr>
      </w:pPr>
      <w:r w:rsidRPr="00AA08CE">
        <w:rPr>
          <w:rStyle w:val="FontStyle114"/>
          <w:bCs/>
          <w:szCs w:val="22"/>
        </w:rPr>
        <w:t>Ceglédi Evangélikus Egyházközség</w:t>
      </w:r>
    </w:p>
    <w:p w:rsidR="00ED4104" w:rsidRPr="00AA08CE" w:rsidRDefault="00ED4104" w:rsidP="00ED4104">
      <w:pPr>
        <w:pStyle w:val="Style27"/>
        <w:widowControl/>
        <w:spacing w:before="7" w:line="360" w:lineRule="auto"/>
        <w:ind w:left="1440"/>
        <w:rPr>
          <w:rStyle w:val="FontStyle113"/>
          <w:sz w:val="24"/>
          <w:szCs w:val="22"/>
        </w:rPr>
      </w:pPr>
      <w:r w:rsidRPr="00AA08CE">
        <w:rPr>
          <w:rStyle w:val="FontStyle113"/>
          <w:sz w:val="24"/>
          <w:szCs w:val="22"/>
        </w:rPr>
        <w:t>2700 Cegléd, Bercsényi u. 2.</w:t>
      </w:r>
    </w:p>
    <w:p w:rsidR="00ED4104" w:rsidRPr="00AA08CE" w:rsidRDefault="00ED4104" w:rsidP="00ED4104">
      <w:pPr>
        <w:pStyle w:val="Style70"/>
        <w:widowControl/>
        <w:tabs>
          <w:tab w:val="left" w:pos="1066"/>
        </w:tabs>
        <w:spacing w:before="43" w:line="360" w:lineRule="auto"/>
        <w:ind w:left="727"/>
        <w:jc w:val="both"/>
        <w:rPr>
          <w:rStyle w:val="FontStyle113"/>
          <w:b/>
          <w:sz w:val="24"/>
          <w:szCs w:val="22"/>
        </w:rPr>
      </w:pPr>
    </w:p>
    <w:p w:rsidR="00ED4104" w:rsidRPr="00AA08CE" w:rsidRDefault="00ED4104" w:rsidP="00ED4104">
      <w:pPr>
        <w:pStyle w:val="Style70"/>
        <w:widowControl/>
        <w:tabs>
          <w:tab w:val="left" w:pos="1066"/>
        </w:tabs>
        <w:spacing w:before="43" w:line="360" w:lineRule="auto"/>
        <w:ind w:left="727"/>
        <w:jc w:val="both"/>
        <w:rPr>
          <w:rStyle w:val="FontStyle113"/>
          <w:b/>
          <w:sz w:val="24"/>
          <w:szCs w:val="22"/>
        </w:rPr>
      </w:pPr>
      <w:r w:rsidRPr="00AA08CE">
        <w:rPr>
          <w:rStyle w:val="FontStyle113"/>
          <w:b/>
          <w:sz w:val="24"/>
          <w:szCs w:val="22"/>
        </w:rPr>
        <w:t>Az iskolát támogató alapítvány kuratóriumával</w:t>
      </w:r>
    </w:p>
    <w:p w:rsidR="00ED4104" w:rsidRPr="00AA08CE" w:rsidRDefault="00ED4104" w:rsidP="00ED4104">
      <w:pPr>
        <w:pStyle w:val="Style27"/>
        <w:widowControl/>
        <w:spacing w:before="7" w:line="360" w:lineRule="auto"/>
        <w:ind w:left="1447"/>
        <w:rPr>
          <w:rStyle w:val="FontStyle113"/>
          <w:sz w:val="24"/>
          <w:szCs w:val="22"/>
        </w:rPr>
      </w:pPr>
      <w:r w:rsidRPr="00AA08CE">
        <w:rPr>
          <w:rStyle w:val="FontStyle113"/>
          <w:sz w:val="24"/>
          <w:szCs w:val="22"/>
        </w:rPr>
        <w:t>2700 Cegléd, Pesti út 2.</w:t>
      </w:r>
    </w:p>
    <w:p w:rsidR="00ED4104" w:rsidRPr="00AA08CE" w:rsidRDefault="00ED4104" w:rsidP="00ED4104">
      <w:pPr>
        <w:pStyle w:val="Style70"/>
        <w:widowControl/>
        <w:tabs>
          <w:tab w:val="left" w:pos="1066"/>
        </w:tabs>
        <w:spacing w:before="22" w:line="360" w:lineRule="auto"/>
        <w:ind w:left="727"/>
        <w:jc w:val="both"/>
        <w:rPr>
          <w:rStyle w:val="FontStyle113"/>
          <w:b/>
          <w:sz w:val="24"/>
          <w:szCs w:val="22"/>
        </w:rPr>
      </w:pPr>
    </w:p>
    <w:p w:rsidR="00ED4104" w:rsidRPr="00AA08CE" w:rsidRDefault="00ED4104" w:rsidP="00ED4104">
      <w:pPr>
        <w:pStyle w:val="Style70"/>
        <w:widowControl/>
        <w:tabs>
          <w:tab w:val="left" w:pos="1066"/>
        </w:tabs>
        <w:spacing w:before="22" w:line="360" w:lineRule="auto"/>
        <w:ind w:left="727"/>
        <w:jc w:val="both"/>
        <w:rPr>
          <w:rStyle w:val="FontStyle113"/>
          <w:b/>
          <w:sz w:val="24"/>
          <w:szCs w:val="22"/>
        </w:rPr>
      </w:pPr>
      <w:r w:rsidRPr="00AA08CE">
        <w:rPr>
          <w:rStyle w:val="FontStyle113"/>
          <w:sz w:val="24"/>
          <w:szCs w:val="22"/>
        </w:rPr>
        <w:t>Az alábbi közművelődési intézményekkel:</w:t>
      </w:r>
    </w:p>
    <w:p w:rsidR="00ED4104" w:rsidRPr="00AA08CE" w:rsidRDefault="00ED4104" w:rsidP="00ED4104">
      <w:pPr>
        <w:pStyle w:val="Style24"/>
        <w:widowControl/>
        <w:spacing w:line="360" w:lineRule="auto"/>
        <w:ind w:left="1454"/>
        <w:jc w:val="both"/>
        <w:rPr>
          <w:rStyle w:val="FontStyle114"/>
          <w:b w:val="0"/>
          <w:bCs/>
          <w:szCs w:val="22"/>
        </w:rPr>
      </w:pPr>
      <w:r w:rsidRPr="00AA08CE">
        <w:rPr>
          <w:rStyle w:val="FontStyle114"/>
          <w:bCs/>
          <w:szCs w:val="22"/>
        </w:rPr>
        <w:t>Kossuth Művelődési Központ és Könyvtár</w:t>
      </w:r>
    </w:p>
    <w:p w:rsidR="00ED4104" w:rsidRPr="00AA08CE" w:rsidRDefault="00ED4104" w:rsidP="00ED4104">
      <w:pPr>
        <w:pStyle w:val="Style27"/>
        <w:widowControl/>
        <w:spacing w:line="360" w:lineRule="auto"/>
        <w:ind w:left="1454"/>
        <w:rPr>
          <w:rStyle w:val="FontStyle113"/>
          <w:sz w:val="24"/>
          <w:szCs w:val="22"/>
        </w:rPr>
      </w:pPr>
      <w:r w:rsidRPr="00AA08CE">
        <w:rPr>
          <w:rStyle w:val="FontStyle113"/>
          <w:sz w:val="24"/>
          <w:szCs w:val="22"/>
        </w:rPr>
        <w:t>2700 Cegléd, Kossuth tér 5/A</w:t>
      </w:r>
    </w:p>
    <w:p w:rsidR="00ED4104" w:rsidRPr="00AA08CE" w:rsidRDefault="00ED4104" w:rsidP="00ED4104">
      <w:pPr>
        <w:pStyle w:val="Style24"/>
        <w:widowControl/>
        <w:spacing w:line="360" w:lineRule="auto"/>
        <w:ind w:left="1469"/>
        <w:jc w:val="both"/>
        <w:rPr>
          <w:rStyle w:val="FontStyle114"/>
          <w:b w:val="0"/>
          <w:bCs/>
          <w:szCs w:val="22"/>
        </w:rPr>
      </w:pPr>
      <w:r w:rsidRPr="00AA08CE">
        <w:rPr>
          <w:rStyle w:val="FontStyle114"/>
          <w:bCs/>
          <w:szCs w:val="22"/>
        </w:rPr>
        <w:t>Uránia Mozi</w:t>
      </w:r>
    </w:p>
    <w:p w:rsidR="00ED4104" w:rsidRPr="00AA08CE" w:rsidRDefault="00ED4104" w:rsidP="00ED4104">
      <w:pPr>
        <w:pStyle w:val="Style27"/>
        <w:widowControl/>
        <w:spacing w:line="360" w:lineRule="auto"/>
        <w:ind w:left="1469"/>
        <w:rPr>
          <w:rStyle w:val="FontStyle113"/>
          <w:sz w:val="24"/>
          <w:szCs w:val="22"/>
        </w:rPr>
      </w:pPr>
      <w:r w:rsidRPr="00AA08CE">
        <w:rPr>
          <w:rStyle w:val="FontStyle113"/>
          <w:sz w:val="24"/>
          <w:szCs w:val="22"/>
        </w:rPr>
        <w:lastRenderedPageBreak/>
        <w:t>2700 Cegléd, Batthyány u. 1.</w:t>
      </w:r>
    </w:p>
    <w:p w:rsidR="00ED4104" w:rsidRPr="00AA08CE" w:rsidRDefault="00ED4104" w:rsidP="00ED4104">
      <w:pPr>
        <w:pStyle w:val="Style70"/>
        <w:widowControl/>
        <w:tabs>
          <w:tab w:val="left" w:pos="1066"/>
        </w:tabs>
        <w:spacing w:line="360" w:lineRule="auto"/>
        <w:ind w:left="727"/>
        <w:jc w:val="both"/>
        <w:rPr>
          <w:rStyle w:val="FontStyle113"/>
          <w:b/>
          <w:sz w:val="24"/>
          <w:szCs w:val="22"/>
        </w:rPr>
      </w:pPr>
    </w:p>
    <w:p w:rsidR="00ED4104" w:rsidRPr="00AA08CE" w:rsidRDefault="00ED4104" w:rsidP="00ED4104">
      <w:pPr>
        <w:pStyle w:val="Style70"/>
        <w:widowControl/>
        <w:tabs>
          <w:tab w:val="left" w:pos="1066"/>
        </w:tabs>
        <w:spacing w:line="360" w:lineRule="auto"/>
        <w:ind w:left="727"/>
        <w:jc w:val="both"/>
        <w:rPr>
          <w:rStyle w:val="FontStyle113"/>
          <w:b/>
          <w:sz w:val="24"/>
          <w:szCs w:val="22"/>
        </w:rPr>
      </w:pPr>
      <w:r w:rsidRPr="00AA08CE">
        <w:rPr>
          <w:rStyle w:val="FontStyle113"/>
          <w:sz w:val="24"/>
          <w:szCs w:val="22"/>
        </w:rPr>
        <w:t>Az alábbi társadalmi egyesületekkel:</w:t>
      </w:r>
    </w:p>
    <w:p w:rsidR="00ED4104" w:rsidRPr="00AA08CE" w:rsidRDefault="00ED4104" w:rsidP="00ED4104">
      <w:pPr>
        <w:pStyle w:val="Style24"/>
        <w:widowControl/>
        <w:spacing w:line="360" w:lineRule="auto"/>
        <w:ind w:left="1476"/>
        <w:jc w:val="both"/>
        <w:rPr>
          <w:rStyle w:val="FontStyle114"/>
          <w:b w:val="0"/>
          <w:bCs/>
          <w:szCs w:val="22"/>
        </w:rPr>
      </w:pPr>
      <w:r w:rsidRPr="00AA08CE">
        <w:rPr>
          <w:rStyle w:val="FontStyle114"/>
          <w:bCs/>
          <w:szCs w:val="22"/>
        </w:rPr>
        <w:t>Ceglédi Vasutas Sportegyesület</w:t>
      </w:r>
    </w:p>
    <w:p w:rsidR="00ED4104" w:rsidRPr="00AA08CE" w:rsidRDefault="00ED4104" w:rsidP="00ED4104">
      <w:pPr>
        <w:pStyle w:val="Style27"/>
        <w:widowControl/>
        <w:spacing w:line="360" w:lineRule="auto"/>
        <w:ind w:left="1476"/>
        <w:rPr>
          <w:rStyle w:val="FontStyle113"/>
          <w:sz w:val="24"/>
          <w:szCs w:val="22"/>
        </w:rPr>
      </w:pPr>
      <w:r w:rsidRPr="00AA08CE">
        <w:rPr>
          <w:rStyle w:val="FontStyle113"/>
          <w:sz w:val="24"/>
          <w:szCs w:val="22"/>
        </w:rPr>
        <w:t>2700 Cegléd, Damjanich u. 3.</w:t>
      </w:r>
    </w:p>
    <w:p w:rsidR="00ED4104" w:rsidRPr="00AA08CE" w:rsidRDefault="00ED4104" w:rsidP="00ED4104">
      <w:pPr>
        <w:pStyle w:val="Style27"/>
        <w:widowControl/>
        <w:spacing w:line="360" w:lineRule="auto"/>
        <w:ind w:left="1476"/>
        <w:rPr>
          <w:rStyle w:val="FontStyle113"/>
          <w:b/>
          <w:sz w:val="24"/>
          <w:szCs w:val="22"/>
        </w:rPr>
      </w:pPr>
      <w:r w:rsidRPr="00AA08CE">
        <w:rPr>
          <w:rStyle w:val="FontStyle113"/>
          <w:b/>
          <w:sz w:val="24"/>
          <w:szCs w:val="22"/>
        </w:rPr>
        <w:t>Ceglédi Elefántkölyök Kosárlabda Klub</w:t>
      </w:r>
    </w:p>
    <w:p w:rsidR="00ED4104" w:rsidRPr="00AA08CE" w:rsidRDefault="00ED4104" w:rsidP="00ED4104">
      <w:pPr>
        <w:pStyle w:val="Style27"/>
        <w:widowControl/>
        <w:spacing w:line="360" w:lineRule="auto"/>
        <w:ind w:left="1476"/>
        <w:rPr>
          <w:rStyle w:val="FontStyle113"/>
          <w:sz w:val="24"/>
          <w:szCs w:val="22"/>
        </w:rPr>
      </w:pPr>
      <w:r w:rsidRPr="00AA08CE">
        <w:rPr>
          <w:rStyle w:val="FontStyle113"/>
          <w:sz w:val="24"/>
          <w:szCs w:val="22"/>
        </w:rPr>
        <w:t>2700 Cegléd, Madár u. 11.</w:t>
      </w:r>
    </w:p>
    <w:p w:rsidR="00ED4104" w:rsidRPr="00AA08CE" w:rsidRDefault="00ED4104" w:rsidP="00ED4104">
      <w:pPr>
        <w:pStyle w:val="Style27"/>
        <w:widowControl/>
        <w:spacing w:line="360" w:lineRule="auto"/>
        <w:ind w:left="1476"/>
        <w:rPr>
          <w:rStyle w:val="FontStyle113"/>
          <w:b/>
          <w:sz w:val="24"/>
          <w:szCs w:val="22"/>
        </w:rPr>
      </w:pPr>
      <w:r w:rsidRPr="00AA08CE">
        <w:rPr>
          <w:rStyle w:val="FontStyle113"/>
          <w:b/>
          <w:sz w:val="24"/>
          <w:szCs w:val="22"/>
        </w:rPr>
        <w:t>144. számú Kossuth Lajos Cserkészcsapat</w:t>
      </w:r>
    </w:p>
    <w:p w:rsidR="00ED4104" w:rsidRPr="00AA08CE" w:rsidRDefault="00ED4104" w:rsidP="00ED4104">
      <w:pPr>
        <w:pStyle w:val="Style27"/>
        <w:widowControl/>
        <w:spacing w:line="360" w:lineRule="auto"/>
        <w:ind w:left="1476"/>
        <w:rPr>
          <w:rStyle w:val="FontStyle113"/>
          <w:sz w:val="24"/>
          <w:szCs w:val="22"/>
        </w:rPr>
      </w:pPr>
      <w:r w:rsidRPr="00AA08CE">
        <w:rPr>
          <w:rStyle w:val="FontStyle113"/>
          <w:sz w:val="24"/>
          <w:szCs w:val="22"/>
        </w:rPr>
        <w:t>2700 Cegléd, Eötvös tér 3.</w:t>
      </w:r>
    </w:p>
    <w:p w:rsidR="00ED4104" w:rsidRPr="00AA08CE" w:rsidRDefault="00ED4104" w:rsidP="00ED4104">
      <w:pPr>
        <w:pStyle w:val="Style27"/>
        <w:widowControl/>
        <w:spacing w:line="360" w:lineRule="auto"/>
        <w:ind w:left="1476"/>
        <w:rPr>
          <w:rStyle w:val="FontStyle113"/>
          <w:b/>
          <w:sz w:val="24"/>
          <w:szCs w:val="22"/>
        </w:rPr>
      </w:pPr>
      <w:r w:rsidRPr="00AA08CE">
        <w:rPr>
          <w:rStyle w:val="FontStyle113"/>
          <w:b/>
          <w:sz w:val="24"/>
          <w:szCs w:val="22"/>
        </w:rPr>
        <w:t>Keresztény Értelmiségiek Szövetsége Ceglédi Szervezete</w:t>
      </w:r>
    </w:p>
    <w:p w:rsidR="00ED4104" w:rsidRPr="00AA08CE" w:rsidRDefault="00ED4104" w:rsidP="00ED4104">
      <w:pPr>
        <w:pStyle w:val="Style27"/>
        <w:widowControl/>
        <w:spacing w:line="360" w:lineRule="auto"/>
        <w:ind w:left="1476"/>
        <w:rPr>
          <w:rStyle w:val="FontStyle113"/>
          <w:sz w:val="24"/>
          <w:szCs w:val="22"/>
        </w:rPr>
      </w:pPr>
      <w:r w:rsidRPr="00AA08CE">
        <w:rPr>
          <w:rStyle w:val="FontStyle113"/>
          <w:sz w:val="24"/>
          <w:szCs w:val="22"/>
        </w:rPr>
        <w:t>2700 Cegléd, Kossuth tér 3.</w:t>
      </w:r>
    </w:p>
    <w:p w:rsidR="00ED4104" w:rsidRPr="00AA08CE" w:rsidRDefault="00ED4104" w:rsidP="00FF117E">
      <w:pPr>
        <w:jc w:val="both"/>
      </w:pPr>
    </w:p>
    <w:p w:rsidR="0007173C" w:rsidRPr="00AA08CE" w:rsidRDefault="0007173C" w:rsidP="00FF117E">
      <w:pPr>
        <w:jc w:val="both"/>
      </w:pPr>
    </w:p>
    <w:p w:rsidR="008F22D6" w:rsidRPr="00AA08CE" w:rsidRDefault="000D4533" w:rsidP="00A62DD2">
      <w:pPr>
        <w:pStyle w:val="Cmsor3"/>
      </w:pPr>
      <w:bookmarkStart w:id="44" w:name="_Toc464209681"/>
      <w:r w:rsidRPr="00AA08CE">
        <w:t>1.9 A tanulmányok alatti vizsga vizsgaszabályzata</w:t>
      </w:r>
      <w:bookmarkEnd w:id="44"/>
    </w:p>
    <w:p w:rsidR="00827D8B" w:rsidRPr="00AA08CE" w:rsidRDefault="00827D8B" w:rsidP="00FF117E">
      <w:pPr>
        <w:jc w:val="both"/>
      </w:pPr>
    </w:p>
    <w:p w:rsidR="00863E3A" w:rsidRPr="00AA08CE" w:rsidRDefault="00863E3A" w:rsidP="00CE4082">
      <w:pPr>
        <w:pStyle w:val="Cmsor4"/>
      </w:pPr>
      <w:bookmarkStart w:id="45" w:name="_Toc464209682"/>
      <w:r w:rsidRPr="00AA08CE">
        <w:t>1.</w:t>
      </w:r>
      <w:r w:rsidR="00710A48" w:rsidRPr="00AA08CE">
        <w:t>9.1</w:t>
      </w:r>
      <w:r w:rsidRPr="00AA08CE">
        <w:t xml:space="preserve"> A vizsgaszabályzat hatálya</w:t>
      </w:r>
      <w:bookmarkEnd w:id="45"/>
    </w:p>
    <w:p w:rsidR="00863E3A" w:rsidRPr="00AA08CE" w:rsidRDefault="00863E3A" w:rsidP="00FF117E">
      <w:pPr>
        <w:jc w:val="both"/>
        <w:rPr>
          <w:bCs/>
        </w:rPr>
      </w:pPr>
    </w:p>
    <w:p w:rsidR="00827D8B" w:rsidRPr="00AA08CE" w:rsidRDefault="00827D8B" w:rsidP="00FF117E">
      <w:pPr>
        <w:jc w:val="both"/>
        <w:rPr>
          <w:bCs/>
        </w:rPr>
      </w:pPr>
    </w:p>
    <w:p w:rsidR="00863E3A" w:rsidRPr="00AA08CE" w:rsidRDefault="00863E3A" w:rsidP="00B96913">
      <w:pPr>
        <w:spacing w:line="360" w:lineRule="auto"/>
        <w:jc w:val="both"/>
        <w:rPr>
          <w:bCs/>
        </w:rPr>
      </w:pPr>
      <w:r w:rsidRPr="00AA08CE">
        <w:rPr>
          <w:bCs/>
        </w:rPr>
        <w:t xml:space="preserve">Jelen vizsgaszabályzat az intézmény által szervezett </w:t>
      </w:r>
      <w:r w:rsidRPr="00AA08CE">
        <w:rPr>
          <w:bCs/>
          <w:i/>
        </w:rPr>
        <w:t>tanulmányok alatti vizsgákra,</w:t>
      </w:r>
      <w:r w:rsidRPr="00AA08CE">
        <w:rPr>
          <w:bCs/>
        </w:rPr>
        <w:t xml:space="preserve"> azaz:</w:t>
      </w:r>
    </w:p>
    <w:p w:rsidR="00863E3A" w:rsidRPr="00AA08CE" w:rsidRDefault="00863E3A" w:rsidP="00B96913">
      <w:pPr>
        <w:numPr>
          <w:ilvl w:val="0"/>
          <w:numId w:val="3"/>
        </w:numPr>
        <w:spacing w:line="360" w:lineRule="auto"/>
        <w:jc w:val="both"/>
        <w:rPr>
          <w:bCs/>
          <w:i/>
        </w:rPr>
      </w:pPr>
      <w:r w:rsidRPr="00AA08CE">
        <w:rPr>
          <w:bCs/>
          <w:i/>
        </w:rPr>
        <w:t>osztályozóvizsgákra,</w:t>
      </w:r>
    </w:p>
    <w:p w:rsidR="00863E3A" w:rsidRPr="00AA08CE" w:rsidRDefault="00863E3A" w:rsidP="00B96913">
      <w:pPr>
        <w:numPr>
          <w:ilvl w:val="0"/>
          <w:numId w:val="3"/>
        </w:numPr>
        <w:spacing w:line="360" w:lineRule="auto"/>
        <w:jc w:val="both"/>
        <w:rPr>
          <w:bCs/>
          <w:i/>
        </w:rPr>
      </w:pPr>
      <w:r w:rsidRPr="00AA08CE">
        <w:rPr>
          <w:bCs/>
          <w:i/>
        </w:rPr>
        <w:t>különbözeti vizsgákra,</w:t>
      </w:r>
    </w:p>
    <w:p w:rsidR="00863E3A" w:rsidRPr="00AA08CE" w:rsidRDefault="00863E3A" w:rsidP="00B96913">
      <w:pPr>
        <w:numPr>
          <w:ilvl w:val="0"/>
          <w:numId w:val="3"/>
        </w:numPr>
        <w:spacing w:line="360" w:lineRule="auto"/>
        <w:jc w:val="both"/>
        <w:rPr>
          <w:bCs/>
          <w:i/>
        </w:rPr>
      </w:pPr>
      <w:r w:rsidRPr="00AA08CE">
        <w:rPr>
          <w:bCs/>
          <w:i/>
        </w:rPr>
        <w:t>javítóvizsgákra</w:t>
      </w:r>
    </w:p>
    <w:p w:rsidR="00863E3A" w:rsidRPr="00AA08CE" w:rsidRDefault="00863E3A" w:rsidP="00B96913">
      <w:pPr>
        <w:spacing w:line="360" w:lineRule="auto"/>
        <w:jc w:val="both"/>
        <w:rPr>
          <w:bCs/>
        </w:rPr>
      </w:pPr>
      <w:r w:rsidRPr="00AA08CE">
        <w:rPr>
          <w:bCs/>
        </w:rPr>
        <w:t>vonatkozik.</w:t>
      </w:r>
    </w:p>
    <w:p w:rsidR="00863E3A" w:rsidRPr="00AA08CE" w:rsidRDefault="00863E3A" w:rsidP="00FF117E">
      <w:pPr>
        <w:jc w:val="both"/>
        <w:rPr>
          <w:bCs/>
        </w:rPr>
      </w:pPr>
    </w:p>
    <w:p w:rsidR="00BA33F0" w:rsidRPr="00AA08CE" w:rsidRDefault="00BA33F0" w:rsidP="00B96913">
      <w:pPr>
        <w:spacing w:line="360" w:lineRule="auto"/>
        <w:ind w:firstLine="567"/>
        <w:jc w:val="both"/>
        <w:rPr>
          <w:szCs w:val="24"/>
        </w:rPr>
      </w:pPr>
      <w:r w:rsidRPr="00AA08CE">
        <w:rPr>
          <w:szCs w:val="24"/>
        </w:rPr>
        <w:t xml:space="preserve">Osztályozó vizsga: Az évfolyam teljes anyagából vagy egyes tárgyakból tehető iskolai vizsga, melyre magántanulók, hiányzásuk miatt nem osztályozható tanulók, valamely tantárgyból egyéni felkészülést folytató tanulók jelentkezhetnek. Több évfolyam anyagából összevont vizsga is tehető. Ez esetben minden évfolyamot külön osztályzattal kell lezárni. Bizottság előtti vizsga. </w:t>
      </w:r>
    </w:p>
    <w:p w:rsidR="00BA33F0" w:rsidRPr="00AA08CE" w:rsidRDefault="00BA33F0" w:rsidP="00BA33F0">
      <w:pPr>
        <w:tabs>
          <w:tab w:val="left" w:pos="709"/>
          <w:tab w:val="left" w:pos="3119"/>
        </w:tabs>
        <w:spacing w:line="360" w:lineRule="auto"/>
        <w:jc w:val="both"/>
        <w:rPr>
          <w:szCs w:val="24"/>
        </w:rPr>
      </w:pPr>
    </w:p>
    <w:p w:rsidR="00BA33F0" w:rsidRPr="00AA08CE" w:rsidRDefault="00BA33F0" w:rsidP="00BA33F0">
      <w:pPr>
        <w:tabs>
          <w:tab w:val="left" w:pos="709"/>
          <w:tab w:val="left" w:pos="3119"/>
        </w:tabs>
        <w:spacing w:line="360" w:lineRule="auto"/>
        <w:jc w:val="both"/>
        <w:rPr>
          <w:szCs w:val="24"/>
        </w:rPr>
      </w:pPr>
      <w:r w:rsidRPr="00AA08CE">
        <w:rPr>
          <w:szCs w:val="24"/>
        </w:rPr>
        <w:t>Javítóvizsga: A tanév végén egy vagy kettő tantárgyból elégtelen (1) osztályzatokat kapott tanulók augusztusban javítóvizsgát tehetnek.</w:t>
      </w:r>
    </w:p>
    <w:p w:rsidR="00BA33F0" w:rsidRPr="00AA08CE" w:rsidRDefault="00BA33F0" w:rsidP="00FF117E">
      <w:pPr>
        <w:jc w:val="both"/>
        <w:rPr>
          <w:bCs/>
        </w:rPr>
      </w:pPr>
    </w:p>
    <w:p w:rsidR="00863E3A" w:rsidRPr="00AA08CE" w:rsidRDefault="00863E3A" w:rsidP="00B96913">
      <w:pPr>
        <w:spacing w:line="360" w:lineRule="auto"/>
        <w:jc w:val="both"/>
        <w:rPr>
          <w:bCs/>
          <w:i/>
        </w:rPr>
      </w:pPr>
      <w:r w:rsidRPr="00AA08CE">
        <w:rPr>
          <w:bCs/>
          <w:i/>
        </w:rPr>
        <w:t>Hatálya kiterjed az intézmény valamennyi tanulójára:</w:t>
      </w:r>
    </w:p>
    <w:p w:rsidR="00863E3A" w:rsidRPr="00AA08CE" w:rsidRDefault="00863E3A" w:rsidP="00B96913">
      <w:pPr>
        <w:numPr>
          <w:ilvl w:val="0"/>
          <w:numId w:val="4"/>
        </w:numPr>
        <w:spacing w:line="360" w:lineRule="auto"/>
        <w:jc w:val="both"/>
        <w:rPr>
          <w:bCs/>
        </w:rPr>
      </w:pPr>
      <w:r w:rsidRPr="00AA08CE">
        <w:rPr>
          <w:bCs/>
        </w:rPr>
        <w:t>aki osztályozóvizsgára jelentkezik,</w:t>
      </w:r>
    </w:p>
    <w:p w:rsidR="00863E3A" w:rsidRPr="00AA08CE" w:rsidRDefault="00863E3A" w:rsidP="00B96913">
      <w:pPr>
        <w:numPr>
          <w:ilvl w:val="0"/>
          <w:numId w:val="4"/>
        </w:numPr>
        <w:spacing w:line="360" w:lineRule="auto"/>
        <w:jc w:val="both"/>
        <w:rPr>
          <w:bCs/>
        </w:rPr>
      </w:pPr>
      <w:r w:rsidRPr="00AA08CE">
        <w:rPr>
          <w:bCs/>
        </w:rPr>
        <w:t>akit a nevelőtestület határozatával osztályozóvizsgára utasít,</w:t>
      </w:r>
    </w:p>
    <w:p w:rsidR="00863E3A" w:rsidRPr="00AA08CE" w:rsidRDefault="00863E3A" w:rsidP="00B96913">
      <w:pPr>
        <w:numPr>
          <w:ilvl w:val="0"/>
          <w:numId w:val="4"/>
        </w:numPr>
        <w:spacing w:line="360" w:lineRule="auto"/>
        <w:jc w:val="both"/>
        <w:rPr>
          <w:bCs/>
        </w:rPr>
      </w:pPr>
      <w:r w:rsidRPr="00AA08CE">
        <w:rPr>
          <w:bCs/>
        </w:rPr>
        <w:lastRenderedPageBreak/>
        <w:t>akit a nevelőtestület határozatával javítóvizsgára utasít.</w:t>
      </w:r>
    </w:p>
    <w:p w:rsidR="00863E3A" w:rsidRPr="00AA08CE" w:rsidRDefault="00863E3A" w:rsidP="00B96913">
      <w:pPr>
        <w:spacing w:line="360" w:lineRule="auto"/>
        <w:jc w:val="both"/>
        <w:rPr>
          <w:bCs/>
        </w:rPr>
      </w:pPr>
    </w:p>
    <w:p w:rsidR="00863E3A" w:rsidRPr="00AA08CE" w:rsidRDefault="00863E3A" w:rsidP="00B96913">
      <w:pPr>
        <w:spacing w:line="360" w:lineRule="auto"/>
        <w:jc w:val="both"/>
        <w:rPr>
          <w:bCs/>
        </w:rPr>
      </w:pPr>
      <w:r w:rsidRPr="00AA08CE">
        <w:rPr>
          <w:bCs/>
          <w:i/>
        </w:rPr>
        <w:t>Kiterjed továbbá</w:t>
      </w:r>
      <w:r w:rsidRPr="00AA08CE">
        <w:rPr>
          <w:bCs/>
        </w:rPr>
        <w:t xml:space="preserve"> </w:t>
      </w:r>
      <w:r w:rsidRPr="00AA08CE">
        <w:rPr>
          <w:bCs/>
          <w:i/>
        </w:rPr>
        <w:t>más intézmények olyan tanulóira</w:t>
      </w:r>
    </w:p>
    <w:p w:rsidR="00E843DC" w:rsidRPr="00AA08CE" w:rsidRDefault="00863E3A" w:rsidP="00B96913">
      <w:pPr>
        <w:numPr>
          <w:ilvl w:val="0"/>
          <w:numId w:val="5"/>
        </w:numPr>
        <w:spacing w:line="360" w:lineRule="auto"/>
        <w:jc w:val="both"/>
        <w:rPr>
          <w:bCs/>
          <w:i/>
        </w:rPr>
      </w:pPr>
      <w:r w:rsidRPr="00AA08CE">
        <w:rPr>
          <w:bCs/>
          <w:i/>
        </w:rPr>
        <w:t>akik átvételüket kérik az intézménybe</w:t>
      </w:r>
      <w:r w:rsidR="001840DE" w:rsidRPr="00AA08CE">
        <w:rPr>
          <w:bCs/>
          <w:i/>
        </w:rPr>
        <w:t>,</w:t>
      </w:r>
      <w:r w:rsidRPr="00AA08CE">
        <w:rPr>
          <w:bCs/>
        </w:rPr>
        <w:t xml:space="preserve"> és ennek feltételeként az intézmény igazgatója </w:t>
      </w:r>
      <w:r w:rsidRPr="00AA08CE">
        <w:rPr>
          <w:bCs/>
          <w:i/>
        </w:rPr>
        <w:t>különbözeti vizsga letételét írja elő.</w:t>
      </w:r>
    </w:p>
    <w:p w:rsidR="00863E3A" w:rsidRPr="00AA08CE" w:rsidRDefault="00863E3A" w:rsidP="00B96913">
      <w:pPr>
        <w:spacing w:line="360" w:lineRule="auto"/>
        <w:ind w:left="360"/>
        <w:jc w:val="both"/>
        <w:rPr>
          <w:bCs/>
        </w:rPr>
      </w:pPr>
    </w:p>
    <w:p w:rsidR="00863E3A" w:rsidRPr="00AA08CE" w:rsidRDefault="00863E3A" w:rsidP="00B96913">
      <w:pPr>
        <w:spacing w:line="360" w:lineRule="auto"/>
        <w:jc w:val="both"/>
        <w:rPr>
          <w:bCs/>
        </w:rPr>
      </w:pPr>
      <w:r w:rsidRPr="00AA08CE">
        <w:rPr>
          <w:bCs/>
          <w:i/>
        </w:rPr>
        <w:t>Kiterjed továbbá az intézmény nevelőtestületének tagjaira és a vizsgabizottság megbízott tagjaira.</w:t>
      </w:r>
    </w:p>
    <w:p w:rsidR="00863E3A" w:rsidRPr="00AA08CE" w:rsidRDefault="00863E3A" w:rsidP="00FF117E">
      <w:pPr>
        <w:jc w:val="both"/>
        <w:rPr>
          <w:bCs/>
        </w:rPr>
      </w:pPr>
    </w:p>
    <w:p w:rsidR="00BA33F0" w:rsidRPr="00AA08CE" w:rsidRDefault="00BA33F0" w:rsidP="00B96913">
      <w:pPr>
        <w:spacing w:line="360" w:lineRule="auto"/>
        <w:ind w:firstLine="567"/>
        <w:jc w:val="both"/>
        <w:rPr>
          <w:szCs w:val="24"/>
        </w:rPr>
      </w:pPr>
      <w:r w:rsidRPr="00AA08CE">
        <w:rPr>
          <w:szCs w:val="24"/>
        </w:rPr>
        <w:t xml:space="preserve">A magántanulói státuszt a magasabb rendű jogszabályokban előírtak szerint kérelmezni, a kérést indokolni kell. A magántanuló a tanév végén, (készségtárgyak kivételével) minden, az adott évfolyamon oktatott kötelező tárgyból osztályozó vizsgát tesz. Az értékelés minősítés és továbbhaladás rendje azonos a normál tanulókéval. A magántanulók felkészüléséhez az iskola útmutatást nyújt, adott esetben korrepetálási lehetőséget biztosít.  </w:t>
      </w:r>
    </w:p>
    <w:p w:rsidR="00BA33F0" w:rsidRPr="00AA08CE" w:rsidRDefault="00BA33F0" w:rsidP="00B96913">
      <w:pPr>
        <w:spacing w:line="360" w:lineRule="auto"/>
        <w:ind w:firstLine="567"/>
        <w:jc w:val="both"/>
        <w:rPr>
          <w:szCs w:val="24"/>
        </w:rPr>
      </w:pPr>
      <w:r w:rsidRPr="00AA08CE">
        <w:rPr>
          <w:szCs w:val="24"/>
        </w:rPr>
        <w:t>Az 1. évfolyamon és a 2. évfolyam első félévkor szöveges értékelést alkalmazunk. Ezen évfolyamok esetében a tanító javaslata alapján a szülő beleegyezésével határozható el az évfolyamismétlés. Ha ez az első évfolyamon történik, akkor a tanuló számára a tanév iskola-előkészítő tanévnek minősül.</w:t>
      </w:r>
    </w:p>
    <w:p w:rsidR="00BA33F0" w:rsidRPr="00AA08CE" w:rsidRDefault="00BA33F0" w:rsidP="00FF117E">
      <w:pPr>
        <w:jc w:val="both"/>
        <w:rPr>
          <w:bCs/>
        </w:rPr>
      </w:pPr>
    </w:p>
    <w:p w:rsidR="00863E3A" w:rsidRPr="00AA08CE" w:rsidRDefault="00863E3A" w:rsidP="00CE4082">
      <w:pPr>
        <w:pStyle w:val="Cmsor4"/>
      </w:pPr>
      <w:bookmarkStart w:id="46" w:name="_Toc464209683"/>
      <w:r w:rsidRPr="00AA08CE">
        <w:t>1</w:t>
      </w:r>
      <w:r w:rsidR="00710A48" w:rsidRPr="00AA08CE">
        <w:t>.9.2</w:t>
      </w:r>
      <w:r w:rsidRPr="00AA08CE">
        <w:t xml:space="preserve"> Az értékelés rendje</w:t>
      </w:r>
      <w:bookmarkEnd w:id="46"/>
    </w:p>
    <w:p w:rsidR="0007173C" w:rsidRPr="00AA08CE" w:rsidRDefault="0007173C" w:rsidP="00FF117E">
      <w:pPr>
        <w:autoSpaceDE w:val="0"/>
        <w:autoSpaceDN w:val="0"/>
        <w:adjustRightInd w:val="0"/>
        <w:jc w:val="both"/>
        <w:rPr>
          <w:bCs/>
          <w:iCs/>
        </w:rPr>
      </w:pPr>
    </w:p>
    <w:p w:rsidR="00863E3A" w:rsidRPr="00AA08CE" w:rsidRDefault="001C0699" w:rsidP="00CE4082">
      <w:pPr>
        <w:pStyle w:val="Cmsor5"/>
      </w:pPr>
      <w:bookmarkStart w:id="47" w:name="_Toc464209684"/>
      <w:r w:rsidRPr="00AA08CE">
        <w:t>1.9.2</w:t>
      </w:r>
      <w:r w:rsidR="00AD4650" w:rsidRPr="00AA08CE">
        <w:t>.</w:t>
      </w:r>
      <w:r w:rsidRPr="00AA08CE">
        <w:t>1</w:t>
      </w:r>
      <w:r w:rsidR="00863E3A" w:rsidRPr="00AA08CE">
        <w:t xml:space="preserve"> A vizsgatárgyak részei és követelményei</w:t>
      </w:r>
      <w:bookmarkEnd w:id="47"/>
    </w:p>
    <w:p w:rsidR="00863E3A" w:rsidRPr="00AA08CE" w:rsidRDefault="00863E3A" w:rsidP="00FF117E">
      <w:pPr>
        <w:autoSpaceDE w:val="0"/>
        <w:autoSpaceDN w:val="0"/>
        <w:adjustRightInd w:val="0"/>
        <w:jc w:val="both"/>
        <w:rPr>
          <w:bCs/>
          <w:iCs/>
          <w:u w:val="single"/>
        </w:rPr>
      </w:pPr>
    </w:p>
    <w:p w:rsidR="00BA33F0" w:rsidRPr="00AA08CE" w:rsidRDefault="00BA33F0" w:rsidP="00BA33F0">
      <w:pPr>
        <w:pStyle w:val="Szvegtrzs"/>
        <w:autoSpaceDE w:val="0"/>
        <w:autoSpaceDN w:val="0"/>
        <w:spacing w:before="120" w:line="360" w:lineRule="auto"/>
        <w:ind w:firstLine="709"/>
        <w:jc w:val="both"/>
        <w:rPr>
          <w:szCs w:val="24"/>
        </w:rPr>
      </w:pPr>
      <w:r w:rsidRPr="00AA08CE">
        <w:rPr>
          <w:szCs w:val="24"/>
        </w:rPr>
        <w:t xml:space="preserve">A tanuló magasabb évfolyamba akkor léphet, ha a tantárgyi követelményeket minden kötelező és választott tárgyban legalább elégséges(2) szinten teljesítette. </w:t>
      </w:r>
    </w:p>
    <w:p w:rsidR="0007173C" w:rsidRPr="00AA08CE" w:rsidRDefault="00BA33F0" w:rsidP="00BA33F0">
      <w:pPr>
        <w:pStyle w:val="Szvegtrzs"/>
        <w:autoSpaceDE w:val="0"/>
        <w:autoSpaceDN w:val="0"/>
        <w:spacing w:before="120" w:line="360" w:lineRule="auto"/>
        <w:ind w:firstLine="709"/>
        <w:jc w:val="both"/>
        <w:rPr>
          <w:szCs w:val="24"/>
        </w:rPr>
      </w:pPr>
      <w:r w:rsidRPr="00AA08CE">
        <w:rPr>
          <w:szCs w:val="24"/>
        </w:rPr>
        <w:t>Az elégséges szint eléréséhez minimálisan szükséges ismeretanyagot a helyi tanterv egyes tantárgyakra előírt követelményeinél kell meghatározni tantárgyanként és évfolyamonként.</w:t>
      </w:r>
    </w:p>
    <w:p w:rsidR="00BA33F0" w:rsidRPr="00AA08CE" w:rsidRDefault="00BA33F0" w:rsidP="00B96913">
      <w:pPr>
        <w:spacing w:line="360" w:lineRule="auto"/>
        <w:ind w:firstLine="567"/>
        <w:jc w:val="both"/>
        <w:rPr>
          <w:bCs/>
          <w:szCs w:val="24"/>
        </w:rPr>
      </w:pPr>
      <w:r w:rsidRPr="00AA08CE">
        <w:rPr>
          <w:bCs/>
          <w:szCs w:val="24"/>
        </w:rPr>
        <w:t>A magasabb rendű jogszabályok által előírt esetekben osztályozó vizsga illetve javítóvizsga tehető. A továbbhaladás feltétele ezekben az esetekben is az elégséges szint elérése.</w:t>
      </w:r>
    </w:p>
    <w:p w:rsidR="00BA33F0" w:rsidRPr="00AA08CE" w:rsidRDefault="00BA33F0" w:rsidP="00B96913">
      <w:pPr>
        <w:spacing w:line="360" w:lineRule="auto"/>
        <w:ind w:firstLine="567"/>
        <w:jc w:val="both"/>
        <w:rPr>
          <w:szCs w:val="24"/>
        </w:rPr>
      </w:pPr>
      <w:r w:rsidRPr="00AA08CE">
        <w:rPr>
          <w:szCs w:val="24"/>
        </w:rPr>
        <w:t>Ha a tanuló hiányzása az adott tanévben meghaladja a 250 órát, a tanév végén nem osztályozható. Számára a tantestület osztályozó vizsgát engedélyezhet. A sikertelen osztályozó vizsga, vagy engedély meg nem adás, évfolyamismétlést von maga után.</w:t>
      </w:r>
    </w:p>
    <w:p w:rsidR="00BA33F0" w:rsidRPr="00AA08CE" w:rsidRDefault="00BA33F0" w:rsidP="00FF117E">
      <w:pPr>
        <w:autoSpaceDE w:val="0"/>
        <w:autoSpaceDN w:val="0"/>
        <w:adjustRightInd w:val="0"/>
        <w:jc w:val="both"/>
        <w:rPr>
          <w:bCs/>
          <w:iCs/>
          <w:u w:val="single"/>
        </w:rPr>
      </w:pPr>
    </w:p>
    <w:p w:rsidR="00863E3A" w:rsidRPr="002F5937" w:rsidRDefault="000139FF" w:rsidP="002F5937">
      <w:pPr>
        <w:pStyle w:val="Cmsor6"/>
      </w:pPr>
      <w:bookmarkStart w:id="48" w:name="_Toc464209685"/>
      <w:r w:rsidRPr="002F5937">
        <w:t>1</w:t>
      </w:r>
      <w:r w:rsidR="00863E3A" w:rsidRPr="002F5937">
        <w:t>.</w:t>
      </w:r>
      <w:r w:rsidR="001C0699" w:rsidRPr="002F5937">
        <w:t>9.2</w:t>
      </w:r>
      <w:r w:rsidRPr="002F5937">
        <w:t>.</w:t>
      </w:r>
      <w:r w:rsidR="00863E3A" w:rsidRPr="002F5937">
        <w:t>1</w:t>
      </w:r>
      <w:r w:rsidR="001C0699" w:rsidRPr="002F5937">
        <w:t>.1</w:t>
      </w:r>
      <w:r w:rsidR="00863E3A" w:rsidRPr="002F5937">
        <w:t xml:space="preserve"> Magyar nyelv és irodalom</w:t>
      </w:r>
      <w:r w:rsidR="00B96913" w:rsidRPr="002F5937">
        <w:t>, történelem, idegen nyelv, matematika, fizika, biológia, kémia, földrajz,</w:t>
      </w:r>
      <w:r w:rsidR="002367CB" w:rsidRPr="002F5937">
        <w:t xml:space="preserve"> természetismeret, tánc és dráma,</w:t>
      </w:r>
      <w:r w:rsidR="001F604E" w:rsidRPr="002F5937">
        <w:t xml:space="preserve"> </w:t>
      </w:r>
      <w:r w:rsidR="002367CB" w:rsidRPr="002F5937">
        <w:t>hon- és népismeret,</w:t>
      </w:r>
      <w:r w:rsidR="00B96913" w:rsidRPr="002F5937">
        <w:t xml:space="preserve"> informatika, testnevelés, </w:t>
      </w:r>
      <w:r w:rsidR="005020B4" w:rsidRPr="002F5937">
        <w:rPr>
          <w:szCs w:val="24"/>
        </w:rPr>
        <w:t>t</w:t>
      </w:r>
      <w:r w:rsidR="001F604E" w:rsidRPr="002F5937">
        <w:rPr>
          <w:szCs w:val="24"/>
        </w:rPr>
        <w:t xml:space="preserve">echnika, életvitel és gyakorlat, </w:t>
      </w:r>
      <w:r w:rsidR="00B96913" w:rsidRPr="002F5937">
        <w:t>ének-zene és rajz és műalkotások elemzése</w:t>
      </w:r>
      <w:bookmarkEnd w:id="48"/>
    </w:p>
    <w:p w:rsidR="00863E3A" w:rsidRPr="00AA08CE" w:rsidRDefault="00863E3A" w:rsidP="00FF117E">
      <w:pPr>
        <w:autoSpaceDE w:val="0"/>
        <w:autoSpaceDN w:val="0"/>
        <w:adjustRightInd w:val="0"/>
        <w:jc w:val="both"/>
        <w:rPr>
          <w:bCs/>
        </w:rPr>
      </w:pPr>
    </w:p>
    <w:p w:rsidR="00B96913" w:rsidRPr="00AA08CE" w:rsidRDefault="00B96913" w:rsidP="00B96913">
      <w:pPr>
        <w:pStyle w:val="Szvegtrzs"/>
        <w:autoSpaceDE w:val="0"/>
        <w:autoSpaceDN w:val="0"/>
        <w:spacing w:before="120" w:line="360" w:lineRule="auto"/>
        <w:ind w:firstLine="709"/>
        <w:jc w:val="both"/>
        <w:rPr>
          <w:szCs w:val="24"/>
        </w:rPr>
      </w:pPr>
      <w:r w:rsidRPr="00AA08CE">
        <w:rPr>
          <w:szCs w:val="24"/>
        </w:rPr>
        <w:t>Az elégséges szint eléréséhez minimálisan szükséges ismeretanyagot a helyi tanterv egyes tantárgyakra előírt követelményeinél kell meghatározni tantárgyanként és évfolyamonként.</w:t>
      </w:r>
    </w:p>
    <w:p w:rsidR="00B96913" w:rsidRPr="00AA08CE" w:rsidRDefault="00B96913" w:rsidP="00FF117E">
      <w:pPr>
        <w:jc w:val="both"/>
      </w:pPr>
    </w:p>
    <w:p w:rsidR="00D951D1" w:rsidRPr="00AA08CE" w:rsidRDefault="00831B6C" w:rsidP="00A62DD2">
      <w:pPr>
        <w:pStyle w:val="Cmsor3"/>
      </w:pPr>
      <w:bookmarkStart w:id="49" w:name="_Toc464209686"/>
      <w:r w:rsidRPr="00AA08CE">
        <w:t>1.10</w:t>
      </w:r>
      <w:r w:rsidR="00C16670" w:rsidRPr="00AA08CE">
        <w:t xml:space="preserve"> </w:t>
      </w:r>
      <w:r w:rsidR="00EA08ED" w:rsidRPr="00AA08CE">
        <w:t>A</w:t>
      </w:r>
      <w:r w:rsidR="001A4063" w:rsidRPr="00AA08CE">
        <w:t>z iskolaváltás, valamint a tanuló átvételének szabályai</w:t>
      </w:r>
      <w:bookmarkEnd w:id="49"/>
    </w:p>
    <w:p w:rsidR="001A4063" w:rsidRPr="00AA08CE" w:rsidRDefault="001A4063" w:rsidP="00FF117E">
      <w:pPr>
        <w:jc w:val="both"/>
      </w:pPr>
    </w:p>
    <w:p w:rsidR="0007173C" w:rsidRPr="00AA08CE" w:rsidRDefault="0007173C" w:rsidP="00FF117E">
      <w:pPr>
        <w:jc w:val="both"/>
      </w:pPr>
    </w:p>
    <w:p w:rsidR="00E843DC" w:rsidRPr="00AA08CE" w:rsidRDefault="00314B04" w:rsidP="00B97142">
      <w:pPr>
        <w:spacing w:line="360" w:lineRule="auto"/>
        <w:ind w:firstLine="567"/>
        <w:jc w:val="both"/>
      </w:pPr>
      <w:r w:rsidRPr="00AA08CE">
        <w:t>Az iskola lehetőséget biztosít más iskolában tanuló diákok átvételére. Az átvételről való döntés az intézmény vezetőjének jogköre</w:t>
      </w:r>
      <w:r w:rsidR="00B97142" w:rsidRPr="00AA08CE">
        <w:t>.</w:t>
      </w:r>
      <w:r w:rsidRPr="00AA08CE">
        <w:t xml:space="preserve"> A tanuló átvételére akkor van lehetőség, ha az általa tanult tantárgyak többsége megegyezik az iskolánkban tanult tantárgyakkal, illetve a különbség, valamint a tananyagban való esetleges elmaradás mértéke nem haladja meg azt a szintet, amely a tanuló számára pótolhatóvá teszi a lemaradást. Az átvételkor figyelembe kell venni az átveendő tanuló magatartását, szorgalmát és a vele szemben alkalmazott fegyelmező és fegyelmi intézkedéseket.</w:t>
      </w:r>
    </w:p>
    <w:p w:rsidR="00314B04" w:rsidRPr="00AA08CE" w:rsidRDefault="00314B04" w:rsidP="00520A37">
      <w:pPr>
        <w:spacing w:line="360" w:lineRule="auto"/>
        <w:ind w:firstLine="567"/>
        <w:jc w:val="both"/>
      </w:pPr>
      <w:r w:rsidRPr="00AA08CE">
        <w:t>Az átvételkor különbözeti vizsga letétele akkor írható elő, ha a tanult tananyagban vagy annak ütemezésében jelentős eltérés állapítható meg. Az igazgató lehetőséget biztosíthat arra, hogy a különbözeti vizsgát a felvételtől számított maximum három hónapon belül tegye le az átvett tanuló, ebben az esetben a felkészüléshez egyéni segítségnyújtást kell biztosítani az átvett tanuló számára. Lehetőség van arra is, hogy – a tanuló, kiskorú tanuló esetén a szülő és a tanuló együttes kérésére – évfolyamismétléssel eggyel alacsonyabb évfolyamú osztályba kerüljön a diák.</w:t>
      </w:r>
    </w:p>
    <w:p w:rsidR="002217F2" w:rsidRPr="00AA08CE" w:rsidRDefault="002217F2" w:rsidP="00520A37">
      <w:pPr>
        <w:spacing w:line="360" w:lineRule="auto"/>
        <w:ind w:firstLine="567"/>
        <w:jc w:val="both"/>
        <w:rPr>
          <w:szCs w:val="24"/>
        </w:rPr>
      </w:pPr>
      <w:r w:rsidRPr="00AA08CE">
        <w:rPr>
          <w:szCs w:val="24"/>
        </w:rPr>
        <w:t xml:space="preserve">A beiratkozást, az igazgató a fenntartóval egyeztetve végzi. Beiskolázásunkat nem köti körzethatár. A tanulók felvételéről az igazgató vagy helyettesei döntenek, döntésükről a szülőt írásban tájékoztatják. </w:t>
      </w:r>
    </w:p>
    <w:p w:rsidR="002217F2" w:rsidRPr="00AA08CE" w:rsidRDefault="002217F2" w:rsidP="00B97142">
      <w:pPr>
        <w:tabs>
          <w:tab w:val="left" w:pos="709"/>
          <w:tab w:val="left" w:pos="3119"/>
        </w:tabs>
        <w:spacing w:line="360" w:lineRule="auto"/>
        <w:ind w:firstLine="567"/>
        <w:jc w:val="both"/>
        <w:rPr>
          <w:szCs w:val="24"/>
        </w:rPr>
      </w:pPr>
      <w:r w:rsidRPr="00AA08CE">
        <w:rPr>
          <w:szCs w:val="24"/>
        </w:rPr>
        <w:t xml:space="preserve">Az elutasító döntés ellen az iskolafenntartónál lehet fellebbezni. A fellebbezést az iskola igazgatójához kell benyújtani - az elutasítás kézhezvétele után 8 napon belül. </w:t>
      </w:r>
    </w:p>
    <w:p w:rsidR="002217F2" w:rsidRPr="00AA08CE" w:rsidRDefault="002217F2" w:rsidP="00B97142">
      <w:pPr>
        <w:tabs>
          <w:tab w:val="left" w:pos="709"/>
          <w:tab w:val="left" w:pos="3119"/>
        </w:tabs>
        <w:spacing w:line="360" w:lineRule="auto"/>
        <w:ind w:firstLine="567"/>
        <w:jc w:val="both"/>
        <w:rPr>
          <w:szCs w:val="24"/>
        </w:rPr>
      </w:pPr>
      <w:r w:rsidRPr="00AA08CE">
        <w:rPr>
          <w:szCs w:val="24"/>
        </w:rPr>
        <w:t xml:space="preserve">A felvétel alapvető szempontja, hogy a szülő és gyermeke elfogadják az intézmény pedagógiai programját és eltökéltek legyenek annak megvalósítására. Plébánosi (lelkészi) ajánlás kérhető. </w:t>
      </w:r>
    </w:p>
    <w:p w:rsidR="002217F2" w:rsidRPr="00AA08CE" w:rsidRDefault="002217F2" w:rsidP="00B97142">
      <w:pPr>
        <w:tabs>
          <w:tab w:val="left" w:pos="709"/>
          <w:tab w:val="left" w:pos="3119"/>
        </w:tabs>
        <w:spacing w:line="360" w:lineRule="auto"/>
        <w:ind w:firstLine="567"/>
        <w:jc w:val="both"/>
        <w:rPr>
          <w:szCs w:val="24"/>
        </w:rPr>
      </w:pPr>
    </w:p>
    <w:p w:rsidR="002217F2" w:rsidRPr="00AA08CE" w:rsidRDefault="002217F2" w:rsidP="00B97142">
      <w:pPr>
        <w:tabs>
          <w:tab w:val="left" w:pos="709"/>
          <w:tab w:val="left" w:pos="3119"/>
        </w:tabs>
        <w:spacing w:line="360" w:lineRule="auto"/>
        <w:ind w:firstLine="567"/>
        <w:jc w:val="both"/>
        <w:rPr>
          <w:szCs w:val="24"/>
        </w:rPr>
      </w:pPr>
      <w:r w:rsidRPr="00AA08CE">
        <w:rPr>
          <w:szCs w:val="24"/>
        </w:rPr>
        <w:lastRenderedPageBreak/>
        <w:t>Átvétel más intézményből:</w:t>
      </w:r>
    </w:p>
    <w:p w:rsidR="002217F2" w:rsidRPr="00AA08CE" w:rsidRDefault="002217F2" w:rsidP="00B97142">
      <w:pPr>
        <w:tabs>
          <w:tab w:val="left" w:pos="709"/>
          <w:tab w:val="left" w:pos="3119"/>
        </w:tabs>
        <w:spacing w:line="360" w:lineRule="auto"/>
        <w:ind w:firstLine="567"/>
        <w:jc w:val="both"/>
        <w:rPr>
          <w:szCs w:val="24"/>
        </w:rPr>
      </w:pPr>
    </w:p>
    <w:p w:rsidR="002217F2" w:rsidRPr="00AA08CE" w:rsidRDefault="002217F2" w:rsidP="00B97142">
      <w:pPr>
        <w:tabs>
          <w:tab w:val="left" w:pos="709"/>
          <w:tab w:val="left" w:pos="3119"/>
        </w:tabs>
        <w:spacing w:line="360" w:lineRule="auto"/>
        <w:ind w:firstLine="567"/>
        <w:jc w:val="both"/>
        <w:rPr>
          <w:szCs w:val="24"/>
        </w:rPr>
      </w:pPr>
      <w:r w:rsidRPr="00AA08CE">
        <w:rPr>
          <w:szCs w:val="24"/>
        </w:rPr>
        <w:t xml:space="preserve">A tanuló felvételéről az igazgató vagy helyettesei osztályfőnök, szaktanárok véleményének ismeretében dönt. A felvételnél a tanulmányi eredményt, magatartást, hitoktatásban való részvételt, hitéletet és a tanuló vagy családja életkörülményeit, életsorsát mérlegeljük. </w:t>
      </w:r>
    </w:p>
    <w:p w:rsidR="002217F2" w:rsidRPr="00AA08CE" w:rsidRDefault="002217F2" w:rsidP="00FF117E">
      <w:pPr>
        <w:jc w:val="both"/>
      </w:pPr>
    </w:p>
    <w:p w:rsidR="003261F7" w:rsidRPr="00AA08CE" w:rsidRDefault="003261F7" w:rsidP="00FF117E">
      <w:pPr>
        <w:jc w:val="both"/>
      </w:pPr>
    </w:p>
    <w:p w:rsidR="00831B6C" w:rsidRPr="00AA08CE" w:rsidRDefault="00AC1530" w:rsidP="00A62DD2">
      <w:pPr>
        <w:pStyle w:val="Cmsor3"/>
      </w:pPr>
      <w:bookmarkStart w:id="50" w:name="_Toc464209687"/>
      <w:r w:rsidRPr="00AA08CE">
        <w:t>1.11</w:t>
      </w:r>
      <w:r w:rsidR="00C16670" w:rsidRPr="00AA08CE">
        <w:t xml:space="preserve"> </w:t>
      </w:r>
      <w:r w:rsidR="00831B6C" w:rsidRPr="00AA08CE">
        <w:t>A felvételi eljárás különös szabályai</w:t>
      </w:r>
      <w:bookmarkEnd w:id="50"/>
    </w:p>
    <w:p w:rsidR="0035465E" w:rsidRPr="00AA08CE" w:rsidRDefault="0035465E" w:rsidP="0035465E">
      <w:pPr>
        <w:pStyle w:val="Csakszveg1"/>
        <w:widowControl/>
        <w:jc w:val="both"/>
        <w:rPr>
          <w:rFonts w:ascii="Times New Roman" w:hAnsi="Times New Roman"/>
          <w:sz w:val="24"/>
          <w:szCs w:val="24"/>
        </w:rPr>
      </w:pPr>
    </w:p>
    <w:p w:rsidR="002217F2" w:rsidRPr="00AA08CE" w:rsidRDefault="002217F2" w:rsidP="002217F2">
      <w:pPr>
        <w:tabs>
          <w:tab w:val="left" w:pos="709"/>
          <w:tab w:val="left" w:pos="3119"/>
        </w:tabs>
        <w:spacing w:line="360" w:lineRule="auto"/>
        <w:jc w:val="both"/>
        <w:rPr>
          <w:szCs w:val="24"/>
        </w:rPr>
      </w:pPr>
    </w:p>
    <w:p w:rsidR="002217F2" w:rsidRPr="00AA08CE" w:rsidRDefault="002217F2" w:rsidP="00520A37">
      <w:pPr>
        <w:spacing w:line="360" w:lineRule="auto"/>
        <w:ind w:firstLine="567"/>
        <w:jc w:val="both"/>
        <w:rPr>
          <w:szCs w:val="24"/>
        </w:rPr>
      </w:pPr>
      <w:r w:rsidRPr="00AA08CE">
        <w:rPr>
          <w:szCs w:val="24"/>
        </w:rPr>
        <w:t xml:space="preserve">Általános iskola első osztályába: </w:t>
      </w:r>
    </w:p>
    <w:p w:rsidR="002217F2" w:rsidRPr="00AA08CE" w:rsidRDefault="002217F2" w:rsidP="00520A37">
      <w:pPr>
        <w:spacing w:line="360" w:lineRule="auto"/>
        <w:ind w:firstLine="567"/>
        <w:jc w:val="both"/>
        <w:rPr>
          <w:szCs w:val="24"/>
        </w:rPr>
      </w:pPr>
      <w:r w:rsidRPr="00AA08CE">
        <w:rPr>
          <w:szCs w:val="24"/>
        </w:rPr>
        <w:t xml:space="preserve">A felvétel alapvető szempontja, hogy a szülő és gyermeke elfogadják az intézmény pedagógiai programját és eltökéltek legyenek annak megvalósítására. Plébánosi (lelkészi) ajánlás kérhető. </w:t>
      </w:r>
    </w:p>
    <w:p w:rsidR="002217F2" w:rsidRPr="00AA08CE" w:rsidRDefault="002217F2" w:rsidP="00520A37">
      <w:pPr>
        <w:spacing w:line="360" w:lineRule="auto"/>
        <w:ind w:firstLine="567"/>
        <w:jc w:val="both"/>
        <w:rPr>
          <w:szCs w:val="24"/>
        </w:rPr>
      </w:pPr>
      <w:r w:rsidRPr="00AA08CE">
        <w:rPr>
          <w:szCs w:val="24"/>
        </w:rPr>
        <w:t>Az általános követelményeket kiegészítő szempontok az 1. évfolyamon: iskolaérettség írásos igazolása. Figyelembe vehető az iskolába járó idősebb testvér, illetve az egyházközséghez tartozás ténye. Az előzetesen érdeklődő szülők személyes beszélgetésben kapnak tájékoztatást az iskola szellemiségéről, pedagógiai programjáról, személyesen találkozhatnak az iskola igazgatóságának tagjaival.</w:t>
      </w:r>
    </w:p>
    <w:p w:rsidR="002217F2" w:rsidRPr="00AA08CE" w:rsidRDefault="002217F2" w:rsidP="00520A37">
      <w:pPr>
        <w:spacing w:line="360" w:lineRule="auto"/>
        <w:ind w:firstLine="567"/>
        <w:jc w:val="both"/>
        <w:rPr>
          <w:szCs w:val="24"/>
        </w:rPr>
      </w:pPr>
      <w:r w:rsidRPr="00AA08CE">
        <w:rPr>
          <w:szCs w:val="24"/>
        </w:rPr>
        <w:t xml:space="preserve">A felvételt a </w:t>
      </w:r>
      <w:r w:rsidR="00520A37" w:rsidRPr="00AA08CE">
        <w:rPr>
          <w:szCs w:val="24"/>
        </w:rPr>
        <w:t>tankerületi igazgató</w:t>
      </w:r>
      <w:r w:rsidRPr="00AA08CE">
        <w:rPr>
          <w:szCs w:val="24"/>
        </w:rPr>
        <w:t xml:space="preserve"> által meghirdetett módon és időben kell kérni iskolánkba a szülő megjelenésével. </w:t>
      </w:r>
    </w:p>
    <w:p w:rsidR="0035465E" w:rsidRPr="00AA08CE" w:rsidRDefault="0035465E" w:rsidP="0035465E">
      <w:pPr>
        <w:pStyle w:val="Csakszveg1"/>
        <w:widowControl/>
        <w:jc w:val="both"/>
      </w:pPr>
    </w:p>
    <w:p w:rsidR="00CE2D68" w:rsidRPr="00AA08CE" w:rsidRDefault="001D08FB" w:rsidP="00FF117E">
      <w:pPr>
        <w:jc w:val="both"/>
      </w:pPr>
      <w:r w:rsidRPr="00AA08CE">
        <w:br w:type="page"/>
      </w:r>
    </w:p>
    <w:p w:rsidR="003D1FDC" w:rsidRPr="00AA08CE" w:rsidRDefault="003D1FDC" w:rsidP="00FF117E">
      <w:pPr>
        <w:pStyle w:val="Cmsor2"/>
        <w:spacing w:before="0" w:after="0"/>
        <w:jc w:val="both"/>
        <w:rPr>
          <w:rFonts w:ascii="Times New Roman" w:hAnsi="Times New Roman" w:cs="Times New Roman"/>
          <w:i w:val="0"/>
        </w:rPr>
      </w:pPr>
      <w:bookmarkStart w:id="51" w:name="_Toc464209688"/>
      <w:r w:rsidRPr="00AA08CE">
        <w:rPr>
          <w:rFonts w:ascii="Times New Roman" w:hAnsi="Times New Roman" w:cs="Times New Roman"/>
          <w:i w:val="0"/>
        </w:rPr>
        <w:lastRenderedPageBreak/>
        <w:t>2. Az intézmény helyi tanterve</w:t>
      </w:r>
      <w:bookmarkEnd w:id="51"/>
    </w:p>
    <w:p w:rsidR="000139FF" w:rsidRPr="00AA08CE" w:rsidRDefault="000139FF" w:rsidP="00FF117E">
      <w:pPr>
        <w:jc w:val="both"/>
      </w:pPr>
    </w:p>
    <w:p w:rsidR="00997852" w:rsidRPr="00AA08CE" w:rsidRDefault="00323A03" w:rsidP="00A62DD2">
      <w:pPr>
        <w:pStyle w:val="Cmsor3"/>
      </w:pPr>
      <w:bookmarkStart w:id="52" w:name="_Toc464209689"/>
      <w:r w:rsidRPr="00AA08CE">
        <w:t>2.1 A ceglédi székhely helyi tanterve</w:t>
      </w:r>
      <w:bookmarkEnd w:id="52"/>
    </w:p>
    <w:p w:rsidR="00323A03" w:rsidRPr="00AA08CE" w:rsidRDefault="00323A03" w:rsidP="0007173C"/>
    <w:p w:rsidR="003D1FDC" w:rsidRPr="00AA08CE" w:rsidRDefault="003D1FDC" w:rsidP="00CE4082">
      <w:pPr>
        <w:pStyle w:val="Cmsor4"/>
      </w:pPr>
      <w:bookmarkStart w:id="53" w:name="_Toc464209690"/>
      <w:r w:rsidRPr="00AA08CE">
        <w:t>2.</w:t>
      </w:r>
      <w:r w:rsidR="00426B95" w:rsidRPr="00AA08CE">
        <w:t>1.</w:t>
      </w:r>
      <w:r w:rsidRPr="00AA08CE">
        <w:t>1 A</w:t>
      </w:r>
      <w:r w:rsidR="00954462" w:rsidRPr="00AA08CE">
        <w:t xml:space="preserve"> választott kerettanterv megnevezése</w:t>
      </w:r>
      <w:bookmarkEnd w:id="53"/>
    </w:p>
    <w:p w:rsidR="0007173C" w:rsidRPr="00AA08CE" w:rsidRDefault="0007173C" w:rsidP="0007173C"/>
    <w:p w:rsidR="00F72EF8" w:rsidRPr="00AA08CE" w:rsidRDefault="00F72EF8" w:rsidP="00E04E70">
      <w:pPr>
        <w:spacing w:line="360" w:lineRule="auto"/>
        <w:ind w:firstLine="567"/>
        <w:jc w:val="both"/>
      </w:pPr>
      <w:r w:rsidRPr="00AA08CE">
        <w:t>A választott kerettanterv tantárgyait és kötelező minimális óraszámait az alábbi táblázatok tartalmazzák.</w:t>
      </w:r>
    </w:p>
    <w:p w:rsidR="00F72EF8" w:rsidRPr="00AA08CE" w:rsidRDefault="00E04E70" w:rsidP="00E04E70">
      <w:pPr>
        <w:spacing w:line="360" w:lineRule="auto"/>
        <w:ind w:firstLine="567"/>
        <w:jc w:val="both"/>
      </w:pPr>
      <w:r w:rsidRPr="00AA08CE">
        <w:t>Az erkölcstan áthúzott, mert intézményünkben helyette hittan órák vannak.</w:t>
      </w:r>
    </w:p>
    <w:p w:rsidR="00E04E70" w:rsidRPr="00AA08CE" w:rsidRDefault="00E04E70" w:rsidP="00CE2D68">
      <w:pPr>
        <w:jc w:val="both"/>
      </w:pPr>
    </w:p>
    <w:tbl>
      <w:tblPr>
        <w:tblW w:w="7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32"/>
        <w:gridCol w:w="992"/>
        <w:gridCol w:w="992"/>
        <w:gridCol w:w="1096"/>
        <w:gridCol w:w="1048"/>
      </w:tblGrid>
      <w:tr w:rsidR="00F72EF8" w:rsidRPr="00AA08CE" w:rsidTr="00FA0AB8">
        <w:trPr>
          <w:trHeight w:val="630"/>
          <w:jc w:val="center"/>
        </w:trPr>
        <w:tc>
          <w:tcPr>
            <w:tcW w:w="7260" w:type="dxa"/>
            <w:gridSpan w:val="5"/>
            <w:noWrap/>
            <w:vAlign w:val="center"/>
          </w:tcPr>
          <w:p w:rsidR="00F72EF8" w:rsidRPr="00AA08CE" w:rsidRDefault="00F72EF8" w:rsidP="007A3BEA">
            <w:pPr>
              <w:spacing w:line="276" w:lineRule="auto"/>
              <w:jc w:val="center"/>
              <w:rPr>
                <w:b/>
                <w:bCs/>
                <w:szCs w:val="24"/>
              </w:rPr>
            </w:pPr>
            <w:r w:rsidRPr="00AA08CE">
              <w:rPr>
                <w:b/>
                <w:bCs/>
                <w:szCs w:val="24"/>
              </w:rPr>
              <w:t xml:space="preserve">Óraterv a kerettantervekhez </w:t>
            </w:r>
            <w:r w:rsidRPr="00AA08CE">
              <w:rPr>
                <w:b/>
                <w:szCs w:val="24"/>
              </w:rPr>
              <w:t>–</w:t>
            </w:r>
            <w:r w:rsidRPr="00AA08CE">
              <w:rPr>
                <w:b/>
                <w:bCs/>
                <w:szCs w:val="24"/>
              </w:rPr>
              <w:t xml:space="preserve"> 1</w:t>
            </w:r>
            <w:r w:rsidRPr="00AA08CE">
              <w:rPr>
                <w:b/>
                <w:szCs w:val="24"/>
              </w:rPr>
              <w:t>–</w:t>
            </w:r>
            <w:r w:rsidRPr="00AA08CE">
              <w:rPr>
                <w:b/>
                <w:bCs/>
                <w:szCs w:val="24"/>
              </w:rPr>
              <w:t>4. évfolyam</w:t>
            </w:r>
          </w:p>
        </w:tc>
      </w:tr>
      <w:tr w:rsidR="00F72EF8" w:rsidRPr="00AA08CE" w:rsidTr="00FA0AB8">
        <w:trPr>
          <w:trHeight w:val="315"/>
          <w:jc w:val="center"/>
        </w:trPr>
        <w:tc>
          <w:tcPr>
            <w:tcW w:w="3132" w:type="dxa"/>
            <w:vAlign w:val="center"/>
          </w:tcPr>
          <w:p w:rsidR="00F72EF8" w:rsidRPr="00AA08CE" w:rsidRDefault="00F72EF8" w:rsidP="007A3BEA">
            <w:pPr>
              <w:spacing w:line="276" w:lineRule="auto"/>
              <w:jc w:val="center"/>
              <w:rPr>
                <w:b/>
                <w:bCs/>
                <w:szCs w:val="24"/>
              </w:rPr>
            </w:pPr>
            <w:r w:rsidRPr="00AA08CE">
              <w:rPr>
                <w:b/>
                <w:bCs/>
                <w:szCs w:val="24"/>
              </w:rPr>
              <w:t>Tantárgyak</w:t>
            </w:r>
          </w:p>
        </w:tc>
        <w:tc>
          <w:tcPr>
            <w:tcW w:w="992" w:type="dxa"/>
            <w:noWrap/>
            <w:vAlign w:val="bottom"/>
          </w:tcPr>
          <w:p w:rsidR="00F72EF8" w:rsidRPr="00AA08CE" w:rsidRDefault="00F72EF8" w:rsidP="007A3BEA">
            <w:pPr>
              <w:spacing w:line="276" w:lineRule="auto"/>
              <w:jc w:val="center"/>
              <w:rPr>
                <w:b/>
                <w:bCs/>
                <w:szCs w:val="24"/>
              </w:rPr>
            </w:pPr>
            <w:r w:rsidRPr="00AA08CE">
              <w:rPr>
                <w:b/>
                <w:bCs/>
                <w:szCs w:val="24"/>
              </w:rPr>
              <w:t>1. évf.</w:t>
            </w:r>
          </w:p>
        </w:tc>
        <w:tc>
          <w:tcPr>
            <w:tcW w:w="992" w:type="dxa"/>
            <w:noWrap/>
            <w:vAlign w:val="bottom"/>
          </w:tcPr>
          <w:p w:rsidR="00F72EF8" w:rsidRPr="00AA08CE" w:rsidRDefault="00F72EF8" w:rsidP="007A3BEA">
            <w:pPr>
              <w:spacing w:line="276" w:lineRule="auto"/>
              <w:jc w:val="center"/>
              <w:rPr>
                <w:b/>
                <w:bCs/>
                <w:szCs w:val="24"/>
              </w:rPr>
            </w:pPr>
            <w:r w:rsidRPr="00AA08CE">
              <w:rPr>
                <w:b/>
                <w:bCs/>
                <w:szCs w:val="24"/>
              </w:rPr>
              <w:t>2. évf.</w:t>
            </w:r>
          </w:p>
        </w:tc>
        <w:tc>
          <w:tcPr>
            <w:tcW w:w="1096" w:type="dxa"/>
            <w:noWrap/>
            <w:vAlign w:val="bottom"/>
          </w:tcPr>
          <w:p w:rsidR="00F72EF8" w:rsidRPr="00AA08CE" w:rsidRDefault="00F72EF8" w:rsidP="007A3BEA">
            <w:pPr>
              <w:spacing w:line="276" w:lineRule="auto"/>
              <w:jc w:val="center"/>
              <w:rPr>
                <w:b/>
                <w:bCs/>
                <w:szCs w:val="24"/>
              </w:rPr>
            </w:pPr>
            <w:r w:rsidRPr="00AA08CE">
              <w:rPr>
                <w:b/>
                <w:bCs/>
                <w:szCs w:val="24"/>
              </w:rPr>
              <w:t>3. évf.</w:t>
            </w:r>
          </w:p>
        </w:tc>
        <w:tc>
          <w:tcPr>
            <w:tcW w:w="1048" w:type="dxa"/>
            <w:noWrap/>
            <w:vAlign w:val="bottom"/>
          </w:tcPr>
          <w:p w:rsidR="00F72EF8" w:rsidRPr="00AA08CE" w:rsidRDefault="00F72EF8" w:rsidP="007A3BEA">
            <w:pPr>
              <w:spacing w:line="276" w:lineRule="auto"/>
              <w:jc w:val="center"/>
              <w:rPr>
                <w:b/>
                <w:bCs/>
                <w:szCs w:val="24"/>
              </w:rPr>
            </w:pPr>
            <w:r w:rsidRPr="00AA08CE">
              <w:rPr>
                <w:b/>
                <w:bCs/>
                <w:szCs w:val="24"/>
              </w:rPr>
              <w:t>4. évf.</w:t>
            </w:r>
          </w:p>
        </w:tc>
      </w:tr>
      <w:tr w:rsidR="00F72EF8" w:rsidRPr="00AA08CE" w:rsidTr="00FA0AB8">
        <w:trPr>
          <w:trHeight w:val="300"/>
          <w:jc w:val="center"/>
        </w:trPr>
        <w:tc>
          <w:tcPr>
            <w:tcW w:w="3132" w:type="dxa"/>
            <w:vAlign w:val="bottom"/>
          </w:tcPr>
          <w:p w:rsidR="00F72EF8" w:rsidRPr="00AA08CE" w:rsidRDefault="00F72EF8" w:rsidP="007A3BEA">
            <w:pPr>
              <w:spacing w:line="276" w:lineRule="auto"/>
              <w:rPr>
                <w:szCs w:val="24"/>
              </w:rPr>
            </w:pPr>
            <w:r w:rsidRPr="00AA08CE">
              <w:rPr>
                <w:szCs w:val="24"/>
              </w:rPr>
              <w:t>Magyar nyelv és irodalom</w:t>
            </w:r>
          </w:p>
        </w:tc>
        <w:tc>
          <w:tcPr>
            <w:tcW w:w="992" w:type="dxa"/>
            <w:noWrap/>
            <w:vAlign w:val="center"/>
          </w:tcPr>
          <w:p w:rsidR="00F72EF8" w:rsidRPr="00AA08CE" w:rsidRDefault="00F72EF8" w:rsidP="007A3BEA">
            <w:pPr>
              <w:spacing w:line="276" w:lineRule="auto"/>
              <w:jc w:val="center"/>
              <w:rPr>
                <w:szCs w:val="24"/>
              </w:rPr>
            </w:pPr>
            <w:r w:rsidRPr="00AA08CE">
              <w:rPr>
                <w:szCs w:val="24"/>
              </w:rPr>
              <w:t>7</w:t>
            </w:r>
          </w:p>
        </w:tc>
        <w:tc>
          <w:tcPr>
            <w:tcW w:w="992" w:type="dxa"/>
            <w:noWrap/>
            <w:vAlign w:val="center"/>
          </w:tcPr>
          <w:p w:rsidR="00F72EF8" w:rsidRPr="00AA08CE" w:rsidRDefault="00F72EF8" w:rsidP="007A3BEA">
            <w:pPr>
              <w:spacing w:line="276" w:lineRule="auto"/>
              <w:jc w:val="center"/>
              <w:rPr>
                <w:szCs w:val="24"/>
              </w:rPr>
            </w:pPr>
            <w:r w:rsidRPr="00AA08CE">
              <w:rPr>
                <w:szCs w:val="24"/>
              </w:rPr>
              <w:t>7</w:t>
            </w:r>
          </w:p>
        </w:tc>
        <w:tc>
          <w:tcPr>
            <w:tcW w:w="1096" w:type="dxa"/>
            <w:noWrap/>
            <w:vAlign w:val="center"/>
          </w:tcPr>
          <w:p w:rsidR="00F72EF8" w:rsidRPr="00AA08CE" w:rsidRDefault="00F72EF8" w:rsidP="007A3BEA">
            <w:pPr>
              <w:spacing w:line="276" w:lineRule="auto"/>
              <w:jc w:val="center"/>
              <w:rPr>
                <w:szCs w:val="24"/>
              </w:rPr>
            </w:pPr>
            <w:r w:rsidRPr="00AA08CE">
              <w:rPr>
                <w:szCs w:val="24"/>
              </w:rPr>
              <w:t>6</w:t>
            </w:r>
          </w:p>
        </w:tc>
        <w:tc>
          <w:tcPr>
            <w:tcW w:w="1048" w:type="dxa"/>
            <w:noWrap/>
            <w:vAlign w:val="center"/>
          </w:tcPr>
          <w:p w:rsidR="00F72EF8" w:rsidRPr="00AA08CE" w:rsidRDefault="00F72EF8" w:rsidP="007A3BEA">
            <w:pPr>
              <w:spacing w:line="276" w:lineRule="auto"/>
              <w:jc w:val="center"/>
              <w:rPr>
                <w:szCs w:val="24"/>
              </w:rPr>
            </w:pPr>
            <w:r w:rsidRPr="00AA08CE">
              <w:rPr>
                <w:szCs w:val="24"/>
              </w:rPr>
              <w:t>6</w:t>
            </w:r>
          </w:p>
        </w:tc>
      </w:tr>
      <w:tr w:rsidR="00F72EF8" w:rsidRPr="00AA08CE" w:rsidTr="00FA0AB8">
        <w:trPr>
          <w:trHeight w:val="300"/>
          <w:jc w:val="center"/>
        </w:trPr>
        <w:tc>
          <w:tcPr>
            <w:tcW w:w="3132" w:type="dxa"/>
            <w:vAlign w:val="bottom"/>
          </w:tcPr>
          <w:p w:rsidR="00F72EF8" w:rsidRPr="00AA08CE" w:rsidRDefault="00F72EF8" w:rsidP="007A3BEA">
            <w:pPr>
              <w:spacing w:line="276" w:lineRule="auto"/>
              <w:rPr>
                <w:szCs w:val="24"/>
              </w:rPr>
            </w:pPr>
            <w:r w:rsidRPr="00AA08CE">
              <w:rPr>
                <w:szCs w:val="24"/>
              </w:rPr>
              <w:t>Idegen nyelvek</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1096" w:type="dxa"/>
            <w:noWrap/>
            <w:vAlign w:val="center"/>
          </w:tcPr>
          <w:p w:rsidR="00F72EF8" w:rsidRPr="00AA08CE" w:rsidRDefault="00F72EF8" w:rsidP="007A3BEA">
            <w:pPr>
              <w:spacing w:line="276" w:lineRule="auto"/>
              <w:jc w:val="center"/>
              <w:rPr>
                <w:szCs w:val="24"/>
              </w:rPr>
            </w:pPr>
            <w:r w:rsidRPr="00AA08CE">
              <w:rPr>
                <w:szCs w:val="24"/>
              </w:rPr>
              <w:t> </w:t>
            </w:r>
          </w:p>
        </w:tc>
        <w:tc>
          <w:tcPr>
            <w:tcW w:w="1048" w:type="dxa"/>
            <w:noWrap/>
            <w:vAlign w:val="center"/>
          </w:tcPr>
          <w:p w:rsidR="00F72EF8" w:rsidRPr="00AA08CE" w:rsidRDefault="00F72EF8" w:rsidP="007A3BEA">
            <w:pPr>
              <w:spacing w:line="276" w:lineRule="auto"/>
              <w:jc w:val="center"/>
              <w:rPr>
                <w:szCs w:val="24"/>
              </w:rPr>
            </w:pPr>
            <w:r w:rsidRPr="00AA08CE">
              <w:rPr>
                <w:szCs w:val="24"/>
              </w:rPr>
              <w:t>2</w:t>
            </w:r>
          </w:p>
        </w:tc>
      </w:tr>
      <w:tr w:rsidR="00F72EF8" w:rsidRPr="00AA08CE" w:rsidTr="00FA0AB8">
        <w:trPr>
          <w:trHeight w:val="300"/>
          <w:jc w:val="center"/>
        </w:trPr>
        <w:tc>
          <w:tcPr>
            <w:tcW w:w="3132" w:type="dxa"/>
            <w:vAlign w:val="bottom"/>
          </w:tcPr>
          <w:p w:rsidR="00F72EF8" w:rsidRPr="00AA08CE" w:rsidRDefault="00F72EF8" w:rsidP="007A3BEA">
            <w:pPr>
              <w:spacing w:line="276" w:lineRule="auto"/>
              <w:rPr>
                <w:szCs w:val="24"/>
              </w:rPr>
            </w:pPr>
            <w:r w:rsidRPr="00AA08CE">
              <w:rPr>
                <w:szCs w:val="24"/>
              </w:rPr>
              <w:t>Matematika</w:t>
            </w:r>
          </w:p>
        </w:tc>
        <w:tc>
          <w:tcPr>
            <w:tcW w:w="992" w:type="dxa"/>
            <w:noWrap/>
            <w:vAlign w:val="center"/>
          </w:tcPr>
          <w:p w:rsidR="00F72EF8" w:rsidRPr="00AA08CE" w:rsidRDefault="00F72EF8" w:rsidP="007A3BEA">
            <w:pPr>
              <w:spacing w:line="276" w:lineRule="auto"/>
              <w:jc w:val="center"/>
              <w:rPr>
                <w:szCs w:val="24"/>
              </w:rPr>
            </w:pPr>
            <w:r w:rsidRPr="00AA08CE">
              <w:rPr>
                <w:szCs w:val="24"/>
              </w:rPr>
              <w:t>4</w:t>
            </w:r>
          </w:p>
        </w:tc>
        <w:tc>
          <w:tcPr>
            <w:tcW w:w="992" w:type="dxa"/>
            <w:noWrap/>
            <w:vAlign w:val="center"/>
          </w:tcPr>
          <w:p w:rsidR="00F72EF8" w:rsidRPr="00AA08CE" w:rsidRDefault="00F72EF8" w:rsidP="007A3BEA">
            <w:pPr>
              <w:spacing w:line="276" w:lineRule="auto"/>
              <w:jc w:val="center"/>
              <w:rPr>
                <w:szCs w:val="24"/>
              </w:rPr>
            </w:pPr>
            <w:r w:rsidRPr="00AA08CE">
              <w:rPr>
                <w:szCs w:val="24"/>
              </w:rPr>
              <w:t>4</w:t>
            </w:r>
          </w:p>
        </w:tc>
        <w:tc>
          <w:tcPr>
            <w:tcW w:w="1096" w:type="dxa"/>
            <w:noWrap/>
            <w:vAlign w:val="center"/>
          </w:tcPr>
          <w:p w:rsidR="00F72EF8" w:rsidRPr="00AA08CE" w:rsidRDefault="00F72EF8" w:rsidP="007A3BEA">
            <w:pPr>
              <w:spacing w:line="276" w:lineRule="auto"/>
              <w:jc w:val="center"/>
              <w:rPr>
                <w:szCs w:val="24"/>
              </w:rPr>
            </w:pPr>
            <w:r w:rsidRPr="00AA08CE">
              <w:rPr>
                <w:szCs w:val="24"/>
              </w:rPr>
              <w:t>4</w:t>
            </w:r>
          </w:p>
        </w:tc>
        <w:tc>
          <w:tcPr>
            <w:tcW w:w="1048" w:type="dxa"/>
            <w:noWrap/>
            <w:vAlign w:val="center"/>
          </w:tcPr>
          <w:p w:rsidR="00F72EF8" w:rsidRPr="00AA08CE" w:rsidRDefault="00F72EF8" w:rsidP="007A3BEA">
            <w:pPr>
              <w:spacing w:line="276" w:lineRule="auto"/>
              <w:jc w:val="center"/>
              <w:rPr>
                <w:szCs w:val="24"/>
              </w:rPr>
            </w:pPr>
            <w:r w:rsidRPr="00AA08CE">
              <w:rPr>
                <w:szCs w:val="24"/>
              </w:rPr>
              <w:t>4</w:t>
            </w:r>
          </w:p>
        </w:tc>
      </w:tr>
      <w:tr w:rsidR="00F72EF8" w:rsidRPr="00AA08CE" w:rsidTr="00FA0AB8">
        <w:trPr>
          <w:trHeight w:val="300"/>
          <w:jc w:val="center"/>
        </w:trPr>
        <w:tc>
          <w:tcPr>
            <w:tcW w:w="3132" w:type="dxa"/>
            <w:vAlign w:val="bottom"/>
          </w:tcPr>
          <w:p w:rsidR="00F72EF8" w:rsidRPr="00AA08CE" w:rsidRDefault="00F72EF8" w:rsidP="007A3BEA">
            <w:pPr>
              <w:spacing w:line="276" w:lineRule="auto"/>
              <w:rPr>
                <w:strike/>
                <w:szCs w:val="24"/>
              </w:rPr>
            </w:pPr>
            <w:r w:rsidRPr="00AA08CE">
              <w:rPr>
                <w:strike/>
                <w:szCs w:val="24"/>
              </w:rPr>
              <w:t>Erkölcstan</w:t>
            </w:r>
            <w:r w:rsidR="006226BF" w:rsidRPr="00AA08CE">
              <w:rPr>
                <w:strike/>
                <w:szCs w:val="24"/>
              </w:rPr>
              <w:t xml:space="preserve"> </w:t>
            </w:r>
          </w:p>
        </w:tc>
        <w:tc>
          <w:tcPr>
            <w:tcW w:w="992" w:type="dxa"/>
            <w:noWrap/>
            <w:vAlign w:val="center"/>
          </w:tcPr>
          <w:p w:rsidR="00F72EF8" w:rsidRPr="00AA08CE" w:rsidRDefault="00F72EF8" w:rsidP="007A3BEA">
            <w:pPr>
              <w:spacing w:line="276" w:lineRule="auto"/>
              <w:jc w:val="center"/>
              <w:rPr>
                <w:strike/>
                <w:szCs w:val="24"/>
              </w:rPr>
            </w:pPr>
            <w:r w:rsidRPr="00AA08CE">
              <w:rPr>
                <w:strike/>
                <w:szCs w:val="24"/>
              </w:rPr>
              <w:t>1</w:t>
            </w:r>
          </w:p>
        </w:tc>
        <w:tc>
          <w:tcPr>
            <w:tcW w:w="992" w:type="dxa"/>
            <w:noWrap/>
            <w:vAlign w:val="center"/>
          </w:tcPr>
          <w:p w:rsidR="00F72EF8" w:rsidRPr="00AA08CE" w:rsidRDefault="00F72EF8" w:rsidP="007A3BEA">
            <w:pPr>
              <w:spacing w:line="276" w:lineRule="auto"/>
              <w:jc w:val="center"/>
              <w:rPr>
                <w:strike/>
                <w:szCs w:val="24"/>
              </w:rPr>
            </w:pPr>
            <w:r w:rsidRPr="00AA08CE">
              <w:rPr>
                <w:strike/>
                <w:szCs w:val="24"/>
              </w:rPr>
              <w:t>1</w:t>
            </w:r>
          </w:p>
        </w:tc>
        <w:tc>
          <w:tcPr>
            <w:tcW w:w="1096" w:type="dxa"/>
            <w:noWrap/>
            <w:vAlign w:val="center"/>
          </w:tcPr>
          <w:p w:rsidR="00F72EF8" w:rsidRPr="00AA08CE" w:rsidRDefault="00F72EF8" w:rsidP="007A3BEA">
            <w:pPr>
              <w:spacing w:line="276" w:lineRule="auto"/>
              <w:jc w:val="center"/>
              <w:rPr>
                <w:strike/>
                <w:szCs w:val="24"/>
              </w:rPr>
            </w:pPr>
            <w:r w:rsidRPr="00AA08CE">
              <w:rPr>
                <w:strike/>
                <w:szCs w:val="24"/>
              </w:rPr>
              <w:t>1</w:t>
            </w:r>
          </w:p>
        </w:tc>
        <w:tc>
          <w:tcPr>
            <w:tcW w:w="1048" w:type="dxa"/>
            <w:noWrap/>
            <w:vAlign w:val="center"/>
          </w:tcPr>
          <w:p w:rsidR="00F72EF8" w:rsidRPr="00AA08CE" w:rsidRDefault="00F72EF8" w:rsidP="007A3BEA">
            <w:pPr>
              <w:spacing w:line="276" w:lineRule="auto"/>
              <w:jc w:val="center"/>
              <w:rPr>
                <w:strike/>
                <w:szCs w:val="24"/>
              </w:rPr>
            </w:pPr>
            <w:r w:rsidRPr="00AA08CE">
              <w:rPr>
                <w:strike/>
                <w:szCs w:val="24"/>
              </w:rPr>
              <w:t>1</w:t>
            </w:r>
          </w:p>
        </w:tc>
      </w:tr>
      <w:tr w:rsidR="00F72EF8" w:rsidRPr="00AA08CE" w:rsidTr="00FA0AB8">
        <w:trPr>
          <w:trHeight w:val="300"/>
          <w:jc w:val="center"/>
        </w:trPr>
        <w:tc>
          <w:tcPr>
            <w:tcW w:w="3132" w:type="dxa"/>
            <w:vAlign w:val="bottom"/>
          </w:tcPr>
          <w:p w:rsidR="00F72EF8" w:rsidRPr="00AA08CE" w:rsidRDefault="00F72EF8" w:rsidP="007A3BEA">
            <w:pPr>
              <w:spacing w:line="276" w:lineRule="auto"/>
              <w:rPr>
                <w:szCs w:val="24"/>
              </w:rPr>
            </w:pPr>
            <w:r w:rsidRPr="00AA08CE">
              <w:rPr>
                <w:szCs w:val="24"/>
              </w:rPr>
              <w:t>Környezetismeret</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1096" w:type="dxa"/>
            <w:noWrap/>
            <w:vAlign w:val="center"/>
          </w:tcPr>
          <w:p w:rsidR="00F72EF8" w:rsidRPr="00AA08CE" w:rsidRDefault="00F72EF8" w:rsidP="007A3BEA">
            <w:pPr>
              <w:spacing w:line="276" w:lineRule="auto"/>
              <w:jc w:val="center"/>
              <w:rPr>
                <w:szCs w:val="24"/>
              </w:rPr>
            </w:pPr>
            <w:r w:rsidRPr="00AA08CE">
              <w:rPr>
                <w:szCs w:val="24"/>
              </w:rPr>
              <w:t>1</w:t>
            </w:r>
          </w:p>
        </w:tc>
        <w:tc>
          <w:tcPr>
            <w:tcW w:w="1048" w:type="dxa"/>
            <w:noWrap/>
            <w:vAlign w:val="center"/>
          </w:tcPr>
          <w:p w:rsidR="00F72EF8" w:rsidRPr="00AA08CE" w:rsidRDefault="00F72EF8" w:rsidP="007A3BEA">
            <w:pPr>
              <w:spacing w:line="276" w:lineRule="auto"/>
              <w:jc w:val="center"/>
              <w:rPr>
                <w:szCs w:val="24"/>
              </w:rPr>
            </w:pPr>
            <w:r w:rsidRPr="00AA08CE">
              <w:rPr>
                <w:szCs w:val="24"/>
              </w:rPr>
              <w:t>1</w:t>
            </w:r>
          </w:p>
        </w:tc>
      </w:tr>
      <w:tr w:rsidR="00F72EF8" w:rsidRPr="00AA08CE" w:rsidTr="00FA0AB8">
        <w:trPr>
          <w:trHeight w:val="300"/>
          <w:jc w:val="center"/>
        </w:trPr>
        <w:tc>
          <w:tcPr>
            <w:tcW w:w="3132" w:type="dxa"/>
            <w:vAlign w:val="bottom"/>
          </w:tcPr>
          <w:p w:rsidR="00F72EF8" w:rsidRPr="00AA08CE" w:rsidRDefault="00F72EF8" w:rsidP="007A3BEA">
            <w:pPr>
              <w:spacing w:line="276" w:lineRule="auto"/>
              <w:rPr>
                <w:szCs w:val="24"/>
              </w:rPr>
            </w:pPr>
            <w:r w:rsidRPr="00AA08CE">
              <w:rPr>
                <w:szCs w:val="24"/>
              </w:rPr>
              <w:t>Ének-zene</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c>
          <w:tcPr>
            <w:tcW w:w="1096" w:type="dxa"/>
            <w:noWrap/>
            <w:vAlign w:val="center"/>
          </w:tcPr>
          <w:p w:rsidR="00F72EF8" w:rsidRPr="00AA08CE" w:rsidRDefault="00F72EF8" w:rsidP="007A3BEA">
            <w:pPr>
              <w:spacing w:line="276" w:lineRule="auto"/>
              <w:jc w:val="center"/>
              <w:rPr>
                <w:szCs w:val="24"/>
              </w:rPr>
            </w:pPr>
            <w:r w:rsidRPr="00AA08CE">
              <w:rPr>
                <w:szCs w:val="24"/>
              </w:rPr>
              <w:t>2</w:t>
            </w:r>
          </w:p>
        </w:tc>
        <w:tc>
          <w:tcPr>
            <w:tcW w:w="1048" w:type="dxa"/>
            <w:noWrap/>
            <w:vAlign w:val="center"/>
          </w:tcPr>
          <w:p w:rsidR="00F72EF8" w:rsidRPr="00AA08CE" w:rsidRDefault="00F72EF8" w:rsidP="007A3BEA">
            <w:pPr>
              <w:spacing w:line="276" w:lineRule="auto"/>
              <w:jc w:val="center"/>
              <w:rPr>
                <w:szCs w:val="24"/>
              </w:rPr>
            </w:pPr>
            <w:r w:rsidRPr="00AA08CE">
              <w:rPr>
                <w:szCs w:val="24"/>
              </w:rPr>
              <w:t>2</w:t>
            </w:r>
          </w:p>
        </w:tc>
      </w:tr>
      <w:tr w:rsidR="00F72EF8" w:rsidRPr="00AA08CE" w:rsidTr="00FA0AB8">
        <w:trPr>
          <w:trHeight w:val="300"/>
          <w:jc w:val="center"/>
        </w:trPr>
        <w:tc>
          <w:tcPr>
            <w:tcW w:w="3132" w:type="dxa"/>
            <w:vAlign w:val="bottom"/>
          </w:tcPr>
          <w:p w:rsidR="00F72EF8" w:rsidRPr="00AA08CE" w:rsidRDefault="00F72EF8" w:rsidP="007A3BEA">
            <w:pPr>
              <w:spacing w:line="276" w:lineRule="auto"/>
              <w:rPr>
                <w:szCs w:val="24"/>
              </w:rPr>
            </w:pPr>
            <w:r w:rsidRPr="00AA08CE">
              <w:rPr>
                <w:szCs w:val="24"/>
              </w:rPr>
              <w:t>Vizuális kultúra</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c>
          <w:tcPr>
            <w:tcW w:w="1096" w:type="dxa"/>
            <w:noWrap/>
            <w:vAlign w:val="center"/>
          </w:tcPr>
          <w:p w:rsidR="00F72EF8" w:rsidRPr="00AA08CE" w:rsidRDefault="00F72EF8" w:rsidP="007A3BEA">
            <w:pPr>
              <w:spacing w:line="276" w:lineRule="auto"/>
              <w:jc w:val="center"/>
              <w:rPr>
                <w:szCs w:val="24"/>
              </w:rPr>
            </w:pPr>
            <w:r w:rsidRPr="00AA08CE">
              <w:rPr>
                <w:szCs w:val="24"/>
              </w:rPr>
              <w:t>2</w:t>
            </w:r>
          </w:p>
        </w:tc>
        <w:tc>
          <w:tcPr>
            <w:tcW w:w="1048" w:type="dxa"/>
            <w:noWrap/>
            <w:vAlign w:val="center"/>
          </w:tcPr>
          <w:p w:rsidR="00F72EF8" w:rsidRPr="00AA08CE" w:rsidRDefault="00F72EF8" w:rsidP="007A3BEA">
            <w:pPr>
              <w:spacing w:line="276" w:lineRule="auto"/>
              <w:jc w:val="center"/>
              <w:rPr>
                <w:szCs w:val="24"/>
              </w:rPr>
            </w:pPr>
            <w:r w:rsidRPr="00AA08CE">
              <w:rPr>
                <w:szCs w:val="24"/>
              </w:rPr>
              <w:t>2</w:t>
            </w:r>
          </w:p>
        </w:tc>
      </w:tr>
      <w:tr w:rsidR="00F72EF8" w:rsidRPr="00AA08CE" w:rsidTr="00FA0AB8">
        <w:trPr>
          <w:trHeight w:val="300"/>
          <w:jc w:val="center"/>
        </w:trPr>
        <w:tc>
          <w:tcPr>
            <w:tcW w:w="3132" w:type="dxa"/>
            <w:vAlign w:val="bottom"/>
          </w:tcPr>
          <w:p w:rsidR="00F72EF8" w:rsidRPr="00AA08CE" w:rsidRDefault="00F72EF8" w:rsidP="007A3BEA">
            <w:pPr>
              <w:spacing w:line="276" w:lineRule="auto"/>
              <w:rPr>
                <w:szCs w:val="24"/>
              </w:rPr>
            </w:pPr>
            <w:r w:rsidRPr="00AA08CE">
              <w:rPr>
                <w:szCs w:val="24"/>
              </w:rPr>
              <w:t xml:space="preserve">Életvitel és gyakorlat </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1096" w:type="dxa"/>
            <w:noWrap/>
            <w:vAlign w:val="center"/>
          </w:tcPr>
          <w:p w:rsidR="00F72EF8" w:rsidRPr="00AA08CE" w:rsidRDefault="00F72EF8" w:rsidP="007A3BEA">
            <w:pPr>
              <w:spacing w:line="276" w:lineRule="auto"/>
              <w:jc w:val="center"/>
              <w:rPr>
                <w:szCs w:val="24"/>
              </w:rPr>
            </w:pPr>
            <w:r w:rsidRPr="00AA08CE">
              <w:rPr>
                <w:szCs w:val="24"/>
              </w:rPr>
              <w:t>1</w:t>
            </w:r>
          </w:p>
        </w:tc>
        <w:tc>
          <w:tcPr>
            <w:tcW w:w="1048" w:type="dxa"/>
            <w:noWrap/>
            <w:vAlign w:val="center"/>
          </w:tcPr>
          <w:p w:rsidR="00F72EF8" w:rsidRPr="00AA08CE" w:rsidRDefault="00F72EF8" w:rsidP="007A3BEA">
            <w:pPr>
              <w:spacing w:line="276" w:lineRule="auto"/>
              <w:jc w:val="center"/>
              <w:rPr>
                <w:szCs w:val="24"/>
              </w:rPr>
            </w:pPr>
            <w:r w:rsidRPr="00AA08CE">
              <w:rPr>
                <w:szCs w:val="24"/>
              </w:rPr>
              <w:t>1</w:t>
            </w:r>
          </w:p>
        </w:tc>
      </w:tr>
      <w:tr w:rsidR="00F72EF8" w:rsidRPr="00AA08CE" w:rsidTr="00FA0AB8">
        <w:trPr>
          <w:trHeight w:val="315"/>
          <w:jc w:val="center"/>
        </w:trPr>
        <w:tc>
          <w:tcPr>
            <w:tcW w:w="3132" w:type="dxa"/>
            <w:vAlign w:val="bottom"/>
          </w:tcPr>
          <w:p w:rsidR="00F72EF8" w:rsidRPr="00AA08CE" w:rsidRDefault="00F72EF8" w:rsidP="007A3BEA">
            <w:pPr>
              <w:spacing w:line="276" w:lineRule="auto"/>
              <w:rPr>
                <w:szCs w:val="24"/>
              </w:rPr>
            </w:pPr>
            <w:r w:rsidRPr="00AA08CE">
              <w:rPr>
                <w:szCs w:val="24"/>
              </w:rPr>
              <w:t>Testnevelés és sport</w:t>
            </w:r>
          </w:p>
        </w:tc>
        <w:tc>
          <w:tcPr>
            <w:tcW w:w="992" w:type="dxa"/>
            <w:noWrap/>
            <w:vAlign w:val="center"/>
          </w:tcPr>
          <w:p w:rsidR="00F72EF8" w:rsidRPr="00AA08CE" w:rsidRDefault="00F72EF8" w:rsidP="007A3BEA">
            <w:pPr>
              <w:spacing w:line="276" w:lineRule="auto"/>
              <w:jc w:val="center"/>
              <w:rPr>
                <w:szCs w:val="24"/>
              </w:rPr>
            </w:pPr>
            <w:r w:rsidRPr="00AA08CE">
              <w:rPr>
                <w:szCs w:val="24"/>
              </w:rPr>
              <w:t>5</w:t>
            </w:r>
          </w:p>
        </w:tc>
        <w:tc>
          <w:tcPr>
            <w:tcW w:w="992" w:type="dxa"/>
            <w:noWrap/>
            <w:vAlign w:val="center"/>
          </w:tcPr>
          <w:p w:rsidR="00F72EF8" w:rsidRPr="00AA08CE" w:rsidRDefault="00F72EF8" w:rsidP="007A3BEA">
            <w:pPr>
              <w:spacing w:line="276" w:lineRule="auto"/>
              <w:jc w:val="center"/>
              <w:rPr>
                <w:szCs w:val="24"/>
              </w:rPr>
            </w:pPr>
            <w:r w:rsidRPr="00AA08CE">
              <w:rPr>
                <w:szCs w:val="24"/>
              </w:rPr>
              <w:t>5</w:t>
            </w:r>
          </w:p>
        </w:tc>
        <w:tc>
          <w:tcPr>
            <w:tcW w:w="1096" w:type="dxa"/>
            <w:noWrap/>
            <w:vAlign w:val="center"/>
          </w:tcPr>
          <w:p w:rsidR="00F72EF8" w:rsidRPr="00AA08CE" w:rsidRDefault="00F72EF8" w:rsidP="007A3BEA">
            <w:pPr>
              <w:spacing w:line="276" w:lineRule="auto"/>
              <w:jc w:val="center"/>
              <w:rPr>
                <w:szCs w:val="24"/>
              </w:rPr>
            </w:pPr>
            <w:r w:rsidRPr="00AA08CE">
              <w:rPr>
                <w:szCs w:val="24"/>
              </w:rPr>
              <w:t>5</w:t>
            </w:r>
          </w:p>
        </w:tc>
        <w:tc>
          <w:tcPr>
            <w:tcW w:w="1048" w:type="dxa"/>
            <w:noWrap/>
            <w:vAlign w:val="center"/>
          </w:tcPr>
          <w:p w:rsidR="00F72EF8" w:rsidRPr="00AA08CE" w:rsidRDefault="00F72EF8" w:rsidP="007A3BEA">
            <w:pPr>
              <w:spacing w:line="276" w:lineRule="auto"/>
              <w:jc w:val="center"/>
              <w:rPr>
                <w:szCs w:val="24"/>
              </w:rPr>
            </w:pPr>
            <w:r w:rsidRPr="00AA08CE">
              <w:rPr>
                <w:szCs w:val="24"/>
              </w:rPr>
              <w:t>5</w:t>
            </w:r>
          </w:p>
        </w:tc>
      </w:tr>
      <w:tr w:rsidR="00F72EF8" w:rsidRPr="00AA08CE" w:rsidTr="00FA0AB8">
        <w:trPr>
          <w:trHeight w:val="300"/>
          <w:jc w:val="center"/>
        </w:trPr>
        <w:tc>
          <w:tcPr>
            <w:tcW w:w="3132" w:type="dxa"/>
            <w:shd w:val="clear" w:color="auto" w:fill="BFBFBF"/>
            <w:vAlign w:val="bottom"/>
          </w:tcPr>
          <w:p w:rsidR="00F72EF8" w:rsidRPr="00AA08CE" w:rsidRDefault="00F72EF8" w:rsidP="007A3BEA">
            <w:pPr>
              <w:spacing w:line="276" w:lineRule="auto"/>
              <w:rPr>
                <w:szCs w:val="24"/>
              </w:rPr>
            </w:pPr>
            <w:r w:rsidRPr="00AA08CE">
              <w:rPr>
                <w:szCs w:val="24"/>
              </w:rPr>
              <w:t>Szabadon tervezhető órakeret</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2</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2</w:t>
            </w:r>
          </w:p>
        </w:tc>
        <w:tc>
          <w:tcPr>
            <w:tcW w:w="1096"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3</w:t>
            </w:r>
          </w:p>
        </w:tc>
        <w:tc>
          <w:tcPr>
            <w:tcW w:w="1048"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3</w:t>
            </w:r>
          </w:p>
        </w:tc>
      </w:tr>
      <w:tr w:rsidR="00F72EF8" w:rsidRPr="00AA08CE" w:rsidTr="00FA0AB8">
        <w:trPr>
          <w:trHeight w:val="315"/>
          <w:jc w:val="center"/>
        </w:trPr>
        <w:tc>
          <w:tcPr>
            <w:tcW w:w="3132" w:type="dxa"/>
            <w:shd w:val="clear" w:color="auto" w:fill="BFBFBF"/>
            <w:vAlign w:val="bottom"/>
          </w:tcPr>
          <w:p w:rsidR="00F72EF8" w:rsidRPr="00AA08CE" w:rsidRDefault="00F72EF8" w:rsidP="007A3BEA">
            <w:pPr>
              <w:spacing w:line="276" w:lineRule="auto"/>
              <w:rPr>
                <w:szCs w:val="24"/>
              </w:rPr>
            </w:pPr>
            <w:r w:rsidRPr="00AA08CE">
              <w:rPr>
                <w:szCs w:val="24"/>
              </w:rPr>
              <w:t>Rendelkezésre álló órakeret</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25</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25</w:t>
            </w:r>
          </w:p>
        </w:tc>
        <w:tc>
          <w:tcPr>
            <w:tcW w:w="1096"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25</w:t>
            </w:r>
          </w:p>
        </w:tc>
        <w:tc>
          <w:tcPr>
            <w:tcW w:w="1048"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27</w:t>
            </w:r>
          </w:p>
        </w:tc>
      </w:tr>
    </w:tbl>
    <w:p w:rsidR="00F72EF8" w:rsidRPr="00AA08CE" w:rsidRDefault="00F72EF8" w:rsidP="0007173C"/>
    <w:tbl>
      <w:tblPr>
        <w:tblW w:w="71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226"/>
        <w:gridCol w:w="992"/>
        <w:gridCol w:w="992"/>
        <w:gridCol w:w="992"/>
        <w:gridCol w:w="992"/>
      </w:tblGrid>
      <w:tr w:rsidR="00F72EF8" w:rsidRPr="00AA08CE" w:rsidTr="00FA0AB8">
        <w:trPr>
          <w:trHeight w:val="630"/>
          <w:jc w:val="center"/>
        </w:trPr>
        <w:tc>
          <w:tcPr>
            <w:tcW w:w="7194" w:type="dxa"/>
            <w:gridSpan w:val="5"/>
            <w:noWrap/>
            <w:vAlign w:val="center"/>
          </w:tcPr>
          <w:p w:rsidR="00F72EF8" w:rsidRPr="00AA08CE" w:rsidRDefault="00F72EF8" w:rsidP="007A3BEA">
            <w:pPr>
              <w:spacing w:line="276" w:lineRule="auto"/>
              <w:jc w:val="center"/>
              <w:rPr>
                <w:b/>
                <w:bCs/>
                <w:szCs w:val="24"/>
              </w:rPr>
            </w:pPr>
            <w:r w:rsidRPr="00AA08CE">
              <w:rPr>
                <w:b/>
                <w:bCs/>
                <w:szCs w:val="24"/>
              </w:rPr>
              <w:t xml:space="preserve">Óraterv a kerettantervekhez </w:t>
            </w:r>
            <w:r w:rsidRPr="00AA08CE">
              <w:rPr>
                <w:b/>
                <w:szCs w:val="24"/>
              </w:rPr>
              <w:t>–</w:t>
            </w:r>
            <w:r w:rsidRPr="00AA08CE">
              <w:rPr>
                <w:b/>
                <w:bCs/>
                <w:szCs w:val="24"/>
              </w:rPr>
              <w:t xml:space="preserve"> 5</w:t>
            </w:r>
            <w:r w:rsidRPr="00AA08CE">
              <w:rPr>
                <w:b/>
                <w:szCs w:val="24"/>
              </w:rPr>
              <w:t>–</w:t>
            </w:r>
            <w:r w:rsidRPr="00AA08CE">
              <w:rPr>
                <w:b/>
                <w:bCs/>
                <w:szCs w:val="24"/>
              </w:rPr>
              <w:t>8. évfolyam</w:t>
            </w:r>
          </w:p>
        </w:tc>
      </w:tr>
      <w:tr w:rsidR="00F72EF8" w:rsidRPr="00AA08CE" w:rsidTr="00FA0AB8">
        <w:trPr>
          <w:trHeight w:val="315"/>
          <w:jc w:val="center"/>
        </w:trPr>
        <w:tc>
          <w:tcPr>
            <w:tcW w:w="3226" w:type="dxa"/>
            <w:vAlign w:val="center"/>
          </w:tcPr>
          <w:p w:rsidR="00F72EF8" w:rsidRPr="00AA08CE" w:rsidRDefault="00F72EF8" w:rsidP="007A3BEA">
            <w:pPr>
              <w:spacing w:line="276" w:lineRule="auto"/>
              <w:jc w:val="center"/>
              <w:rPr>
                <w:b/>
                <w:bCs/>
                <w:szCs w:val="24"/>
              </w:rPr>
            </w:pPr>
            <w:r w:rsidRPr="00AA08CE">
              <w:rPr>
                <w:b/>
                <w:bCs/>
                <w:szCs w:val="24"/>
              </w:rPr>
              <w:t>Tantárgyak</w:t>
            </w:r>
          </w:p>
        </w:tc>
        <w:tc>
          <w:tcPr>
            <w:tcW w:w="992" w:type="dxa"/>
            <w:noWrap/>
            <w:vAlign w:val="bottom"/>
          </w:tcPr>
          <w:p w:rsidR="00F72EF8" w:rsidRPr="00AA08CE" w:rsidRDefault="00F72EF8" w:rsidP="007A3BEA">
            <w:pPr>
              <w:spacing w:line="276" w:lineRule="auto"/>
              <w:jc w:val="center"/>
              <w:rPr>
                <w:b/>
                <w:bCs/>
                <w:szCs w:val="24"/>
              </w:rPr>
            </w:pPr>
            <w:r w:rsidRPr="00AA08CE">
              <w:rPr>
                <w:b/>
                <w:bCs/>
                <w:szCs w:val="24"/>
              </w:rPr>
              <w:t>5. évf.</w:t>
            </w:r>
          </w:p>
        </w:tc>
        <w:tc>
          <w:tcPr>
            <w:tcW w:w="992" w:type="dxa"/>
            <w:noWrap/>
            <w:vAlign w:val="bottom"/>
          </w:tcPr>
          <w:p w:rsidR="00F72EF8" w:rsidRPr="00AA08CE" w:rsidRDefault="00F72EF8" w:rsidP="007A3BEA">
            <w:pPr>
              <w:spacing w:line="276" w:lineRule="auto"/>
              <w:jc w:val="center"/>
              <w:rPr>
                <w:b/>
                <w:bCs/>
                <w:szCs w:val="24"/>
              </w:rPr>
            </w:pPr>
            <w:r w:rsidRPr="00AA08CE">
              <w:rPr>
                <w:b/>
                <w:bCs/>
                <w:szCs w:val="24"/>
              </w:rPr>
              <w:t>6. évf.</w:t>
            </w:r>
          </w:p>
        </w:tc>
        <w:tc>
          <w:tcPr>
            <w:tcW w:w="992" w:type="dxa"/>
            <w:noWrap/>
            <w:vAlign w:val="bottom"/>
          </w:tcPr>
          <w:p w:rsidR="00F72EF8" w:rsidRPr="00AA08CE" w:rsidRDefault="00F72EF8" w:rsidP="007A3BEA">
            <w:pPr>
              <w:spacing w:line="276" w:lineRule="auto"/>
              <w:jc w:val="center"/>
              <w:rPr>
                <w:b/>
                <w:bCs/>
                <w:szCs w:val="24"/>
              </w:rPr>
            </w:pPr>
            <w:r w:rsidRPr="00AA08CE">
              <w:rPr>
                <w:b/>
                <w:bCs/>
                <w:szCs w:val="24"/>
              </w:rPr>
              <w:t>7. évf.</w:t>
            </w:r>
          </w:p>
        </w:tc>
        <w:tc>
          <w:tcPr>
            <w:tcW w:w="992" w:type="dxa"/>
            <w:noWrap/>
            <w:vAlign w:val="bottom"/>
          </w:tcPr>
          <w:p w:rsidR="00F72EF8" w:rsidRPr="00AA08CE" w:rsidRDefault="00F72EF8" w:rsidP="007A3BEA">
            <w:pPr>
              <w:spacing w:line="276" w:lineRule="auto"/>
              <w:jc w:val="center"/>
              <w:rPr>
                <w:b/>
                <w:bCs/>
                <w:szCs w:val="24"/>
              </w:rPr>
            </w:pPr>
            <w:r w:rsidRPr="00AA08CE">
              <w:rPr>
                <w:b/>
                <w:bCs/>
                <w:szCs w:val="24"/>
              </w:rPr>
              <w:t>8. évf.</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Magyar nyelv és irodalom</w:t>
            </w:r>
          </w:p>
        </w:tc>
        <w:tc>
          <w:tcPr>
            <w:tcW w:w="992" w:type="dxa"/>
            <w:noWrap/>
            <w:vAlign w:val="center"/>
          </w:tcPr>
          <w:p w:rsidR="00F72EF8" w:rsidRPr="00AA08CE" w:rsidRDefault="00F72EF8" w:rsidP="007A3BEA">
            <w:pPr>
              <w:spacing w:line="276" w:lineRule="auto"/>
              <w:jc w:val="center"/>
              <w:rPr>
                <w:szCs w:val="24"/>
              </w:rPr>
            </w:pPr>
            <w:r w:rsidRPr="00AA08CE">
              <w:rPr>
                <w:szCs w:val="24"/>
              </w:rPr>
              <w:t>4</w:t>
            </w:r>
          </w:p>
        </w:tc>
        <w:tc>
          <w:tcPr>
            <w:tcW w:w="992" w:type="dxa"/>
            <w:noWrap/>
            <w:vAlign w:val="center"/>
          </w:tcPr>
          <w:p w:rsidR="00F72EF8" w:rsidRPr="00AA08CE" w:rsidRDefault="00F72EF8" w:rsidP="007A3BEA">
            <w:pPr>
              <w:spacing w:line="276" w:lineRule="auto"/>
              <w:jc w:val="center"/>
              <w:rPr>
                <w:szCs w:val="24"/>
              </w:rPr>
            </w:pPr>
            <w:r w:rsidRPr="00AA08CE">
              <w:rPr>
                <w:szCs w:val="24"/>
              </w:rPr>
              <w:t>4</w:t>
            </w:r>
          </w:p>
        </w:tc>
        <w:tc>
          <w:tcPr>
            <w:tcW w:w="992" w:type="dxa"/>
            <w:noWrap/>
            <w:vAlign w:val="center"/>
          </w:tcPr>
          <w:p w:rsidR="00F72EF8" w:rsidRPr="00AA08CE" w:rsidRDefault="00F72EF8" w:rsidP="007A3BEA">
            <w:pPr>
              <w:spacing w:line="276" w:lineRule="auto"/>
              <w:jc w:val="center"/>
              <w:rPr>
                <w:szCs w:val="24"/>
              </w:rPr>
            </w:pPr>
            <w:r w:rsidRPr="00AA08CE">
              <w:rPr>
                <w:szCs w:val="24"/>
              </w:rPr>
              <w:t>3</w:t>
            </w:r>
          </w:p>
        </w:tc>
        <w:tc>
          <w:tcPr>
            <w:tcW w:w="992" w:type="dxa"/>
            <w:noWrap/>
            <w:vAlign w:val="center"/>
          </w:tcPr>
          <w:p w:rsidR="00F72EF8" w:rsidRPr="00AA08CE" w:rsidRDefault="00F72EF8" w:rsidP="007A3BEA">
            <w:pPr>
              <w:spacing w:line="276" w:lineRule="auto"/>
              <w:jc w:val="center"/>
              <w:rPr>
                <w:szCs w:val="24"/>
              </w:rPr>
            </w:pPr>
            <w:r w:rsidRPr="00AA08CE">
              <w:rPr>
                <w:szCs w:val="24"/>
              </w:rPr>
              <w:t>4</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Idegen nyelvek</w:t>
            </w:r>
          </w:p>
        </w:tc>
        <w:tc>
          <w:tcPr>
            <w:tcW w:w="992" w:type="dxa"/>
            <w:noWrap/>
            <w:vAlign w:val="center"/>
          </w:tcPr>
          <w:p w:rsidR="00F72EF8" w:rsidRPr="00AA08CE" w:rsidRDefault="00F72EF8" w:rsidP="007A3BEA">
            <w:pPr>
              <w:spacing w:line="276" w:lineRule="auto"/>
              <w:jc w:val="center"/>
              <w:rPr>
                <w:szCs w:val="24"/>
              </w:rPr>
            </w:pPr>
            <w:r w:rsidRPr="00AA08CE">
              <w:rPr>
                <w:szCs w:val="24"/>
              </w:rPr>
              <w:t>3</w:t>
            </w:r>
          </w:p>
        </w:tc>
        <w:tc>
          <w:tcPr>
            <w:tcW w:w="992" w:type="dxa"/>
            <w:noWrap/>
            <w:vAlign w:val="center"/>
          </w:tcPr>
          <w:p w:rsidR="00F72EF8" w:rsidRPr="00AA08CE" w:rsidRDefault="00F72EF8" w:rsidP="007A3BEA">
            <w:pPr>
              <w:spacing w:line="276" w:lineRule="auto"/>
              <w:jc w:val="center"/>
              <w:rPr>
                <w:szCs w:val="24"/>
              </w:rPr>
            </w:pPr>
            <w:r w:rsidRPr="00AA08CE">
              <w:rPr>
                <w:szCs w:val="24"/>
              </w:rPr>
              <w:t>3</w:t>
            </w:r>
          </w:p>
        </w:tc>
        <w:tc>
          <w:tcPr>
            <w:tcW w:w="992" w:type="dxa"/>
            <w:noWrap/>
            <w:vAlign w:val="center"/>
          </w:tcPr>
          <w:p w:rsidR="00F72EF8" w:rsidRPr="00AA08CE" w:rsidRDefault="00F72EF8" w:rsidP="007A3BEA">
            <w:pPr>
              <w:spacing w:line="276" w:lineRule="auto"/>
              <w:jc w:val="center"/>
              <w:rPr>
                <w:szCs w:val="24"/>
              </w:rPr>
            </w:pPr>
            <w:r w:rsidRPr="00AA08CE">
              <w:rPr>
                <w:szCs w:val="24"/>
              </w:rPr>
              <w:t>3</w:t>
            </w:r>
          </w:p>
        </w:tc>
        <w:tc>
          <w:tcPr>
            <w:tcW w:w="992" w:type="dxa"/>
            <w:noWrap/>
            <w:vAlign w:val="center"/>
          </w:tcPr>
          <w:p w:rsidR="00F72EF8" w:rsidRPr="00AA08CE" w:rsidRDefault="00F72EF8" w:rsidP="007A3BEA">
            <w:pPr>
              <w:spacing w:line="276" w:lineRule="auto"/>
              <w:jc w:val="center"/>
              <w:rPr>
                <w:szCs w:val="24"/>
              </w:rPr>
            </w:pPr>
            <w:r w:rsidRPr="00AA08CE">
              <w:rPr>
                <w:szCs w:val="24"/>
              </w:rPr>
              <w:t>3</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Matematika</w:t>
            </w:r>
          </w:p>
        </w:tc>
        <w:tc>
          <w:tcPr>
            <w:tcW w:w="992" w:type="dxa"/>
            <w:noWrap/>
            <w:vAlign w:val="center"/>
          </w:tcPr>
          <w:p w:rsidR="00F72EF8" w:rsidRPr="00AA08CE" w:rsidRDefault="00F72EF8" w:rsidP="007A3BEA">
            <w:pPr>
              <w:spacing w:line="276" w:lineRule="auto"/>
              <w:jc w:val="center"/>
              <w:rPr>
                <w:szCs w:val="24"/>
              </w:rPr>
            </w:pPr>
            <w:r w:rsidRPr="00AA08CE">
              <w:rPr>
                <w:szCs w:val="24"/>
              </w:rPr>
              <w:t>4</w:t>
            </w:r>
          </w:p>
        </w:tc>
        <w:tc>
          <w:tcPr>
            <w:tcW w:w="992" w:type="dxa"/>
            <w:noWrap/>
            <w:vAlign w:val="center"/>
          </w:tcPr>
          <w:p w:rsidR="00F72EF8" w:rsidRPr="00AA08CE" w:rsidRDefault="00F72EF8" w:rsidP="007A3BEA">
            <w:pPr>
              <w:spacing w:line="276" w:lineRule="auto"/>
              <w:jc w:val="center"/>
              <w:rPr>
                <w:szCs w:val="24"/>
              </w:rPr>
            </w:pPr>
            <w:r w:rsidRPr="00AA08CE">
              <w:rPr>
                <w:szCs w:val="24"/>
              </w:rPr>
              <w:t>3</w:t>
            </w:r>
          </w:p>
        </w:tc>
        <w:tc>
          <w:tcPr>
            <w:tcW w:w="992" w:type="dxa"/>
            <w:noWrap/>
            <w:vAlign w:val="center"/>
          </w:tcPr>
          <w:p w:rsidR="00F72EF8" w:rsidRPr="00AA08CE" w:rsidRDefault="00F72EF8" w:rsidP="007A3BEA">
            <w:pPr>
              <w:spacing w:line="276" w:lineRule="auto"/>
              <w:jc w:val="center"/>
              <w:rPr>
                <w:szCs w:val="24"/>
              </w:rPr>
            </w:pPr>
            <w:r w:rsidRPr="00AA08CE">
              <w:rPr>
                <w:szCs w:val="24"/>
              </w:rPr>
              <w:t>3</w:t>
            </w:r>
          </w:p>
        </w:tc>
        <w:tc>
          <w:tcPr>
            <w:tcW w:w="992" w:type="dxa"/>
            <w:noWrap/>
            <w:vAlign w:val="center"/>
          </w:tcPr>
          <w:p w:rsidR="00F72EF8" w:rsidRPr="00AA08CE" w:rsidRDefault="00F72EF8" w:rsidP="007A3BEA">
            <w:pPr>
              <w:spacing w:line="276" w:lineRule="auto"/>
              <w:jc w:val="center"/>
              <w:rPr>
                <w:szCs w:val="24"/>
              </w:rPr>
            </w:pPr>
            <w:r w:rsidRPr="00AA08CE">
              <w:rPr>
                <w:szCs w:val="24"/>
              </w:rPr>
              <w:t>3</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trike/>
                <w:szCs w:val="24"/>
              </w:rPr>
            </w:pPr>
            <w:r w:rsidRPr="00AA08CE">
              <w:rPr>
                <w:strike/>
                <w:szCs w:val="24"/>
              </w:rPr>
              <w:t>Erkölcstan</w:t>
            </w:r>
          </w:p>
        </w:tc>
        <w:tc>
          <w:tcPr>
            <w:tcW w:w="992" w:type="dxa"/>
            <w:noWrap/>
            <w:vAlign w:val="center"/>
          </w:tcPr>
          <w:p w:rsidR="00F72EF8" w:rsidRPr="00AA08CE" w:rsidRDefault="00F72EF8" w:rsidP="007A3BEA">
            <w:pPr>
              <w:spacing w:line="276" w:lineRule="auto"/>
              <w:jc w:val="center"/>
              <w:rPr>
                <w:strike/>
                <w:szCs w:val="24"/>
              </w:rPr>
            </w:pPr>
            <w:r w:rsidRPr="00AA08CE">
              <w:rPr>
                <w:strike/>
                <w:szCs w:val="24"/>
              </w:rPr>
              <w:t>1</w:t>
            </w:r>
          </w:p>
        </w:tc>
        <w:tc>
          <w:tcPr>
            <w:tcW w:w="992" w:type="dxa"/>
            <w:noWrap/>
            <w:vAlign w:val="center"/>
          </w:tcPr>
          <w:p w:rsidR="00F72EF8" w:rsidRPr="00AA08CE" w:rsidRDefault="00F72EF8" w:rsidP="007A3BEA">
            <w:pPr>
              <w:spacing w:line="276" w:lineRule="auto"/>
              <w:jc w:val="center"/>
              <w:rPr>
                <w:strike/>
                <w:szCs w:val="24"/>
              </w:rPr>
            </w:pPr>
            <w:r w:rsidRPr="00AA08CE">
              <w:rPr>
                <w:strike/>
                <w:szCs w:val="24"/>
              </w:rPr>
              <w:t>1</w:t>
            </w:r>
          </w:p>
        </w:tc>
        <w:tc>
          <w:tcPr>
            <w:tcW w:w="992" w:type="dxa"/>
            <w:noWrap/>
            <w:vAlign w:val="center"/>
          </w:tcPr>
          <w:p w:rsidR="00F72EF8" w:rsidRPr="00AA08CE" w:rsidRDefault="00F72EF8" w:rsidP="007A3BEA">
            <w:pPr>
              <w:spacing w:line="276" w:lineRule="auto"/>
              <w:jc w:val="center"/>
              <w:rPr>
                <w:strike/>
                <w:szCs w:val="24"/>
              </w:rPr>
            </w:pPr>
            <w:r w:rsidRPr="00AA08CE">
              <w:rPr>
                <w:strike/>
                <w:szCs w:val="24"/>
              </w:rPr>
              <w:t>1</w:t>
            </w:r>
          </w:p>
        </w:tc>
        <w:tc>
          <w:tcPr>
            <w:tcW w:w="992" w:type="dxa"/>
            <w:noWrap/>
            <w:vAlign w:val="center"/>
          </w:tcPr>
          <w:p w:rsidR="00F72EF8" w:rsidRPr="00AA08CE" w:rsidRDefault="00F72EF8" w:rsidP="007A3BEA">
            <w:pPr>
              <w:spacing w:line="276" w:lineRule="auto"/>
              <w:jc w:val="center"/>
              <w:rPr>
                <w:strike/>
                <w:szCs w:val="24"/>
              </w:rPr>
            </w:pPr>
            <w:r w:rsidRPr="00AA08CE">
              <w:rPr>
                <w:strike/>
                <w:szCs w:val="24"/>
              </w:rPr>
              <w:t>1</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Történelem, társadalmi és állampolgári ismeretek</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Természetismeret</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Fizika</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Kémia</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r>
      <w:tr w:rsidR="00F72EF8" w:rsidRPr="00AA08CE" w:rsidTr="00FA0AB8">
        <w:trPr>
          <w:trHeight w:val="300"/>
          <w:jc w:val="center"/>
        </w:trPr>
        <w:tc>
          <w:tcPr>
            <w:tcW w:w="3226" w:type="dxa"/>
            <w:vAlign w:val="bottom"/>
          </w:tcPr>
          <w:p w:rsidR="00F72EF8" w:rsidRPr="00AA08CE" w:rsidRDefault="00F72EF8" w:rsidP="00772461">
            <w:pPr>
              <w:spacing w:line="276" w:lineRule="auto"/>
              <w:rPr>
                <w:szCs w:val="24"/>
              </w:rPr>
            </w:pPr>
            <w:r w:rsidRPr="00AA08CE">
              <w:rPr>
                <w:szCs w:val="24"/>
              </w:rPr>
              <w:t>Biológia</w:t>
            </w:r>
            <w:r w:rsidR="00772461" w:rsidRPr="00AA08CE">
              <w:rPr>
                <w:szCs w:val="24"/>
              </w:rPr>
              <w:t>–</w:t>
            </w:r>
            <w:r w:rsidRPr="00AA08CE">
              <w:rPr>
                <w:szCs w:val="24"/>
              </w:rPr>
              <w:t>egészségtan</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Földrajz</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2</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Ének-zene</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Dráma és tánc</w:t>
            </w:r>
            <w:r w:rsidR="00772461" w:rsidRPr="00AA08CE">
              <w:rPr>
                <w:szCs w:val="24"/>
              </w:rPr>
              <w:t xml:space="preserve"> </w:t>
            </w:r>
            <w:r w:rsidRPr="00AA08CE">
              <w:rPr>
                <w:szCs w:val="24"/>
              </w:rPr>
              <w:t>/</w:t>
            </w:r>
            <w:r w:rsidR="00772461" w:rsidRPr="00AA08CE">
              <w:rPr>
                <w:szCs w:val="24"/>
              </w:rPr>
              <w:t xml:space="preserve"> </w:t>
            </w:r>
            <w:r w:rsidRPr="00AA08CE">
              <w:rPr>
                <w:szCs w:val="24"/>
              </w:rPr>
              <w:t>Hon- és népismeret</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lastRenderedPageBreak/>
              <w:t>Vizuális kultúra</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Informatika</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 xml:space="preserve">Technika, életvitel és gyakorlat </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 </w:t>
            </w:r>
          </w:p>
        </w:tc>
      </w:tr>
      <w:tr w:rsidR="00F72EF8" w:rsidRPr="00AA08CE" w:rsidTr="00FA0AB8">
        <w:trPr>
          <w:trHeight w:val="300"/>
          <w:jc w:val="center"/>
        </w:trPr>
        <w:tc>
          <w:tcPr>
            <w:tcW w:w="3226" w:type="dxa"/>
            <w:vAlign w:val="bottom"/>
          </w:tcPr>
          <w:p w:rsidR="00F72EF8" w:rsidRPr="00AA08CE" w:rsidRDefault="00F72EF8" w:rsidP="007A3BEA">
            <w:pPr>
              <w:spacing w:line="276" w:lineRule="auto"/>
              <w:rPr>
                <w:szCs w:val="24"/>
              </w:rPr>
            </w:pPr>
            <w:r w:rsidRPr="00AA08CE">
              <w:rPr>
                <w:szCs w:val="24"/>
              </w:rPr>
              <w:t>Testnevelés és sport</w:t>
            </w:r>
          </w:p>
        </w:tc>
        <w:tc>
          <w:tcPr>
            <w:tcW w:w="992" w:type="dxa"/>
            <w:noWrap/>
            <w:vAlign w:val="center"/>
          </w:tcPr>
          <w:p w:rsidR="00F72EF8" w:rsidRPr="00AA08CE" w:rsidRDefault="00F72EF8" w:rsidP="007A3BEA">
            <w:pPr>
              <w:spacing w:line="276" w:lineRule="auto"/>
              <w:jc w:val="center"/>
              <w:rPr>
                <w:szCs w:val="24"/>
              </w:rPr>
            </w:pPr>
            <w:r w:rsidRPr="00AA08CE">
              <w:rPr>
                <w:szCs w:val="24"/>
              </w:rPr>
              <w:t>5</w:t>
            </w:r>
          </w:p>
        </w:tc>
        <w:tc>
          <w:tcPr>
            <w:tcW w:w="992" w:type="dxa"/>
            <w:noWrap/>
            <w:vAlign w:val="center"/>
          </w:tcPr>
          <w:p w:rsidR="00F72EF8" w:rsidRPr="00AA08CE" w:rsidRDefault="00F72EF8" w:rsidP="007A3BEA">
            <w:pPr>
              <w:spacing w:line="276" w:lineRule="auto"/>
              <w:jc w:val="center"/>
              <w:rPr>
                <w:szCs w:val="24"/>
              </w:rPr>
            </w:pPr>
            <w:r w:rsidRPr="00AA08CE">
              <w:rPr>
                <w:szCs w:val="24"/>
              </w:rPr>
              <w:t>5</w:t>
            </w:r>
          </w:p>
        </w:tc>
        <w:tc>
          <w:tcPr>
            <w:tcW w:w="992" w:type="dxa"/>
            <w:noWrap/>
            <w:vAlign w:val="center"/>
          </w:tcPr>
          <w:p w:rsidR="00F72EF8" w:rsidRPr="00AA08CE" w:rsidRDefault="00F72EF8" w:rsidP="007A3BEA">
            <w:pPr>
              <w:spacing w:line="276" w:lineRule="auto"/>
              <w:jc w:val="center"/>
              <w:rPr>
                <w:szCs w:val="24"/>
              </w:rPr>
            </w:pPr>
            <w:r w:rsidRPr="00AA08CE">
              <w:rPr>
                <w:szCs w:val="24"/>
              </w:rPr>
              <w:t>5</w:t>
            </w:r>
          </w:p>
        </w:tc>
        <w:tc>
          <w:tcPr>
            <w:tcW w:w="992" w:type="dxa"/>
            <w:noWrap/>
            <w:vAlign w:val="center"/>
          </w:tcPr>
          <w:p w:rsidR="00F72EF8" w:rsidRPr="00AA08CE" w:rsidRDefault="00F72EF8" w:rsidP="007A3BEA">
            <w:pPr>
              <w:spacing w:line="276" w:lineRule="auto"/>
              <w:jc w:val="center"/>
              <w:rPr>
                <w:szCs w:val="24"/>
              </w:rPr>
            </w:pPr>
            <w:r w:rsidRPr="00AA08CE">
              <w:rPr>
                <w:szCs w:val="24"/>
              </w:rPr>
              <w:t>5</w:t>
            </w:r>
          </w:p>
        </w:tc>
      </w:tr>
      <w:tr w:rsidR="00F72EF8" w:rsidRPr="00AA08CE" w:rsidTr="00FA0AB8">
        <w:trPr>
          <w:trHeight w:val="315"/>
          <w:jc w:val="center"/>
        </w:trPr>
        <w:tc>
          <w:tcPr>
            <w:tcW w:w="3226" w:type="dxa"/>
            <w:vAlign w:val="bottom"/>
          </w:tcPr>
          <w:p w:rsidR="00F72EF8" w:rsidRPr="00AA08CE" w:rsidRDefault="00F72EF8" w:rsidP="007A3BEA">
            <w:pPr>
              <w:spacing w:line="276" w:lineRule="auto"/>
              <w:rPr>
                <w:i/>
                <w:iCs/>
                <w:szCs w:val="24"/>
              </w:rPr>
            </w:pPr>
            <w:r w:rsidRPr="00AA08CE">
              <w:rPr>
                <w:i/>
                <w:iCs/>
                <w:szCs w:val="24"/>
              </w:rPr>
              <w:t>Osztályfőnöki</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c>
          <w:tcPr>
            <w:tcW w:w="992" w:type="dxa"/>
            <w:noWrap/>
            <w:vAlign w:val="center"/>
          </w:tcPr>
          <w:p w:rsidR="00F72EF8" w:rsidRPr="00AA08CE" w:rsidRDefault="00F72EF8" w:rsidP="007A3BEA">
            <w:pPr>
              <w:spacing w:line="276" w:lineRule="auto"/>
              <w:jc w:val="center"/>
              <w:rPr>
                <w:szCs w:val="24"/>
              </w:rPr>
            </w:pPr>
            <w:r w:rsidRPr="00AA08CE">
              <w:rPr>
                <w:szCs w:val="24"/>
              </w:rPr>
              <w:t>1</w:t>
            </w:r>
          </w:p>
        </w:tc>
      </w:tr>
      <w:tr w:rsidR="00F72EF8" w:rsidRPr="00AA08CE" w:rsidTr="00FA0AB8">
        <w:trPr>
          <w:trHeight w:val="300"/>
          <w:jc w:val="center"/>
        </w:trPr>
        <w:tc>
          <w:tcPr>
            <w:tcW w:w="3226" w:type="dxa"/>
            <w:shd w:val="clear" w:color="auto" w:fill="BFBFBF"/>
            <w:vAlign w:val="bottom"/>
          </w:tcPr>
          <w:p w:rsidR="00F72EF8" w:rsidRPr="00AA08CE" w:rsidRDefault="00F72EF8" w:rsidP="007A3BEA">
            <w:pPr>
              <w:spacing w:line="276" w:lineRule="auto"/>
              <w:rPr>
                <w:szCs w:val="24"/>
              </w:rPr>
            </w:pPr>
            <w:r w:rsidRPr="00AA08CE">
              <w:rPr>
                <w:szCs w:val="24"/>
              </w:rPr>
              <w:t>Szabadon tervezhető órakeret</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2</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3</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3</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3</w:t>
            </w:r>
          </w:p>
        </w:tc>
      </w:tr>
      <w:tr w:rsidR="00F72EF8" w:rsidRPr="00AA08CE" w:rsidTr="00FA0AB8">
        <w:trPr>
          <w:trHeight w:val="315"/>
          <w:jc w:val="center"/>
        </w:trPr>
        <w:tc>
          <w:tcPr>
            <w:tcW w:w="3226" w:type="dxa"/>
            <w:shd w:val="clear" w:color="auto" w:fill="BFBFBF"/>
            <w:vAlign w:val="bottom"/>
          </w:tcPr>
          <w:p w:rsidR="00F72EF8" w:rsidRPr="00AA08CE" w:rsidRDefault="00F72EF8" w:rsidP="007A3BEA">
            <w:pPr>
              <w:spacing w:line="276" w:lineRule="auto"/>
              <w:rPr>
                <w:szCs w:val="24"/>
              </w:rPr>
            </w:pPr>
            <w:r w:rsidRPr="00AA08CE">
              <w:rPr>
                <w:szCs w:val="24"/>
              </w:rPr>
              <w:t>Rendelkezésre álló órakeret</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28</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28</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31</w:t>
            </w:r>
          </w:p>
        </w:tc>
        <w:tc>
          <w:tcPr>
            <w:tcW w:w="992" w:type="dxa"/>
            <w:shd w:val="clear" w:color="auto" w:fill="BFBFBF"/>
            <w:noWrap/>
            <w:vAlign w:val="center"/>
          </w:tcPr>
          <w:p w:rsidR="00F72EF8" w:rsidRPr="00AA08CE" w:rsidRDefault="00F72EF8" w:rsidP="007A3BEA">
            <w:pPr>
              <w:spacing w:line="276" w:lineRule="auto"/>
              <w:jc w:val="center"/>
              <w:rPr>
                <w:b/>
                <w:bCs/>
                <w:szCs w:val="24"/>
              </w:rPr>
            </w:pPr>
            <w:r w:rsidRPr="00AA08CE">
              <w:rPr>
                <w:b/>
                <w:bCs/>
                <w:szCs w:val="24"/>
              </w:rPr>
              <w:t>31</w:t>
            </w:r>
          </w:p>
        </w:tc>
      </w:tr>
    </w:tbl>
    <w:p w:rsidR="008660BF" w:rsidRPr="00AA08CE" w:rsidRDefault="008660BF" w:rsidP="0007173C"/>
    <w:p w:rsidR="00581CA2" w:rsidRPr="00AA08CE" w:rsidRDefault="00581CA2" w:rsidP="00FF117E">
      <w:pPr>
        <w:jc w:val="both"/>
      </w:pPr>
    </w:p>
    <w:p w:rsidR="00E843DC" w:rsidRPr="00AA08CE" w:rsidRDefault="003D1FDC" w:rsidP="00CE4082">
      <w:pPr>
        <w:pStyle w:val="Cmsor4"/>
      </w:pPr>
      <w:bookmarkStart w:id="54" w:name="_Toc464209691"/>
      <w:r w:rsidRPr="00AA08CE">
        <w:t>2.</w:t>
      </w:r>
      <w:r w:rsidR="00426B95" w:rsidRPr="00AA08CE">
        <w:t>1.</w:t>
      </w:r>
      <w:r w:rsidRPr="00AA08CE">
        <w:t>2 A</w:t>
      </w:r>
      <w:r w:rsidR="00954462" w:rsidRPr="00AA08CE">
        <w:t xml:space="preserve"> választott kerettanterv </w:t>
      </w:r>
      <w:r w:rsidR="00257033" w:rsidRPr="00AA08CE">
        <w:t>feletti óraszám</w:t>
      </w:r>
      <w:bookmarkEnd w:id="54"/>
    </w:p>
    <w:p w:rsidR="003D1FDC" w:rsidRPr="00AA08CE" w:rsidRDefault="003D1FDC" w:rsidP="00DD2F1D">
      <w:pPr>
        <w:pStyle w:val="Szvegtrzs"/>
        <w:spacing w:after="0"/>
        <w:jc w:val="both"/>
      </w:pPr>
    </w:p>
    <w:p w:rsidR="00973FBE" w:rsidRPr="00AA08CE" w:rsidRDefault="00185779" w:rsidP="005C7A8F">
      <w:pPr>
        <w:spacing w:line="360" w:lineRule="auto"/>
        <w:ind w:firstLine="567"/>
        <w:jc w:val="both"/>
        <w:rPr>
          <w:szCs w:val="24"/>
        </w:rPr>
      </w:pPr>
      <w:r w:rsidRPr="00AA08CE">
        <w:rPr>
          <w:szCs w:val="24"/>
        </w:rPr>
        <w:t>A jövőben is az idegen nyelv (angol, német) valamint a reál orientáció terén kívánunk csoportokat indítani. Az emelt szintű képzésének iskolánkban hagyományai vannak. Már 1. osztálytól kezdve előkészítő jelleggel, majd a 5. évfolyamtól emelt óraszámban tanítjuk ezen tantárgyakat.</w:t>
      </w:r>
    </w:p>
    <w:p w:rsidR="00F72EF8" w:rsidRPr="00AA08CE" w:rsidRDefault="00F72EF8" w:rsidP="005C7A8F">
      <w:pPr>
        <w:pStyle w:val="Szvegtrzs"/>
        <w:spacing w:after="0" w:line="360" w:lineRule="auto"/>
        <w:ind w:firstLine="567"/>
        <w:jc w:val="both"/>
      </w:pPr>
      <w:r w:rsidRPr="00AA08CE">
        <w:t>A választott kerettantervek óraszámát a szabadon tervezhető órakeret terhére a következő évfolyamokon és tantárgyakban emeljük meg az alábbi óraszámokkal.</w:t>
      </w:r>
    </w:p>
    <w:p w:rsidR="00915450" w:rsidRDefault="00915450" w:rsidP="00DD2F1D">
      <w:pPr>
        <w:pStyle w:val="Szvegtrzs"/>
        <w:spacing w:after="0"/>
        <w:jc w:val="both"/>
      </w:pPr>
    </w:p>
    <w:tbl>
      <w:tblPr>
        <w:tblW w:w="6800" w:type="dxa"/>
        <w:jc w:val="center"/>
        <w:tblCellMar>
          <w:left w:w="70" w:type="dxa"/>
          <w:right w:w="70" w:type="dxa"/>
        </w:tblCellMar>
        <w:tblLook w:val="04A0" w:firstRow="1" w:lastRow="0" w:firstColumn="1" w:lastColumn="0" w:noHBand="0" w:noVBand="1"/>
      </w:tblPr>
      <w:tblGrid>
        <w:gridCol w:w="2960"/>
        <w:gridCol w:w="960"/>
        <w:gridCol w:w="960"/>
        <w:gridCol w:w="960"/>
        <w:gridCol w:w="960"/>
      </w:tblGrid>
      <w:tr w:rsidR="00915450" w:rsidRPr="00915450" w:rsidTr="00915450">
        <w:trPr>
          <w:trHeight w:val="330"/>
          <w:jc w:val="center"/>
        </w:trPr>
        <w:tc>
          <w:tcPr>
            <w:tcW w:w="2960" w:type="dxa"/>
            <w:tcBorders>
              <w:top w:val="nil"/>
              <w:left w:val="nil"/>
              <w:bottom w:val="nil"/>
              <w:right w:val="nil"/>
            </w:tcBorders>
            <w:noWrap/>
            <w:vAlign w:val="bottom"/>
            <w:hideMark/>
          </w:tcPr>
          <w:p w:rsidR="00915450" w:rsidRPr="00915450" w:rsidRDefault="00915450" w:rsidP="00915450">
            <w:pPr>
              <w:rPr>
                <w:i/>
                <w:iCs/>
                <w:color w:val="000000"/>
                <w:szCs w:val="24"/>
                <w:lang w:eastAsia="hu-HU"/>
              </w:rPr>
            </w:pPr>
            <w:r w:rsidRPr="00915450">
              <w:rPr>
                <w:i/>
                <w:iCs/>
                <w:color w:val="000000"/>
                <w:szCs w:val="24"/>
                <w:lang w:eastAsia="hu-HU"/>
              </w:rPr>
              <w:t>Idegen nyelvi orientációk</w:t>
            </w: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r>
      <w:tr w:rsidR="00915450" w:rsidRPr="00915450" w:rsidTr="00915450">
        <w:trPr>
          <w:trHeight w:val="315"/>
          <w:jc w:val="center"/>
        </w:trPr>
        <w:tc>
          <w:tcPr>
            <w:tcW w:w="6800" w:type="dxa"/>
            <w:gridSpan w:val="5"/>
            <w:tcBorders>
              <w:top w:val="single" w:sz="8" w:space="0" w:color="auto"/>
              <w:left w:val="single" w:sz="8" w:space="0" w:color="auto"/>
              <w:bottom w:val="single" w:sz="8" w:space="0" w:color="auto"/>
              <w:right w:val="single" w:sz="8" w:space="0" w:color="000000"/>
            </w:tcBorders>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Óraterv a helyi tantervhez – 1–4. évfolyam</w:t>
            </w:r>
          </w:p>
        </w:tc>
      </w:tr>
      <w:tr w:rsidR="00915450" w:rsidRPr="00915450" w:rsidTr="00915450">
        <w:trPr>
          <w:trHeight w:val="300"/>
          <w:jc w:val="center"/>
        </w:trPr>
        <w:tc>
          <w:tcPr>
            <w:tcW w:w="296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Tantárgyak</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1. évf.</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2. évf.</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3. évf.</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4. évf.</w:t>
            </w:r>
          </w:p>
        </w:tc>
      </w:tr>
      <w:tr w:rsidR="00915450" w:rsidRPr="00915450" w:rsidTr="00915450">
        <w:trPr>
          <w:trHeight w:val="300"/>
          <w:jc w:val="center"/>
        </w:trPr>
        <w:tc>
          <w:tcPr>
            <w:tcW w:w="296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Magyar nyelv és irodalom</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7+1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7+1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6+1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6+1</w:t>
            </w:r>
          </w:p>
        </w:tc>
      </w:tr>
      <w:tr w:rsidR="00915450" w:rsidRPr="00915450" w:rsidTr="00915450">
        <w:trPr>
          <w:trHeight w:val="300"/>
          <w:jc w:val="center"/>
        </w:trPr>
        <w:tc>
          <w:tcPr>
            <w:tcW w:w="296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Idegen nyelvek</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2+1*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2+1</w:t>
            </w:r>
          </w:p>
        </w:tc>
      </w:tr>
      <w:tr w:rsidR="00915450" w:rsidRPr="00915450" w:rsidTr="00915450">
        <w:trPr>
          <w:trHeight w:val="300"/>
          <w:jc w:val="center"/>
        </w:trPr>
        <w:tc>
          <w:tcPr>
            <w:tcW w:w="296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Matematika</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4</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4</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4</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4</w:t>
            </w:r>
          </w:p>
        </w:tc>
      </w:tr>
      <w:tr w:rsidR="00915450" w:rsidRPr="00915450" w:rsidTr="00915450">
        <w:trPr>
          <w:trHeight w:val="300"/>
          <w:jc w:val="center"/>
        </w:trPr>
        <w:tc>
          <w:tcPr>
            <w:tcW w:w="296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Hittan</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r>
      <w:tr w:rsidR="00915450" w:rsidRPr="00915450" w:rsidTr="00915450">
        <w:trPr>
          <w:trHeight w:val="300"/>
          <w:jc w:val="center"/>
        </w:trPr>
        <w:tc>
          <w:tcPr>
            <w:tcW w:w="296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Környezetismeret</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r>
      <w:tr w:rsidR="00915450" w:rsidRPr="00915450" w:rsidTr="00915450">
        <w:trPr>
          <w:trHeight w:val="300"/>
          <w:jc w:val="center"/>
        </w:trPr>
        <w:tc>
          <w:tcPr>
            <w:tcW w:w="296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Ének-zene</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r>
      <w:tr w:rsidR="00915450" w:rsidRPr="00915450" w:rsidTr="00915450">
        <w:trPr>
          <w:trHeight w:val="300"/>
          <w:jc w:val="center"/>
        </w:trPr>
        <w:tc>
          <w:tcPr>
            <w:tcW w:w="296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Vizuális kultúra</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r>
      <w:tr w:rsidR="00915450" w:rsidRPr="00915450" w:rsidTr="00915450">
        <w:trPr>
          <w:trHeight w:val="300"/>
          <w:jc w:val="center"/>
        </w:trPr>
        <w:tc>
          <w:tcPr>
            <w:tcW w:w="296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 xml:space="preserve">Életvitel és gyakorlat </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r>
      <w:tr w:rsidR="00915450" w:rsidRPr="00915450" w:rsidTr="00915450">
        <w:trPr>
          <w:trHeight w:val="300"/>
          <w:jc w:val="center"/>
        </w:trPr>
        <w:tc>
          <w:tcPr>
            <w:tcW w:w="296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Testnevelés és sport</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5</w:t>
            </w:r>
          </w:p>
        </w:tc>
      </w:tr>
      <w:tr w:rsidR="00915450" w:rsidRPr="00915450" w:rsidTr="00915450">
        <w:trPr>
          <w:trHeight w:val="300"/>
          <w:jc w:val="center"/>
        </w:trPr>
        <w:tc>
          <w:tcPr>
            <w:tcW w:w="2960" w:type="dxa"/>
            <w:tcBorders>
              <w:top w:val="nil"/>
              <w:left w:val="single" w:sz="8" w:space="0" w:color="auto"/>
              <w:bottom w:val="single" w:sz="8" w:space="0" w:color="auto"/>
              <w:right w:val="single" w:sz="8" w:space="0" w:color="auto"/>
            </w:tcBorders>
            <w:shd w:val="clear" w:color="000000" w:fill="BFBFBF"/>
            <w:vAlign w:val="center"/>
            <w:hideMark/>
          </w:tcPr>
          <w:p w:rsidR="00915450" w:rsidRPr="00915450" w:rsidRDefault="00915450" w:rsidP="00915450">
            <w:pPr>
              <w:rPr>
                <w:color w:val="FF0000"/>
                <w:szCs w:val="24"/>
                <w:lang w:eastAsia="hu-HU"/>
              </w:rPr>
            </w:pPr>
            <w:r w:rsidRPr="00915450">
              <w:rPr>
                <w:color w:val="FF0000"/>
                <w:szCs w:val="24"/>
                <w:lang w:eastAsia="hu-HU"/>
              </w:rPr>
              <w:t>Szabadon tervezett órakeret</w:t>
            </w:r>
          </w:p>
        </w:tc>
        <w:tc>
          <w:tcPr>
            <w:tcW w:w="960" w:type="dxa"/>
            <w:tcBorders>
              <w:top w:val="nil"/>
              <w:left w:val="nil"/>
              <w:bottom w:val="single" w:sz="8" w:space="0" w:color="auto"/>
              <w:right w:val="single" w:sz="8" w:space="0" w:color="auto"/>
            </w:tcBorders>
            <w:shd w:val="clear" w:color="000000" w:fill="BFBFBF"/>
            <w:noWrap/>
            <w:vAlign w:val="center"/>
            <w:hideMark/>
          </w:tcPr>
          <w:p w:rsidR="00915450" w:rsidRPr="00915450" w:rsidRDefault="00915450" w:rsidP="00915450">
            <w:pPr>
              <w:jc w:val="center"/>
              <w:rPr>
                <w:b/>
                <w:bCs/>
                <w:color w:val="FF0000"/>
                <w:szCs w:val="24"/>
                <w:lang w:eastAsia="hu-HU"/>
              </w:rPr>
            </w:pPr>
            <w:r w:rsidRPr="00915450">
              <w:rPr>
                <w:b/>
                <w:bCs/>
                <w:color w:val="FF0000"/>
                <w:szCs w:val="24"/>
                <w:lang w:eastAsia="hu-HU"/>
              </w:rPr>
              <w:t>2</w:t>
            </w:r>
          </w:p>
        </w:tc>
        <w:tc>
          <w:tcPr>
            <w:tcW w:w="960" w:type="dxa"/>
            <w:tcBorders>
              <w:top w:val="nil"/>
              <w:left w:val="nil"/>
              <w:bottom w:val="single" w:sz="8" w:space="0" w:color="auto"/>
              <w:right w:val="single" w:sz="8" w:space="0" w:color="auto"/>
            </w:tcBorders>
            <w:shd w:val="clear" w:color="000000" w:fill="BFBFBF"/>
            <w:noWrap/>
            <w:vAlign w:val="center"/>
            <w:hideMark/>
          </w:tcPr>
          <w:p w:rsidR="00915450" w:rsidRPr="00915450" w:rsidRDefault="00915450" w:rsidP="00915450">
            <w:pPr>
              <w:jc w:val="center"/>
              <w:rPr>
                <w:b/>
                <w:bCs/>
                <w:color w:val="FF0000"/>
                <w:szCs w:val="24"/>
                <w:lang w:eastAsia="hu-HU"/>
              </w:rPr>
            </w:pPr>
            <w:r w:rsidRPr="00915450">
              <w:rPr>
                <w:b/>
                <w:bCs/>
                <w:color w:val="FF0000"/>
                <w:szCs w:val="24"/>
                <w:lang w:eastAsia="hu-HU"/>
              </w:rPr>
              <w:t>2</w:t>
            </w:r>
          </w:p>
        </w:tc>
        <w:tc>
          <w:tcPr>
            <w:tcW w:w="960" w:type="dxa"/>
            <w:tcBorders>
              <w:top w:val="nil"/>
              <w:left w:val="nil"/>
              <w:bottom w:val="single" w:sz="8" w:space="0" w:color="auto"/>
              <w:right w:val="single" w:sz="8" w:space="0" w:color="auto"/>
            </w:tcBorders>
            <w:shd w:val="clear" w:color="000000" w:fill="BFBFBF"/>
            <w:noWrap/>
            <w:vAlign w:val="center"/>
            <w:hideMark/>
          </w:tcPr>
          <w:p w:rsidR="00915450" w:rsidRPr="00915450" w:rsidRDefault="00915450" w:rsidP="00915450">
            <w:pPr>
              <w:jc w:val="center"/>
              <w:rPr>
                <w:b/>
                <w:bCs/>
                <w:color w:val="FF0000"/>
                <w:szCs w:val="24"/>
                <w:lang w:eastAsia="hu-HU"/>
              </w:rPr>
            </w:pPr>
            <w:r w:rsidRPr="00915450">
              <w:rPr>
                <w:b/>
                <w:bCs/>
                <w:color w:val="FF0000"/>
                <w:szCs w:val="24"/>
                <w:lang w:eastAsia="hu-HU"/>
              </w:rPr>
              <w:t>3</w:t>
            </w:r>
          </w:p>
        </w:tc>
        <w:tc>
          <w:tcPr>
            <w:tcW w:w="960" w:type="dxa"/>
            <w:tcBorders>
              <w:top w:val="nil"/>
              <w:left w:val="nil"/>
              <w:bottom w:val="single" w:sz="8" w:space="0" w:color="auto"/>
              <w:right w:val="single" w:sz="8" w:space="0" w:color="auto"/>
            </w:tcBorders>
            <w:shd w:val="clear" w:color="000000" w:fill="BFBFBF"/>
            <w:noWrap/>
            <w:vAlign w:val="center"/>
            <w:hideMark/>
          </w:tcPr>
          <w:p w:rsidR="00915450" w:rsidRPr="00915450" w:rsidRDefault="00915450" w:rsidP="00915450">
            <w:pPr>
              <w:jc w:val="center"/>
              <w:rPr>
                <w:b/>
                <w:bCs/>
                <w:color w:val="FF0000"/>
                <w:szCs w:val="24"/>
                <w:lang w:eastAsia="hu-HU"/>
              </w:rPr>
            </w:pPr>
            <w:r w:rsidRPr="00915450">
              <w:rPr>
                <w:b/>
                <w:bCs/>
                <w:color w:val="FF0000"/>
                <w:szCs w:val="24"/>
                <w:lang w:eastAsia="hu-HU"/>
              </w:rPr>
              <w:t>2</w:t>
            </w:r>
          </w:p>
        </w:tc>
      </w:tr>
      <w:tr w:rsidR="00915450" w:rsidRPr="00915450" w:rsidTr="00915450">
        <w:trPr>
          <w:trHeight w:val="300"/>
          <w:jc w:val="center"/>
        </w:trPr>
        <w:tc>
          <w:tcPr>
            <w:tcW w:w="2960" w:type="dxa"/>
            <w:tcBorders>
              <w:top w:val="nil"/>
              <w:left w:val="single" w:sz="8" w:space="0" w:color="auto"/>
              <w:bottom w:val="nil"/>
              <w:right w:val="single" w:sz="8" w:space="0" w:color="auto"/>
            </w:tcBorders>
            <w:shd w:val="clear" w:color="000000" w:fill="BFBFBF"/>
            <w:vAlign w:val="center"/>
            <w:hideMark/>
          </w:tcPr>
          <w:p w:rsidR="00915450" w:rsidRPr="00915450" w:rsidRDefault="00915450" w:rsidP="00915450">
            <w:pPr>
              <w:rPr>
                <w:color w:val="000000"/>
                <w:szCs w:val="24"/>
                <w:lang w:eastAsia="hu-HU"/>
              </w:rPr>
            </w:pPr>
            <w:r w:rsidRPr="00915450">
              <w:rPr>
                <w:color w:val="000000"/>
                <w:szCs w:val="24"/>
                <w:lang w:eastAsia="hu-HU"/>
              </w:rPr>
              <w:t>Rendelkezésre álló órakeret</w:t>
            </w:r>
          </w:p>
        </w:tc>
        <w:tc>
          <w:tcPr>
            <w:tcW w:w="960" w:type="dxa"/>
            <w:tcBorders>
              <w:top w:val="nil"/>
              <w:left w:val="nil"/>
              <w:bottom w:val="nil"/>
              <w:right w:val="single" w:sz="8" w:space="0" w:color="auto"/>
            </w:tcBorders>
            <w:shd w:val="clear" w:color="000000" w:fill="BFBFBF"/>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25</w:t>
            </w:r>
          </w:p>
        </w:tc>
        <w:tc>
          <w:tcPr>
            <w:tcW w:w="960" w:type="dxa"/>
            <w:tcBorders>
              <w:top w:val="nil"/>
              <w:left w:val="nil"/>
              <w:bottom w:val="nil"/>
              <w:right w:val="single" w:sz="8" w:space="0" w:color="auto"/>
            </w:tcBorders>
            <w:shd w:val="clear" w:color="000000" w:fill="BFBFBF"/>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25</w:t>
            </w:r>
          </w:p>
        </w:tc>
        <w:tc>
          <w:tcPr>
            <w:tcW w:w="960" w:type="dxa"/>
            <w:tcBorders>
              <w:top w:val="nil"/>
              <w:left w:val="nil"/>
              <w:bottom w:val="nil"/>
              <w:right w:val="single" w:sz="8" w:space="0" w:color="auto"/>
            </w:tcBorders>
            <w:shd w:val="clear" w:color="000000" w:fill="BFBFBF"/>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25</w:t>
            </w:r>
          </w:p>
        </w:tc>
        <w:tc>
          <w:tcPr>
            <w:tcW w:w="960" w:type="dxa"/>
            <w:tcBorders>
              <w:top w:val="nil"/>
              <w:left w:val="nil"/>
              <w:bottom w:val="nil"/>
              <w:right w:val="single" w:sz="8" w:space="0" w:color="auto"/>
            </w:tcBorders>
            <w:shd w:val="clear" w:color="000000" w:fill="BFBFBF"/>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27</w:t>
            </w:r>
          </w:p>
        </w:tc>
      </w:tr>
      <w:tr w:rsidR="00915450" w:rsidRPr="00915450" w:rsidTr="00915450">
        <w:trPr>
          <w:trHeight w:val="315"/>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915450" w:rsidRPr="00915450" w:rsidRDefault="00915450" w:rsidP="00915450">
            <w:pPr>
              <w:rPr>
                <w:color w:val="FF0000"/>
                <w:szCs w:val="24"/>
                <w:lang w:eastAsia="hu-HU"/>
              </w:rPr>
            </w:pPr>
            <w:r w:rsidRPr="00915450">
              <w:rPr>
                <w:color w:val="FF0000"/>
                <w:szCs w:val="24"/>
                <w:lang w:eastAsia="hu-HU"/>
              </w:rPr>
              <w:t>Hittan</w:t>
            </w:r>
          </w:p>
        </w:tc>
        <w:tc>
          <w:tcPr>
            <w:tcW w:w="960" w:type="dxa"/>
            <w:tcBorders>
              <w:top w:val="single" w:sz="4" w:space="0" w:color="auto"/>
              <w:left w:val="nil"/>
              <w:bottom w:val="single" w:sz="4" w:space="0" w:color="auto"/>
              <w:right w:val="single" w:sz="4"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 </w:t>
            </w:r>
          </w:p>
        </w:tc>
        <w:tc>
          <w:tcPr>
            <w:tcW w:w="960" w:type="dxa"/>
            <w:tcBorders>
              <w:top w:val="single" w:sz="4" w:space="0" w:color="auto"/>
              <w:left w:val="nil"/>
              <w:bottom w:val="single" w:sz="4" w:space="0" w:color="auto"/>
              <w:right w:val="single" w:sz="4"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1**</w:t>
            </w:r>
          </w:p>
        </w:tc>
        <w:tc>
          <w:tcPr>
            <w:tcW w:w="960" w:type="dxa"/>
            <w:tcBorders>
              <w:top w:val="single" w:sz="4" w:space="0" w:color="auto"/>
              <w:left w:val="nil"/>
              <w:bottom w:val="single" w:sz="4" w:space="0" w:color="auto"/>
              <w:right w:val="single" w:sz="4"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1**</w:t>
            </w:r>
          </w:p>
        </w:tc>
        <w:tc>
          <w:tcPr>
            <w:tcW w:w="960" w:type="dxa"/>
            <w:tcBorders>
              <w:top w:val="single" w:sz="4" w:space="0" w:color="auto"/>
              <w:left w:val="nil"/>
              <w:bottom w:val="single" w:sz="4" w:space="0" w:color="auto"/>
              <w:right w:val="single" w:sz="4"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1**</w:t>
            </w:r>
          </w:p>
        </w:tc>
      </w:tr>
      <w:tr w:rsidR="00915450" w:rsidRPr="00915450" w:rsidTr="00915450">
        <w:trPr>
          <w:trHeight w:val="315"/>
          <w:jc w:val="center"/>
        </w:trPr>
        <w:tc>
          <w:tcPr>
            <w:tcW w:w="2960" w:type="dxa"/>
            <w:tcBorders>
              <w:top w:val="nil"/>
              <w:left w:val="single" w:sz="4" w:space="0" w:color="auto"/>
              <w:bottom w:val="single" w:sz="4" w:space="0" w:color="auto"/>
              <w:right w:val="single" w:sz="4"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Összes óraszám</w:t>
            </w:r>
          </w:p>
        </w:tc>
        <w:tc>
          <w:tcPr>
            <w:tcW w:w="960" w:type="dxa"/>
            <w:tcBorders>
              <w:top w:val="nil"/>
              <w:left w:val="nil"/>
              <w:bottom w:val="single" w:sz="4" w:space="0" w:color="auto"/>
              <w:right w:val="single" w:sz="4" w:space="0" w:color="auto"/>
            </w:tcBorders>
            <w:noWrap/>
            <w:vAlign w:val="bottom"/>
            <w:hideMark/>
          </w:tcPr>
          <w:p w:rsidR="00915450" w:rsidRPr="00915450" w:rsidRDefault="00915450" w:rsidP="00915450">
            <w:pPr>
              <w:jc w:val="right"/>
              <w:rPr>
                <w:rFonts w:ascii="Calibri" w:hAnsi="Calibri"/>
                <w:color w:val="000000"/>
                <w:sz w:val="22"/>
                <w:szCs w:val="22"/>
                <w:lang w:eastAsia="hu-HU"/>
              </w:rPr>
            </w:pPr>
            <w:r w:rsidRPr="00915450">
              <w:rPr>
                <w:rFonts w:ascii="Calibri" w:hAnsi="Calibri"/>
                <w:color w:val="000000"/>
                <w:sz w:val="22"/>
                <w:szCs w:val="22"/>
                <w:lang w:eastAsia="hu-HU"/>
              </w:rPr>
              <w:t>25</w:t>
            </w:r>
          </w:p>
        </w:tc>
        <w:tc>
          <w:tcPr>
            <w:tcW w:w="960" w:type="dxa"/>
            <w:tcBorders>
              <w:top w:val="nil"/>
              <w:left w:val="nil"/>
              <w:bottom w:val="single" w:sz="4" w:space="0" w:color="auto"/>
              <w:right w:val="single" w:sz="4" w:space="0" w:color="auto"/>
            </w:tcBorders>
            <w:noWrap/>
            <w:vAlign w:val="bottom"/>
            <w:hideMark/>
          </w:tcPr>
          <w:p w:rsidR="00915450" w:rsidRPr="00915450" w:rsidRDefault="00915450" w:rsidP="00915450">
            <w:pPr>
              <w:jc w:val="right"/>
              <w:rPr>
                <w:rFonts w:ascii="Calibri" w:hAnsi="Calibri"/>
                <w:color w:val="000000"/>
                <w:sz w:val="22"/>
                <w:szCs w:val="22"/>
                <w:lang w:eastAsia="hu-HU"/>
              </w:rPr>
            </w:pPr>
            <w:r w:rsidRPr="00915450">
              <w:rPr>
                <w:rFonts w:ascii="Calibri" w:hAnsi="Calibri"/>
                <w:color w:val="000000"/>
                <w:sz w:val="22"/>
                <w:szCs w:val="22"/>
                <w:lang w:eastAsia="hu-HU"/>
              </w:rPr>
              <w:t>26</w:t>
            </w:r>
          </w:p>
        </w:tc>
        <w:tc>
          <w:tcPr>
            <w:tcW w:w="960" w:type="dxa"/>
            <w:tcBorders>
              <w:top w:val="nil"/>
              <w:left w:val="nil"/>
              <w:bottom w:val="single" w:sz="4" w:space="0" w:color="auto"/>
              <w:right w:val="single" w:sz="4" w:space="0" w:color="auto"/>
            </w:tcBorders>
            <w:noWrap/>
            <w:vAlign w:val="bottom"/>
            <w:hideMark/>
          </w:tcPr>
          <w:p w:rsidR="00915450" w:rsidRPr="00915450" w:rsidRDefault="00915450" w:rsidP="00915450">
            <w:pPr>
              <w:jc w:val="right"/>
              <w:rPr>
                <w:rFonts w:ascii="Calibri" w:hAnsi="Calibri"/>
                <w:color w:val="000000"/>
                <w:sz w:val="22"/>
                <w:szCs w:val="22"/>
                <w:lang w:eastAsia="hu-HU"/>
              </w:rPr>
            </w:pPr>
            <w:r w:rsidRPr="00915450">
              <w:rPr>
                <w:rFonts w:ascii="Calibri" w:hAnsi="Calibri"/>
                <w:color w:val="000000"/>
                <w:sz w:val="22"/>
                <w:szCs w:val="22"/>
                <w:lang w:eastAsia="hu-HU"/>
              </w:rPr>
              <w:t>27</w:t>
            </w:r>
          </w:p>
        </w:tc>
        <w:tc>
          <w:tcPr>
            <w:tcW w:w="960" w:type="dxa"/>
            <w:tcBorders>
              <w:top w:val="nil"/>
              <w:left w:val="nil"/>
              <w:bottom w:val="single" w:sz="4" w:space="0" w:color="auto"/>
              <w:right w:val="single" w:sz="4" w:space="0" w:color="auto"/>
            </w:tcBorders>
            <w:noWrap/>
            <w:vAlign w:val="bottom"/>
            <w:hideMark/>
          </w:tcPr>
          <w:p w:rsidR="00915450" w:rsidRPr="00915450" w:rsidRDefault="005109BD" w:rsidP="00915450">
            <w:pPr>
              <w:jc w:val="right"/>
              <w:rPr>
                <w:rFonts w:ascii="Calibri" w:hAnsi="Calibri"/>
                <w:color w:val="000000"/>
                <w:sz w:val="22"/>
                <w:szCs w:val="22"/>
                <w:lang w:eastAsia="hu-HU"/>
              </w:rPr>
            </w:pPr>
            <w:r>
              <w:rPr>
                <w:rFonts w:ascii="Calibri" w:hAnsi="Calibri"/>
                <w:color w:val="000000"/>
                <w:sz w:val="22"/>
                <w:szCs w:val="22"/>
                <w:lang w:eastAsia="hu-HU"/>
              </w:rPr>
              <w:t>27</w:t>
            </w:r>
          </w:p>
        </w:tc>
      </w:tr>
      <w:tr w:rsidR="00915450" w:rsidRPr="00915450" w:rsidTr="00915450">
        <w:trPr>
          <w:trHeight w:val="315"/>
          <w:jc w:val="center"/>
        </w:trPr>
        <w:tc>
          <w:tcPr>
            <w:tcW w:w="2960" w:type="dxa"/>
            <w:tcBorders>
              <w:top w:val="nil"/>
              <w:left w:val="nil"/>
              <w:bottom w:val="nil"/>
              <w:right w:val="nil"/>
            </w:tcBorders>
            <w:vAlign w:val="center"/>
            <w:hideMark/>
          </w:tcPr>
          <w:p w:rsidR="00915450" w:rsidRPr="00915450" w:rsidRDefault="00915450" w:rsidP="00915450">
            <w:pPr>
              <w:rPr>
                <w:color w:val="000000"/>
                <w:szCs w:val="24"/>
                <w:lang w:eastAsia="hu-HU"/>
              </w:rPr>
            </w:pPr>
            <w:r w:rsidRPr="00915450">
              <w:rPr>
                <w:color w:val="FF0000"/>
                <w:szCs w:val="24"/>
                <w:lang w:eastAsia="hu-HU"/>
              </w:rPr>
              <w:t>*</w:t>
            </w:r>
            <w:r w:rsidRPr="00915450">
              <w:rPr>
                <w:color w:val="000000"/>
                <w:szCs w:val="24"/>
                <w:lang w:eastAsia="hu-HU"/>
              </w:rPr>
              <w:t xml:space="preserve"> NAT 8. (3) bek. alapján</w:t>
            </w: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r>
      <w:tr w:rsidR="00915450" w:rsidRPr="00915450" w:rsidTr="00915450">
        <w:trPr>
          <w:trHeight w:val="315"/>
          <w:jc w:val="center"/>
        </w:trPr>
        <w:tc>
          <w:tcPr>
            <w:tcW w:w="2960" w:type="dxa"/>
            <w:tcBorders>
              <w:top w:val="nil"/>
              <w:left w:val="nil"/>
              <w:bottom w:val="nil"/>
              <w:right w:val="nil"/>
            </w:tcBorders>
            <w:vAlign w:val="center"/>
            <w:hideMark/>
          </w:tcPr>
          <w:p w:rsidR="00915450" w:rsidRPr="00915450" w:rsidRDefault="00915450" w:rsidP="00915450">
            <w:pPr>
              <w:rPr>
                <w:color w:val="000000"/>
                <w:szCs w:val="24"/>
                <w:lang w:eastAsia="hu-HU"/>
              </w:rPr>
            </w:pPr>
            <w:r w:rsidRPr="00915450">
              <w:rPr>
                <w:color w:val="FF0000"/>
                <w:szCs w:val="24"/>
                <w:lang w:eastAsia="hu-HU"/>
              </w:rPr>
              <w:t>**</w:t>
            </w:r>
            <w:r w:rsidRPr="00915450">
              <w:rPr>
                <w:color w:val="000000"/>
                <w:szCs w:val="24"/>
                <w:lang w:eastAsia="hu-HU"/>
              </w:rPr>
              <w:t xml:space="preserve"> NAT 9. (1.a) bek. alapján</w:t>
            </w: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r>
    </w:tbl>
    <w:p w:rsidR="00DD2EE3" w:rsidRDefault="00DD2EE3" w:rsidP="00D16F56">
      <w:pPr>
        <w:pStyle w:val="Szvegtrzs"/>
        <w:spacing w:after="0"/>
        <w:jc w:val="both"/>
      </w:pPr>
    </w:p>
    <w:tbl>
      <w:tblPr>
        <w:tblW w:w="6820" w:type="dxa"/>
        <w:jc w:val="center"/>
        <w:tblCellMar>
          <w:left w:w="70" w:type="dxa"/>
          <w:right w:w="70" w:type="dxa"/>
        </w:tblCellMar>
        <w:tblLook w:val="04A0" w:firstRow="1" w:lastRow="0" w:firstColumn="1" w:lastColumn="0" w:noHBand="0" w:noVBand="1"/>
      </w:tblPr>
      <w:tblGrid>
        <w:gridCol w:w="2980"/>
        <w:gridCol w:w="960"/>
        <w:gridCol w:w="960"/>
        <w:gridCol w:w="960"/>
        <w:gridCol w:w="960"/>
      </w:tblGrid>
      <w:tr w:rsidR="00915450" w:rsidRPr="00915450" w:rsidTr="00915450">
        <w:trPr>
          <w:trHeight w:val="330"/>
          <w:jc w:val="center"/>
        </w:trPr>
        <w:tc>
          <w:tcPr>
            <w:tcW w:w="2980" w:type="dxa"/>
            <w:tcBorders>
              <w:top w:val="nil"/>
              <w:left w:val="nil"/>
              <w:bottom w:val="nil"/>
              <w:right w:val="nil"/>
            </w:tcBorders>
            <w:noWrap/>
            <w:vAlign w:val="bottom"/>
            <w:hideMark/>
          </w:tcPr>
          <w:p w:rsidR="00915450" w:rsidRPr="00915450" w:rsidRDefault="00915450" w:rsidP="00915450">
            <w:pPr>
              <w:rPr>
                <w:i/>
                <w:iCs/>
                <w:color w:val="000000"/>
                <w:szCs w:val="24"/>
                <w:lang w:eastAsia="hu-HU"/>
              </w:rPr>
            </w:pPr>
            <w:r w:rsidRPr="00915450">
              <w:rPr>
                <w:i/>
                <w:iCs/>
                <w:color w:val="000000"/>
                <w:szCs w:val="24"/>
                <w:lang w:eastAsia="hu-HU"/>
              </w:rPr>
              <w:t>Reál orientáció</w:t>
            </w: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r>
      <w:tr w:rsidR="00915450" w:rsidRPr="00915450" w:rsidTr="00915450">
        <w:trPr>
          <w:trHeight w:val="315"/>
          <w:jc w:val="center"/>
        </w:trPr>
        <w:tc>
          <w:tcPr>
            <w:tcW w:w="6820" w:type="dxa"/>
            <w:gridSpan w:val="5"/>
            <w:tcBorders>
              <w:top w:val="single" w:sz="8" w:space="0" w:color="auto"/>
              <w:left w:val="single" w:sz="8" w:space="0" w:color="auto"/>
              <w:bottom w:val="single" w:sz="8" w:space="0" w:color="auto"/>
              <w:right w:val="single" w:sz="8" w:space="0" w:color="000000"/>
            </w:tcBorders>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Óraterv a helyi tantervhez – 1–4. évfolyam</w:t>
            </w:r>
          </w:p>
        </w:tc>
      </w:tr>
      <w:tr w:rsidR="00915450" w:rsidRPr="00915450" w:rsidTr="00915450">
        <w:trPr>
          <w:trHeight w:val="300"/>
          <w:jc w:val="center"/>
        </w:trPr>
        <w:tc>
          <w:tcPr>
            <w:tcW w:w="298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Tantárgyak</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1. évf.</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2. évf.</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3. évf.</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4. évf.</w:t>
            </w:r>
          </w:p>
        </w:tc>
      </w:tr>
      <w:tr w:rsidR="00915450" w:rsidRPr="00915450" w:rsidTr="00915450">
        <w:trPr>
          <w:trHeight w:val="300"/>
          <w:jc w:val="center"/>
        </w:trPr>
        <w:tc>
          <w:tcPr>
            <w:tcW w:w="298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Magyar nyelv és irodalom</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7+1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7+1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6+1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6+1</w:t>
            </w:r>
          </w:p>
        </w:tc>
      </w:tr>
      <w:tr w:rsidR="00915450" w:rsidRPr="00915450" w:rsidTr="00915450">
        <w:trPr>
          <w:trHeight w:val="300"/>
          <w:jc w:val="center"/>
        </w:trPr>
        <w:tc>
          <w:tcPr>
            <w:tcW w:w="298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Idegen nyelvek</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1+1*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r>
      <w:tr w:rsidR="00915450" w:rsidRPr="00915450" w:rsidTr="00915450">
        <w:trPr>
          <w:trHeight w:val="300"/>
          <w:jc w:val="center"/>
        </w:trPr>
        <w:tc>
          <w:tcPr>
            <w:tcW w:w="298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lastRenderedPageBreak/>
              <w:t>Matematika</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4</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4</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4+1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4+1</w:t>
            </w:r>
          </w:p>
        </w:tc>
      </w:tr>
      <w:tr w:rsidR="00915450" w:rsidRPr="00915450" w:rsidTr="00915450">
        <w:trPr>
          <w:trHeight w:val="300"/>
          <w:jc w:val="center"/>
        </w:trPr>
        <w:tc>
          <w:tcPr>
            <w:tcW w:w="298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Hittan</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r>
      <w:tr w:rsidR="00915450" w:rsidRPr="00915450" w:rsidTr="00915450">
        <w:trPr>
          <w:trHeight w:val="300"/>
          <w:jc w:val="center"/>
        </w:trPr>
        <w:tc>
          <w:tcPr>
            <w:tcW w:w="298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Környezetismeret</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r>
      <w:tr w:rsidR="00915450" w:rsidRPr="00915450" w:rsidTr="00915450">
        <w:trPr>
          <w:trHeight w:val="300"/>
          <w:jc w:val="center"/>
        </w:trPr>
        <w:tc>
          <w:tcPr>
            <w:tcW w:w="298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Ének-zene</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r>
      <w:tr w:rsidR="00915450" w:rsidRPr="00915450" w:rsidTr="00915450">
        <w:trPr>
          <w:trHeight w:val="300"/>
          <w:jc w:val="center"/>
        </w:trPr>
        <w:tc>
          <w:tcPr>
            <w:tcW w:w="298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Vizuális kultúra</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2</w:t>
            </w:r>
          </w:p>
        </w:tc>
      </w:tr>
      <w:tr w:rsidR="00915450" w:rsidRPr="00915450" w:rsidTr="00915450">
        <w:trPr>
          <w:trHeight w:val="300"/>
          <w:jc w:val="center"/>
        </w:trPr>
        <w:tc>
          <w:tcPr>
            <w:tcW w:w="298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 xml:space="preserve">Életvitel és gyakorlat </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1</w:t>
            </w:r>
          </w:p>
        </w:tc>
      </w:tr>
      <w:tr w:rsidR="00915450" w:rsidRPr="00915450" w:rsidTr="00915450">
        <w:trPr>
          <w:trHeight w:val="300"/>
          <w:jc w:val="center"/>
        </w:trPr>
        <w:tc>
          <w:tcPr>
            <w:tcW w:w="2980" w:type="dxa"/>
            <w:tcBorders>
              <w:top w:val="nil"/>
              <w:left w:val="single" w:sz="8" w:space="0" w:color="auto"/>
              <w:bottom w:val="single" w:sz="8" w:space="0" w:color="auto"/>
              <w:right w:val="single" w:sz="8"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Testnevelés és sport</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915450" w:rsidRPr="00915450" w:rsidRDefault="00915450" w:rsidP="00915450">
            <w:pPr>
              <w:jc w:val="center"/>
              <w:rPr>
                <w:color w:val="000000"/>
                <w:szCs w:val="24"/>
                <w:lang w:eastAsia="hu-HU"/>
              </w:rPr>
            </w:pPr>
            <w:r w:rsidRPr="00915450">
              <w:rPr>
                <w:color w:val="000000"/>
                <w:szCs w:val="24"/>
                <w:lang w:eastAsia="hu-HU"/>
              </w:rPr>
              <w:t>5</w:t>
            </w:r>
          </w:p>
        </w:tc>
      </w:tr>
      <w:tr w:rsidR="00915450" w:rsidRPr="00915450" w:rsidTr="00915450">
        <w:trPr>
          <w:trHeight w:val="300"/>
          <w:jc w:val="center"/>
        </w:trPr>
        <w:tc>
          <w:tcPr>
            <w:tcW w:w="2980" w:type="dxa"/>
            <w:tcBorders>
              <w:top w:val="nil"/>
              <w:left w:val="single" w:sz="8" w:space="0" w:color="auto"/>
              <w:bottom w:val="single" w:sz="8" w:space="0" w:color="auto"/>
              <w:right w:val="single" w:sz="8" w:space="0" w:color="auto"/>
            </w:tcBorders>
            <w:shd w:val="clear" w:color="000000" w:fill="BFBFBF"/>
            <w:vAlign w:val="center"/>
            <w:hideMark/>
          </w:tcPr>
          <w:p w:rsidR="00915450" w:rsidRPr="00915450" w:rsidRDefault="00915450" w:rsidP="00915450">
            <w:pPr>
              <w:rPr>
                <w:color w:val="FF0000"/>
                <w:szCs w:val="24"/>
                <w:lang w:eastAsia="hu-HU"/>
              </w:rPr>
            </w:pPr>
            <w:r w:rsidRPr="00915450">
              <w:rPr>
                <w:color w:val="FF0000"/>
                <w:szCs w:val="24"/>
                <w:lang w:eastAsia="hu-HU"/>
              </w:rPr>
              <w:t>Szabadon tervezett órakeret</w:t>
            </w:r>
          </w:p>
        </w:tc>
        <w:tc>
          <w:tcPr>
            <w:tcW w:w="960" w:type="dxa"/>
            <w:tcBorders>
              <w:top w:val="nil"/>
              <w:left w:val="nil"/>
              <w:bottom w:val="single" w:sz="8" w:space="0" w:color="auto"/>
              <w:right w:val="single" w:sz="8" w:space="0" w:color="auto"/>
            </w:tcBorders>
            <w:shd w:val="clear" w:color="000000" w:fill="BFBFBF"/>
            <w:noWrap/>
            <w:vAlign w:val="center"/>
            <w:hideMark/>
          </w:tcPr>
          <w:p w:rsidR="00915450" w:rsidRPr="00915450" w:rsidRDefault="00915450" w:rsidP="00915450">
            <w:pPr>
              <w:jc w:val="center"/>
              <w:rPr>
                <w:b/>
                <w:bCs/>
                <w:color w:val="FF0000"/>
                <w:szCs w:val="24"/>
                <w:lang w:eastAsia="hu-HU"/>
              </w:rPr>
            </w:pPr>
            <w:r w:rsidRPr="00915450">
              <w:rPr>
                <w:b/>
                <w:bCs/>
                <w:color w:val="FF0000"/>
                <w:szCs w:val="24"/>
                <w:lang w:eastAsia="hu-HU"/>
              </w:rPr>
              <w:t>2</w:t>
            </w:r>
          </w:p>
        </w:tc>
        <w:tc>
          <w:tcPr>
            <w:tcW w:w="960" w:type="dxa"/>
            <w:tcBorders>
              <w:top w:val="nil"/>
              <w:left w:val="nil"/>
              <w:bottom w:val="single" w:sz="8" w:space="0" w:color="auto"/>
              <w:right w:val="single" w:sz="8" w:space="0" w:color="auto"/>
            </w:tcBorders>
            <w:shd w:val="clear" w:color="000000" w:fill="BFBFBF"/>
            <w:noWrap/>
            <w:vAlign w:val="center"/>
            <w:hideMark/>
          </w:tcPr>
          <w:p w:rsidR="00915450" w:rsidRPr="00915450" w:rsidRDefault="00915450" w:rsidP="00915450">
            <w:pPr>
              <w:jc w:val="center"/>
              <w:rPr>
                <w:b/>
                <w:bCs/>
                <w:color w:val="FF0000"/>
                <w:szCs w:val="24"/>
                <w:lang w:eastAsia="hu-HU"/>
              </w:rPr>
            </w:pPr>
            <w:r w:rsidRPr="00915450">
              <w:rPr>
                <w:b/>
                <w:bCs/>
                <w:color w:val="FF0000"/>
                <w:szCs w:val="24"/>
                <w:lang w:eastAsia="hu-HU"/>
              </w:rPr>
              <w:t>2</w:t>
            </w:r>
          </w:p>
        </w:tc>
        <w:tc>
          <w:tcPr>
            <w:tcW w:w="960" w:type="dxa"/>
            <w:tcBorders>
              <w:top w:val="nil"/>
              <w:left w:val="nil"/>
              <w:bottom w:val="single" w:sz="8" w:space="0" w:color="auto"/>
              <w:right w:val="single" w:sz="8" w:space="0" w:color="auto"/>
            </w:tcBorders>
            <w:shd w:val="clear" w:color="000000" w:fill="BFBFBF"/>
            <w:noWrap/>
            <w:vAlign w:val="center"/>
            <w:hideMark/>
          </w:tcPr>
          <w:p w:rsidR="00915450" w:rsidRPr="00915450" w:rsidRDefault="00915450" w:rsidP="00915450">
            <w:pPr>
              <w:jc w:val="center"/>
              <w:rPr>
                <w:b/>
                <w:bCs/>
                <w:color w:val="FF0000"/>
                <w:szCs w:val="24"/>
                <w:lang w:eastAsia="hu-HU"/>
              </w:rPr>
            </w:pPr>
            <w:r w:rsidRPr="00915450">
              <w:rPr>
                <w:b/>
                <w:bCs/>
                <w:color w:val="FF0000"/>
                <w:szCs w:val="24"/>
                <w:lang w:eastAsia="hu-HU"/>
              </w:rPr>
              <w:t>3</w:t>
            </w:r>
          </w:p>
        </w:tc>
        <w:tc>
          <w:tcPr>
            <w:tcW w:w="960" w:type="dxa"/>
            <w:tcBorders>
              <w:top w:val="nil"/>
              <w:left w:val="nil"/>
              <w:bottom w:val="single" w:sz="8" w:space="0" w:color="auto"/>
              <w:right w:val="single" w:sz="8" w:space="0" w:color="auto"/>
            </w:tcBorders>
            <w:shd w:val="clear" w:color="000000" w:fill="BFBFBF"/>
            <w:noWrap/>
            <w:vAlign w:val="center"/>
            <w:hideMark/>
          </w:tcPr>
          <w:p w:rsidR="00915450" w:rsidRPr="00915450" w:rsidRDefault="00915450" w:rsidP="00915450">
            <w:pPr>
              <w:jc w:val="center"/>
              <w:rPr>
                <w:b/>
                <w:bCs/>
                <w:color w:val="FF0000"/>
                <w:szCs w:val="24"/>
                <w:lang w:eastAsia="hu-HU"/>
              </w:rPr>
            </w:pPr>
            <w:r w:rsidRPr="00915450">
              <w:rPr>
                <w:b/>
                <w:bCs/>
                <w:color w:val="FF0000"/>
                <w:szCs w:val="24"/>
                <w:lang w:eastAsia="hu-HU"/>
              </w:rPr>
              <w:t>2</w:t>
            </w:r>
          </w:p>
        </w:tc>
      </w:tr>
      <w:tr w:rsidR="00915450" w:rsidRPr="00915450" w:rsidTr="00915450">
        <w:trPr>
          <w:trHeight w:val="300"/>
          <w:jc w:val="center"/>
        </w:trPr>
        <w:tc>
          <w:tcPr>
            <w:tcW w:w="2980" w:type="dxa"/>
            <w:tcBorders>
              <w:top w:val="nil"/>
              <w:left w:val="single" w:sz="8" w:space="0" w:color="auto"/>
              <w:bottom w:val="nil"/>
              <w:right w:val="single" w:sz="8" w:space="0" w:color="auto"/>
            </w:tcBorders>
            <w:shd w:val="clear" w:color="000000" w:fill="BFBFBF"/>
            <w:vAlign w:val="center"/>
            <w:hideMark/>
          </w:tcPr>
          <w:p w:rsidR="00915450" w:rsidRPr="00915450" w:rsidRDefault="00915450" w:rsidP="00915450">
            <w:pPr>
              <w:rPr>
                <w:color w:val="000000"/>
                <w:szCs w:val="24"/>
                <w:lang w:eastAsia="hu-HU"/>
              </w:rPr>
            </w:pPr>
            <w:r w:rsidRPr="00915450">
              <w:rPr>
                <w:color w:val="000000"/>
                <w:szCs w:val="24"/>
                <w:lang w:eastAsia="hu-HU"/>
              </w:rPr>
              <w:t>Rendelkezésre álló órakeret</w:t>
            </w:r>
          </w:p>
        </w:tc>
        <w:tc>
          <w:tcPr>
            <w:tcW w:w="960" w:type="dxa"/>
            <w:tcBorders>
              <w:top w:val="nil"/>
              <w:left w:val="nil"/>
              <w:bottom w:val="nil"/>
              <w:right w:val="single" w:sz="8" w:space="0" w:color="auto"/>
            </w:tcBorders>
            <w:shd w:val="clear" w:color="000000" w:fill="BFBFBF"/>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25</w:t>
            </w:r>
          </w:p>
        </w:tc>
        <w:tc>
          <w:tcPr>
            <w:tcW w:w="960" w:type="dxa"/>
            <w:tcBorders>
              <w:top w:val="nil"/>
              <w:left w:val="nil"/>
              <w:bottom w:val="nil"/>
              <w:right w:val="single" w:sz="8" w:space="0" w:color="auto"/>
            </w:tcBorders>
            <w:shd w:val="clear" w:color="000000" w:fill="BFBFBF"/>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25</w:t>
            </w:r>
          </w:p>
        </w:tc>
        <w:tc>
          <w:tcPr>
            <w:tcW w:w="960" w:type="dxa"/>
            <w:tcBorders>
              <w:top w:val="nil"/>
              <w:left w:val="nil"/>
              <w:bottom w:val="nil"/>
              <w:right w:val="single" w:sz="8" w:space="0" w:color="auto"/>
            </w:tcBorders>
            <w:shd w:val="clear" w:color="000000" w:fill="BFBFBF"/>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25</w:t>
            </w:r>
          </w:p>
        </w:tc>
        <w:tc>
          <w:tcPr>
            <w:tcW w:w="960" w:type="dxa"/>
            <w:tcBorders>
              <w:top w:val="nil"/>
              <w:left w:val="nil"/>
              <w:bottom w:val="nil"/>
              <w:right w:val="single" w:sz="8" w:space="0" w:color="auto"/>
            </w:tcBorders>
            <w:shd w:val="clear" w:color="000000" w:fill="BFBFBF"/>
            <w:noWrap/>
            <w:vAlign w:val="center"/>
            <w:hideMark/>
          </w:tcPr>
          <w:p w:rsidR="00915450" w:rsidRPr="00915450" w:rsidRDefault="00915450" w:rsidP="00915450">
            <w:pPr>
              <w:jc w:val="center"/>
              <w:rPr>
                <w:b/>
                <w:bCs/>
                <w:color w:val="000000"/>
                <w:szCs w:val="24"/>
                <w:lang w:eastAsia="hu-HU"/>
              </w:rPr>
            </w:pPr>
            <w:r w:rsidRPr="00915450">
              <w:rPr>
                <w:b/>
                <w:bCs/>
                <w:color w:val="000000"/>
                <w:szCs w:val="24"/>
                <w:lang w:eastAsia="hu-HU"/>
              </w:rPr>
              <w:t>27</w:t>
            </w:r>
          </w:p>
        </w:tc>
      </w:tr>
      <w:tr w:rsidR="00915450" w:rsidRPr="00915450" w:rsidTr="00915450">
        <w:trPr>
          <w:trHeight w:val="315"/>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915450" w:rsidRPr="00915450" w:rsidRDefault="00915450" w:rsidP="00915450">
            <w:pPr>
              <w:rPr>
                <w:color w:val="FF0000"/>
                <w:szCs w:val="24"/>
                <w:lang w:eastAsia="hu-HU"/>
              </w:rPr>
            </w:pPr>
            <w:r w:rsidRPr="00915450">
              <w:rPr>
                <w:color w:val="FF0000"/>
                <w:szCs w:val="24"/>
                <w:lang w:eastAsia="hu-HU"/>
              </w:rPr>
              <w:t>Hittan</w:t>
            </w:r>
          </w:p>
        </w:tc>
        <w:tc>
          <w:tcPr>
            <w:tcW w:w="960" w:type="dxa"/>
            <w:tcBorders>
              <w:top w:val="single" w:sz="4" w:space="0" w:color="auto"/>
              <w:left w:val="nil"/>
              <w:bottom w:val="single" w:sz="4" w:space="0" w:color="auto"/>
              <w:right w:val="single" w:sz="4"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 </w:t>
            </w:r>
          </w:p>
        </w:tc>
        <w:tc>
          <w:tcPr>
            <w:tcW w:w="960" w:type="dxa"/>
            <w:tcBorders>
              <w:top w:val="single" w:sz="4" w:space="0" w:color="auto"/>
              <w:left w:val="nil"/>
              <w:bottom w:val="single" w:sz="4" w:space="0" w:color="auto"/>
              <w:right w:val="single" w:sz="4"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1**</w:t>
            </w:r>
          </w:p>
        </w:tc>
        <w:tc>
          <w:tcPr>
            <w:tcW w:w="960" w:type="dxa"/>
            <w:tcBorders>
              <w:top w:val="single" w:sz="4" w:space="0" w:color="auto"/>
              <w:left w:val="nil"/>
              <w:bottom w:val="single" w:sz="4" w:space="0" w:color="auto"/>
              <w:right w:val="single" w:sz="4"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1**</w:t>
            </w:r>
          </w:p>
        </w:tc>
        <w:tc>
          <w:tcPr>
            <w:tcW w:w="960" w:type="dxa"/>
            <w:tcBorders>
              <w:top w:val="single" w:sz="4" w:space="0" w:color="auto"/>
              <w:left w:val="nil"/>
              <w:bottom w:val="single" w:sz="4" w:space="0" w:color="auto"/>
              <w:right w:val="single" w:sz="4" w:space="0" w:color="auto"/>
            </w:tcBorders>
            <w:noWrap/>
            <w:vAlign w:val="center"/>
            <w:hideMark/>
          </w:tcPr>
          <w:p w:rsidR="00915450" w:rsidRPr="00915450" w:rsidRDefault="00915450" w:rsidP="00915450">
            <w:pPr>
              <w:jc w:val="center"/>
              <w:rPr>
                <w:color w:val="FF0000"/>
                <w:szCs w:val="24"/>
                <w:lang w:eastAsia="hu-HU"/>
              </w:rPr>
            </w:pPr>
            <w:r w:rsidRPr="00915450">
              <w:rPr>
                <w:color w:val="FF0000"/>
                <w:szCs w:val="24"/>
                <w:lang w:eastAsia="hu-HU"/>
              </w:rPr>
              <w:t>1**</w:t>
            </w:r>
          </w:p>
        </w:tc>
      </w:tr>
      <w:tr w:rsidR="00915450" w:rsidRPr="00915450" w:rsidTr="00915450">
        <w:trPr>
          <w:trHeight w:val="315"/>
          <w:jc w:val="center"/>
        </w:trPr>
        <w:tc>
          <w:tcPr>
            <w:tcW w:w="2980" w:type="dxa"/>
            <w:tcBorders>
              <w:top w:val="nil"/>
              <w:left w:val="single" w:sz="4" w:space="0" w:color="auto"/>
              <w:bottom w:val="single" w:sz="4" w:space="0" w:color="auto"/>
              <w:right w:val="single" w:sz="4" w:space="0" w:color="auto"/>
            </w:tcBorders>
            <w:vAlign w:val="center"/>
            <w:hideMark/>
          </w:tcPr>
          <w:p w:rsidR="00915450" w:rsidRPr="00915450" w:rsidRDefault="00915450" w:rsidP="00915450">
            <w:pPr>
              <w:rPr>
                <w:color w:val="000000"/>
                <w:szCs w:val="24"/>
                <w:lang w:eastAsia="hu-HU"/>
              </w:rPr>
            </w:pPr>
            <w:r w:rsidRPr="00915450">
              <w:rPr>
                <w:color w:val="000000"/>
                <w:szCs w:val="24"/>
                <w:lang w:eastAsia="hu-HU"/>
              </w:rPr>
              <w:t>Összes óraszám</w:t>
            </w:r>
          </w:p>
        </w:tc>
        <w:tc>
          <w:tcPr>
            <w:tcW w:w="960" w:type="dxa"/>
            <w:tcBorders>
              <w:top w:val="nil"/>
              <w:left w:val="nil"/>
              <w:bottom w:val="single" w:sz="4" w:space="0" w:color="auto"/>
              <w:right w:val="single" w:sz="4" w:space="0" w:color="auto"/>
            </w:tcBorders>
            <w:noWrap/>
            <w:vAlign w:val="bottom"/>
            <w:hideMark/>
          </w:tcPr>
          <w:p w:rsidR="00915450" w:rsidRPr="00915450" w:rsidRDefault="00915450" w:rsidP="00915450">
            <w:pPr>
              <w:jc w:val="right"/>
              <w:rPr>
                <w:rFonts w:ascii="Calibri" w:hAnsi="Calibri"/>
                <w:color w:val="000000"/>
                <w:sz w:val="22"/>
                <w:szCs w:val="22"/>
                <w:lang w:eastAsia="hu-HU"/>
              </w:rPr>
            </w:pPr>
            <w:r w:rsidRPr="00915450">
              <w:rPr>
                <w:rFonts w:ascii="Calibri" w:hAnsi="Calibri"/>
                <w:color w:val="000000"/>
                <w:sz w:val="22"/>
                <w:szCs w:val="22"/>
                <w:lang w:eastAsia="hu-HU"/>
              </w:rPr>
              <w:t>25</w:t>
            </w:r>
          </w:p>
        </w:tc>
        <w:tc>
          <w:tcPr>
            <w:tcW w:w="960" w:type="dxa"/>
            <w:tcBorders>
              <w:top w:val="nil"/>
              <w:left w:val="nil"/>
              <w:bottom w:val="single" w:sz="4" w:space="0" w:color="auto"/>
              <w:right w:val="single" w:sz="4" w:space="0" w:color="auto"/>
            </w:tcBorders>
            <w:noWrap/>
            <w:vAlign w:val="bottom"/>
            <w:hideMark/>
          </w:tcPr>
          <w:p w:rsidR="00915450" w:rsidRPr="00915450" w:rsidRDefault="00915450" w:rsidP="00915450">
            <w:pPr>
              <w:jc w:val="right"/>
              <w:rPr>
                <w:rFonts w:ascii="Calibri" w:hAnsi="Calibri"/>
                <w:color w:val="000000"/>
                <w:sz w:val="22"/>
                <w:szCs w:val="22"/>
                <w:lang w:eastAsia="hu-HU"/>
              </w:rPr>
            </w:pPr>
            <w:r w:rsidRPr="00915450">
              <w:rPr>
                <w:rFonts w:ascii="Calibri" w:hAnsi="Calibri"/>
                <w:color w:val="000000"/>
                <w:sz w:val="22"/>
                <w:szCs w:val="22"/>
                <w:lang w:eastAsia="hu-HU"/>
              </w:rPr>
              <w:t>26</w:t>
            </w:r>
          </w:p>
        </w:tc>
        <w:tc>
          <w:tcPr>
            <w:tcW w:w="960" w:type="dxa"/>
            <w:tcBorders>
              <w:top w:val="nil"/>
              <w:left w:val="nil"/>
              <w:bottom w:val="single" w:sz="4" w:space="0" w:color="auto"/>
              <w:right w:val="single" w:sz="4" w:space="0" w:color="auto"/>
            </w:tcBorders>
            <w:noWrap/>
            <w:vAlign w:val="bottom"/>
            <w:hideMark/>
          </w:tcPr>
          <w:p w:rsidR="00915450" w:rsidRPr="00915450" w:rsidRDefault="00915450" w:rsidP="00915450">
            <w:pPr>
              <w:jc w:val="right"/>
              <w:rPr>
                <w:rFonts w:ascii="Calibri" w:hAnsi="Calibri"/>
                <w:color w:val="000000"/>
                <w:sz w:val="22"/>
                <w:szCs w:val="22"/>
                <w:lang w:eastAsia="hu-HU"/>
              </w:rPr>
            </w:pPr>
            <w:r w:rsidRPr="00915450">
              <w:rPr>
                <w:rFonts w:ascii="Calibri" w:hAnsi="Calibri"/>
                <w:color w:val="000000"/>
                <w:sz w:val="22"/>
                <w:szCs w:val="22"/>
                <w:lang w:eastAsia="hu-HU"/>
              </w:rPr>
              <w:t>27</w:t>
            </w:r>
          </w:p>
        </w:tc>
        <w:tc>
          <w:tcPr>
            <w:tcW w:w="960" w:type="dxa"/>
            <w:tcBorders>
              <w:top w:val="nil"/>
              <w:left w:val="nil"/>
              <w:bottom w:val="single" w:sz="4" w:space="0" w:color="auto"/>
              <w:right w:val="single" w:sz="4" w:space="0" w:color="auto"/>
            </w:tcBorders>
            <w:noWrap/>
            <w:vAlign w:val="bottom"/>
            <w:hideMark/>
          </w:tcPr>
          <w:p w:rsidR="00915450" w:rsidRPr="00915450" w:rsidRDefault="00816D17" w:rsidP="00915450">
            <w:pPr>
              <w:jc w:val="right"/>
              <w:rPr>
                <w:rFonts w:ascii="Calibri" w:hAnsi="Calibri"/>
                <w:color w:val="000000"/>
                <w:sz w:val="22"/>
                <w:szCs w:val="22"/>
                <w:lang w:eastAsia="hu-HU"/>
              </w:rPr>
            </w:pPr>
            <w:r>
              <w:rPr>
                <w:rFonts w:ascii="Calibri" w:hAnsi="Calibri"/>
                <w:color w:val="000000"/>
                <w:sz w:val="22"/>
                <w:szCs w:val="22"/>
                <w:lang w:eastAsia="hu-HU"/>
              </w:rPr>
              <w:t>27</w:t>
            </w:r>
          </w:p>
        </w:tc>
      </w:tr>
      <w:tr w:rsidR="00915450" w:rsidRPr="00915450" w:rsidTr="00915450">
        <w:trPr>
          <w:trHeight w:val="315"/>
          <w:jc w:val="center"/>
        </w:trPr>
        <w:tc>
          <w:tcPr>
            <w:tcW w:w="2980" w:type="dxa"/>
            <w:tcBorders>
              <w:top w:val="nil"/>
              <w:left w:val="nil"/>
              <w:bottom w:val="nil"/>
              <w:right w:val="nil"/>
            </w:tcBorders>
            <w:vAlign w:val="center"/>
            <w:hideMark/>
          </w:tcPr>
          <w:p w:rsidR="00915450" w:rsidRPr="00915450" w:rsidRDefault="00915450" w:rsidP="00915450">
            <w:pPr>
              <w:rPr>
                <w:color w:val="000000"/>
                <w:szCs w:val="24"/>
                <w:lang w:eastAsia="hu-HU"/>
              </w:rPr>
            </w:pPr>
            <w:r w:rsidRPr="00915450">
              <w:rPr>
                <w:color w:val="FF0000"/>
                <w:szCs w:val="24"/>
                <w:lang w:eastAsia="hu-HU"/>
              </w:rPr>
              <w:t>*</w:t>
            </w:r>
            <w:r w:rsidRPr="00915450">
              <w:rPr>
                <w:color w:val="000000"/>
                <w:szCs w:val="24"/>
                <w:lang w:eastAsia="hu-HU"/>
              </w:rPr>
              <w:t xml:space="preserve"> NAT 8. (3) bek. alapján</w:t>
            </w: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r>
      <w:tr w:rsidR="00915450" w:rsidRPr="00915450" w:rsidTr="00915450">
        <w:trPr>
          <w:trHeight w:val="315"/>
          <w:jc w:val="center"/>
        </w:trPr>
        <w:tc>
          <w:tcPr>
            <w:tcW w:w="2980" w:type="dxa"/>
            <w:tcBorders>
              <w:top w:val="nil"/>
              <w:left w:val="nil"/>
              <w:bottom w:val="nil"/>
              <w:right w:val="nil"/>
            </w:tcBorders>
            <w:vAlign w:val="center"/>
            <w:hideMark/>
          </w:tcPr>
          <w:p w:rsidR="00915450" w:rsidRPr="00915450" w:rsidRDefault="00915450" w:rsidP="00915450">
            <w:pPr>
              <w:rPr>
                <w:color w:val="000000"/>
                <w:szCs w:val="24"/>
                <w:lang w:eastAsia="hu-HU"/>
              </w:rPr>
            </w:pPr>
            <w:r w:rsidRPr="00915450">
              <w:rPr>
                <w:color w:val="FF0000"/>
                <w:szCs w:val="24"/>
                <w:lang w:eastAsia="hu-HU"/>
              </w:rPr>
              <w:t>**</w:t>
            </w:r>
            <w:r w:rsidRPr="00915450">
              <w:rPr>
                <w:color w:val="000000"/>
                <w:szCs w:val="24"/>
                <w:lang w:eastAsia="hu-HU"/>
              </w:rPr>
              <w:t xml:space="preserve"> NAT 9. (1.a) bek. alapján</w:t>
            </w: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15450" w:rsidRPr="00915450" w:rsidRDefault="00915450" w:rsidP="00915450">
            <w:pPr>
              <w:rPr>
                <w:rFonts w:ascii="Calibri" w:hAnsi="Calibri"/>
                <w:color w:val="000000"/>
                <w:sz w:val="22"/>
                <w:szCs w:val="22"/>
                <w:lang w:eastAsia="hu-HU"/>
              </w:rPr>
            </w:pPr>
          </w:p>
        </w:tc>
      </w:tr>
    </w:tbl>
    <w:p w:rsidR="00915450" w:rsidRDefault="00915450" w:rsidP="00D16F56">
      <w:pPr>
        <w:pStyle w:val="Szvegtrzs"/>
        <w:spacing w:after="0"/>
        <w:jc w:val="both"/>
      </w:pPr>
    </w:p>
    <w:p w:rsidR="00915450" w:rsidRDefault="00915450" w:rsidP="00D16F56">
      <w:pPr>
        <w:pStyle w:val="Szvegtrzs"/>
        <w:spacing w:after="0"/>
        <w:jc w:val="both"/>
      </w:pPr>
    </w:p>
    <w:tbl>
      <w:tblPr>
        <w:tblW w:w="6880" w:type="dxa"/>
        <w:jc w:val="center"/>
        <w:tblCellMar>
          <w:left w:w="70" w:type="dxa"/>
          <w:right w:w="70" w:type="dxa"/>
        </w:tblCellMar>
        <w:tblLook w:val="04A0" w:firstRow="1" w:lastRow="0" w:firstColumn="1" w:lastColumn="0" w:noHBand="0" w:noVBand="1"/>
      </w:tblPr>
      <w:tblGrid>
        <w:gridCol w:w="3040"/>
        <w:gridCol w:w="960"/>
        <w:gridCol w:w="960"/>
        <w:gridCol w:w="960"/>
        <w:gridCol w:w="960"/>
      </w:tblGrid>
      <w:tr w:rsidR="00973FBE" w:rsidRPr="00973FBE" w:rsidTr="00973FBE">
        <w:trPr>
          <w:trHeight w:val="330"/>
          <w:jc w:val="center"/>
        </w:trPr>
        <w:tc>
          <w:tcPr>
            <w:tcW w:w="3040" w:type="dxa"/>
            <w:tcBorders>
              <w:top w:val="nil"/>
              <w:left w:val="nil"/>
              <w:bottom w:val="nil"/>
              <w:right w:val="nil"/>
            </w:tcBorders>
            <w:noWrap/>
            <w:vAlign w:val="bottom"/>
            <w:hideMark/>
          </w:tcPr>
          <w:p w:rsidR="00973FBE" w:rsidRPr="00973FBE" w:rsidRDefault="00973FBE" w:rsidP="00973FBE">
            <w:pPr>
              <w:rPr>
                <w:i/>
                <w:iCs/>
                <w:color w:val="000000"/>
                <w:szCs w:val="24"/>
                <w:lang w:eastAsia="hu-HU"/>
              </w:rPr>
            </w:pPr>
            <w:r w:rsidRPr="00973FBE">
              <w:rPr>
                <w:i/>
                <w:iCs/>
                <w:color w:val="000000"/>
                <w:szCs w:val="24"/>
                <w:lang w:eastAsia="hu-HU"/>
              </w:rPr>
              <w:t>Idegen nyelvi tagozatok</w:t>
            </w: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r>
      <w:tr w:rsidR="00973FBE" w:rsidRPr="00973FBE" w:rsidTr="00973FBE">
        <w:trPr>
          <w:trHeight w:val="330"/>
          <w:jc w:val="center"/>
        </w:trPr>
        <w:tc>
          <w:tcPr>
            <w:tcW w:w="6880" w:type="dxa"/>
            <w:gridSpan w:val="5"/>
            <w:tcBorders>
              <w:top w:val="single" w:sz="8" w:space="0" w:color="auto"/>
              <w:left w:val="single" w:sz="8" w:space="0" w:color="auto"/>
              <w:bottom w:val="single" w:sz="8" w:space="0" w:color="auto"/>
              <w:right w:val="single" w:sz="8" w:space="0" w:color="000000"/>
            </w:tcBorders>
            <w:noWrap/>
            <w:vAlign w:val="center"/>
            <w:hideMark/>
          </w:tcPr>
          <w:p w:rsidR="00973FBE" w:rsidRPr="00973FBE" w:rsidRDefault="00973FBE" w:rsidP="00973FBE">
            <w:pPr>
              <w:jc w:val="center"/>
              <w:rPr>
                <w:b/>
                <w:bCs/>
                <w:color w:val="000000"/>
                <w:szCs w:val="24"/>
                <w:lang w:eastAsia="hu-HU"/>
              </w:rPr>
            </w:pPr>
            <w:r w:rsidRPr="00973FBE">
              <w:rPr>
                <w:b/>
                <w:bCs/>
                <w:color w:val="000000"/>
                <w:szCs w:val="24"/>
                <w:lang w:eastAsia="hu-HU"/>
              </w:rPr>
              <w:t>Óraterv a helyi tantervhez – 5–8. évfolyam</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jc w:val="center"/>
              <w:rPr>
                <w:b/>
                <w:bCs/>
                <w:color w:val="000000"/>
                <w:szCs w:val="24"/>
                <w:lang w:eastAsia="hu-HU"/>
              </w:rPr>
            </w:pPr>
            <w:r w:rsidRPr="00973FBE">
              <w:rPr>
                <w:b/>
                <w:bCs/>
                <w:color w:val="000000"/>
                <w:szCs w:val="24"/>
                <w:lang w:eastAsia="hu-HU"/>
              </w:rPr>
              <w:t>Tantárgyak</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b/>
                <w:bCs/>
                <w:color w:val="000000"/>
                <w:szCs w:val="24"/>
                <w:lang w:eastAsia="hu-HU"/>
              </w:rPr>
            </w:pPr>
            <w:r w:rsidRPr="00973FBE">
              <w:rPr>
                <w:b/>
                <w:bCs/>
                <w:color w:val="000000"/>
                <w:szCs w:val="24"/>
                <w:lang w:eastAsia="hu-HU"/>
              </w:rPr>
              <w:t>5. évf.</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b/>
                <w:bCs/>
                <w:color w:val="000000"/>
                <w:szCs w:val="24"/>
                <w:lang w:eastAsia="hu-HU"/>
              </w:rPr>
            </w:pPr>
            <w:r w:rsidRPr="00973FBE">
              <w:rPr>
                <w:b/>
                <w:bCs/>
                <w:color w:val="000000"/>
                <w:szCs w:val="24"/>
                <w:lang w:eastAsia="hu-HU"/>
              </w:rPr>
              <w:t>6. évf.</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b/>
                <w:bCs/>
                <w:color w:val="000000"/>
                <w:szCs w:val="24"/>
                <w:lang w:eastAsia="hu-HU"/>
              </w:rPr>
            </w:pPr>
            <w:r w:rsidRPr="00973FBE">
              <w:rPr>
                <w:b/>
                <w:bCs/>
                <w:color w:val="000000"/>
                <w:szCs w:val="24"/>
                <w:lang w:eastAsia="hu-HU"/>
              </w:rPr>
              <w:t>7. évf.</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b/>
                <w:bCs/>
                <w:color w:val="000000"/>
                <w:szCs w:val="24"/>
                <w:lang w:eastAsia="hu-HU"/>
              </w:rPr>
            </w:pPr>
            <w:r w:rsidRPr="00973FBE">
              <w:rPr>
                <w:b/>
                <w:bCs/>
                <w:color w:val="000000"/>
                <w:szCs w:val="24"/>
                <w:lang w:eastAsia="hu-HU"/>
              </w:rPr>
              <w:t>8. évf.</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FF0000"/>
                <w:szCs w:val="24"/>
                <w:lang w:eastAsia="hu-HU"/>
              </w:rPr>
            </w:pPr>
            <w:r w:rsidRPr="00973FBE">
              <w:rPr>
                <w:color w:val="FF0000"/>
                <w:szCs w:val="24"/>
                <w:lang w:eastAsia="hu-HU"/>
              </w:rPr>
              <w:t>Magyar nyelv és irodalom</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4</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4</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3+1*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4</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FF0000"/>
                <w:szCs w:val="24"/>
                <w:lang w:eastAsia="hu-HU"/>
              </w:rPr>
            </w:pPr>
            <w:r w:rsidRPr="00973FBE">
              <w:rPr>
                <w:color w:val="FF0000"/>
                <w:szCs w:val="24"/>
                <w:lang w:eastAsia="hu-HU"/>
              </w:rPr>
              <w:t>Idegen nyelvek</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3+2</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3+2</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3+2</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3+2</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FF0000"/>
                <w:szCs w:val="24"/>
                <w:lang w:eastAsia="hu-HU"/>
              </w:rPr>
            </w:pPr>
            <w:r w:rsidRPr="00973FBE">
              <w:rPr>
                <w:color w:val="FF0000"/>
                <w:szCs w:val="24"/>
                <w:lang w:eastAsia="hu-HU"/>
              </w:rPr>
              <w:t>Matematika</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szCs w:val="24"/>
                <w:lang w:eastAsia="hu-HU"/>
              </w:rPr>
            </w:pPr>
            <w:r w:rsidRPr="00973FBE">
              <w:rPr>
                <w:szCs w:val="24"/>
                <w:lang w:eastAsia="hu-HU"/>
              </w:rPr>
              <w:t>4</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3 +1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3+1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3+1</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Hittan</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r>
      <w:tr w:rsidR="00973FBE" w:rsidRPr="00973FBE" w:rsidTr="00973FBE">
        <w:trPr>
          <w:trHeight w:val="645"/>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Történelem, társadalmi és állampolgári ismeretek</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2</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Természetismeret</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Fizika</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1,5</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1,5</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Kémia</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1,5</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1,5</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Biológia–egészségtan</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1,5</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1,5</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Földrajz</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1,5</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1,5</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Ének-zene</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r>
      <w:tr w:rsidR="00973FBE" w:rsidRPr="00973FBE" w:rsidTr="00973FBE">
        <w:trPr>
          <w:trHeight w:val="645"/>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Dráma és tánc / Hon- és népismeret</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 </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Vizuális kultúra</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szCs w:val="24"/>
                <w:lang w:eastAsia="hu-HU"/>
              </w:rPr>
            </w:pPr>
            <w:r w:rsidRPr="00973FBE">
              <w:rPr>
                <w:szCs w:val="24"/>
                <w:lang w:eastAsia="hu-HU"/>
              </w:rPr>
              <w:t>Informatika</w:t>
            </w:r>
          </w:p>
        </w:tc>
        <w:tc>
          <w:tcPr>
            <w:tcW w:w="960" w:type="dxa"/>
            <w:tcBorders>
              <w:top w:val="nil"/>
              <w:left w:val="nil"/>
              <w:bottom w:val="single" w:sz="8" w:space="0" w:color="auto"/>
              <w:right w:val="single" w:sz="8" w:space="0" w:color="auto"/>
            </w:tcBorders>
            <w:noWrap/>
            <w:vAlign w:val="center"/>
            <w:hideMark/>
          </w:tcPr>
          <w:p w:rsidR="00973FBE" w:rsidRPr="00AD0F33" w:rsidRDefault="00AD0F33" w:rsidP="00973FBE">
            <w:pPr>
              <w:jc w:val="center"/>
              <w:rPr>
                <w:color w:val="FF0000"/>
                <w:szCs w:val="24"/>
                <w:lang w:eastAsia="hu-HU"/>
              </w:rPr>
            </w:pPr>
            <w:r w:rsidRPr="00AD0F33">
              <w:rPr>
                <w:color w:val="FF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szCs w:val="24"/>
                <w:lang w:eastAsia="hu-HU"/>
              </w:rPr>
            </w:pPr>
            <w:r w:rsidRPr="00973FBE">
              <w:rPr>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szCs w:val="24"/>
                <w:lang w:eastAsia="hu-HU"/>
              </w:rPr>
            </w:pPr>
            <w:r w:rsidRPr="00973FBE">
              <w:rPr>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szCs w:val="24"/>
                <w:lang w:eastAsia="hu-HU"/>
              </w:rPr>
            </w:pPr>
            <w:r w:rsidRPr="00973FBE">
              <w:rPr>
                <w:szCs w:val="24"/>
                <w:lang w:eastAsia="hu-HU"/>
              </w:rPr>
              <w:t>1</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Technika, életvitel és gyakorlat</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AD0F33" w:rsidRDefault="00AD0F33" w:rsidP="00973FBE">
            <w:pPr>
              <w:jc w:val="center"/>
              <w:rPr>
                <w:color w:val="FF0000"/>
                <w:szCs w:val="24"/>
                <w:lang w:eastAsia="hu-HU"/>
              </w:rPr>
            </w:pPr>
            <w:r w:rsidRPr="00AD0F33">
              <w:rPr>
                <w:color w:val="FF0000"/>
                <w:szCs w:val="24"/>
                <w:lang w:eastAsia="hu-HU"/>
              </w:rPr>
              <w:t>1</w:t>
            </w:r>
            <w:r w:rsidR="007F34B4">
              <w:rPr>
                <w:color w:val="FF0000"/>
                <w:szCs w:val="24"/>
                <w:lang w:eastAsia="hu-HU"/>
              </w:rPr>
              <w:t>*</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Testnevelés és sport</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5</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vAlign w:val="center"/>
            <w:hideMark/>
          </w:tcPr>
          <w:p w:rsidR="00973FBE" w:rsidRPr="00973FBE" w:rsidRDefault="00973FBE" w:rsidP="00973FBE">
            <w:pPr>
              <w:rPr>
                <w:i/>
                <w:iCs/>
                <w:color w:val="000000"/>
                <w:szCs w:val="24"/>
                <w:lang w:eastAsia="hu-HU"/>
              </w:rPr>
            </w:pPr>
            <w:r w:rsidRPr="00973FBE">
              <w:rPr>
                <w:i/>
                <w:iCs/>
                <w:color w:val="000000"/>
                <w:szCs w:val="24"/>
                <w:lang w:eastAsia="hu-HU"/>
              </w:rPr>
              <w:t>Osztályfőnöki</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973FBE" w:rsidRPr="00973FBE" w:rsidRDefault="00973FBE" w:rsidP="00973FBE">
            <w:pPr>
              <w:jc w:val="center"/>
              <w:rPr>
                <w:color w:val="000000"/>
                <w:szCs w:val="24"/>
                <w:lang w:eastAsia="hu-HU"/>
              </w:rPr>
            </w:pPr>
            <w:r w:rsidRPr="00973FBE">
              <w:rPr>
                <w:color w:val="000000"/>
                <w:szCs w:val="24"/>
                <w:lang w:eastAsia="hu-HU"/>
              </w:rPr>
              <w:t>1</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shd w:val="clear" w:color="000000" w:fill="BFBFBF"/>
            <w:vAlign w:val="center"/>
            <w:hideMark/>
          </w:tcPr>
          <w:p w:rsidR="00973FBE" w:rsidRPr="00973FBE" w:rsidRDefault="00973FBE" w:rsidP="00973FBE">
            <w:pPr>
              <w:rPr>
                <w:color w:val="FF0000"/>
                <w:szCs w:val="24"/>
                <w:lang w:eastAsia="hu-HU"/>
              </w:rPr>
            </w:pPr>
            <w:r w:rsidRPr="00973FBE">
              <w:rPr>
                <w:color w:val="FF0000"/>
                <w:szCs w:val="24"/>
                <w:lang w:eastAsia="hu-HU"/>
              </w:rPr>
              <w:t>Szabadon tervezett órakeret</w:t>
            </w:r>
          </w:p>
        </w:tc>
        <w:tc>
          <w:tcPr>
            <w:tcW w:w="960" w:type="dxa"/>
            <w:tcBorders>
              <w:top w:val="nil"/>
              <w:left w:val="nil"/>
              <w:bottom w:val="single" w:sz="8" w:space="0" w:color="auto"/>
              <w:right w:val="single" w:sz="8" w:space="0" w:color="auto"/>
            </w:tcBorders>
            <w:shd w:val="clear" w:color="000000" w:fill="BFBFBF"/>
            <w:noWrap/>
            <w:vAlign w:val="center"/>
            <w:hideMark/>
          </w:tcPr>
          <w:p w:rsidR="00973FBE" w:rsidRPr="00973FBE" w:rsidRDefault="007F34B4" w:rsidP="00973FBE">
            <w:pPr>
              <w:jc w:val="center"/>
              <w:rPr>
                <w:b/>
                <w:bCs/>
                <w:color w:val="FF0000"/>
                <w:szCs w:val="24"/>
                <w:lang w:eastAsia="hu-HU"/>
              </w:rPr>
            </w:pPr>
            <w:r>
              <w:rPr>
                <w:b/>
                <w:bCs/>
                <w:color w:val="FF0000"/>
                <w:szCs w:val="24"/>
                <w:lang w:eastAsia="hu-HU"/>
              </w:rPr>
              <w:t>3</w:t>
            </w:r>
          </w:p>
        </w:tc>
        <w:tc>
          <w:tcPr>
            <w:tcW w:w="960" w:type="dxa"/>
            <w:tcBorders>
              <w:top w:val="nil"/>
              <w:left w:val="nil"/>
              <w:bottom w:val="single" w:sz="8" w:space="0" w:color="auto"/>
              <w:right w:val="single" w:sz="8" w:space="0" w:color="auto"/>
            </w:tcBorders>
            <w:shd w:val="clear" w:color="000000" w:fill="BFBFBF"/>
            <w:noWrap/>
            <w:vAlign w:val="center"/>
            <w:hideMark/>
          </w:tcPr>
          <w:p w:rsidR="00973FBE" w:rsidRPr="00973FBE" w:rsidRDefault="00973FBE" w:rsidP="00973FBE">
            <w:pPr>
              <w:jc w:val="center"/>
              <w:rPr>
                <w:b/>
                <w:bCs/>
                <w:color w:val="FF0000"/>
                <w:szCs w:val="24"/>
                <w:lang w:eastAsia="hu-HU"/>
              </w:rPr>
            </w:pPr>
            <w:r w:rsidRPr="00973FBE">
              <w:rPr>
                <w:b/>
                <w:bCs/>
                <w:color w:val="FF0000"/>
                <w:szCs w:val="24"/>
                <w:lang w:eastAsia="hu-HU"/>
              </w:rPr>
              <w:t>3</w:t>
            </w:r>
          </w:p>
        </w:tc>
        <w:tc>
          <w:tcPr>
            <w:tcW w:w="960" w:type="dxa"/>
            <w:tcBorders>
              <w:top w:val="nil"/>
              <w:left w:val="nil"/>
              <w:bottom w:val="single" w:sz="8" w:space="0" w:color="auto"/>
              <w:right w:val="single" w:sz="8" w:space="0" w:color="auto"/>
            </w:tcBorders>
            <w:shd w:val="clear" w:color="000000" w:fill="BFBFBF"/>
            <w:noWrap/>
            <w:vAlign w:val="center"/>
            <w:hideMark/>
          </w:tcPr>
          <w:p w:rsidR="00973FBE" w:rsidRPr="00973FBE" w:rsidRDefault="00973FBE" w:rsidP="00973FBE">
            <w:pPr>
              <w:jc w:val="center"/>
              <w:rPr>
                <w:b/>
                <w:bCs/>
                <w:color w:val="FF0000"/>
                <w:szCs w:val="24"/>
                <w:lang w:eastAsia="hu-HU"/>
              </w:rPr>
            </w:pPr>
            <w:r w:rsidRPr="00973FBE">
              <w:rPr>
                <w:b/>
                <w:bCs/>
                <w:color w:val="FF0000"/>
                <w:szCs w:val="24"/>
                <w:lang w:eastAsia="hu-HU"/>
              </w:rPr>
              <w:t>3</w:t>
            </w:r>
          </w:p>
        </w:tc>
        <w:tc>
          <w:tcPr>
            <w:tcW w:w="960" w:type="dxa"/>
            <w:tcBorders>
              <w:top w:val="nil"/>
              <w:left w:val="nil"/>
              <w:bottom w:val="single" w:sz="8" w:space="0" w:color="auto"/>
              <w:right w:val="single" w:sz="8" w:space="0" w:color="auto"/>
            </w:tcBorders>
            <w:shd w:val="clear" w:color="000000" w:fill="BFBFBF"/>
            <w:noWrap/>
            <w:vAlign w:val="center"/>
            <w:hideMark/>
          </w:tcPr>
          <w:p w:rsidR="00973FBE" w:rsidRPr="00973FBE" w:rsidRDefault="00973FBE" w:rsidP="00973FBE">
            <w:pPr>
              <w:jc w:val="center"/>
              <w:rPr>
                <w:b/>
                <w:bCs/>
                <w:color w:val="FF0000"/>
                <w:szCs w:val="24"/>
                <w:lang w:eastAsia="hu-HU"/>
              </w:rPr>
            </w:pPr>
            <w:r w:rsidRPr="00973FBE">
              <w:rPr>
                <w:b/>
                <w:bCs/>
                <w:color w:val="FF0000"/>
                <w:szCs w:val="24"/>
                <w:lang w:eastAsia="hu-HU"/>
              </w:rPr>
              <w:t>3</w:t>
            </w:r>
          </w:p>
        </w:tc>
      </w:tr>
      <w:tr w:rsidR="00973FBE" w:rsidRPr="00973FBE" w:rsidTr="00973FBE">
        <w:trPr>
          <w:trHeight w:val="330"/>
          <w:jc w:val="center"/>
        </w:trPr>
        <w:tc>
          <w:tcPr>
            <w:tcW w:w="3040" w:type="dxa"/>
            <w:tcBorders>
              <w:top w:val="nil"/>
              <w:left w:val="single" w:sz="8" w:space="0" w:color="auto"/>
              <w:bottom w:val="single" w:sz="8" w:space="0" w:color="auto"/>
              <w:right w:val="single" w:sz="8" w:space="0" w:color="auto"/>
            </w:tcBorders>
            <w:shd w:val="clear" w:color="000000" w:fill="BFBFBF"/>
            <w:vAlign w:val="center"/>
            <w:hideMark/>
          </w:tcPr>
          <w:p w:rsidR="00973FBE" w:rsidRPr="00973FBE" w:rsidRDefault="00973FBE" w:rsidP="00973FBE">
            <w:pPr>
              <w:rPr>
                <w:color w:val="000000"/>
                <w:szCs w:val="24"/>
                <w:lang w:eastAsia="hu-HU"/>
              </w:rPr>
            </w:pPr>
            <w:r w:rsidRPr="00973FBE">
              <w:rPr>
                <w:color w:val="000000"/>
                <w:szCs w:val="24"/>
                <w:lang w:eastAsia="hu-HU"/>
              </w:rPr>
              <w:t>Rendelkezésre álló órakeret</w:t>
            </w:r>
          </w:p>
        </w:tc>
        <w:tc>
          <w:tcPr>
            <w:tcW w:w="960" w:type="dxa"/>
            <w:tcBorders>
              <w:top w:val="nil"/>
              <w:left w:val="nil"/>
              <w:bottom w:val="single" w:sz="8" w:space="0" w:color="auto"/>
              <w:right w:val="single" w:sz="8" w:space="0" w:color="auto"/>
            </w:tcBorders>
            <w:shd w:val="clear" w:color="000000" w:fill="BFBFBF"/>
            <w:noWrap/>
            <w:vAlign w:val="center"/>
            <w:hideMark/>
          </w:tcPr>
          <w:p w:rsidR="00973FBE" w:rsidRPr="00973FBE" w:rsidRDefault="00973FBE" w:rsidP="00973FBE">
            <w:pPr>
              <w:jc w:val="center"/>
              <w:rPr>
                <w:b/>
                <w:bCs/>
                <w:color w:val="000000"/>
                <w:szCs w:val="24"/>
                <w:lang w:eastAsia="hu-HU"/>
              </w:rPr>
            </w:pPr>
            <w:r w:rsidRPr="00973FBE">
              <w:rPr>
                <w:b/>
                <w:bCs/>
                <w:color w:val="000000"/>
                <w:szCs w:val="24"/>
                <w:lang w:eastAsia="hu-HU"/>
              </w:rPr>
              <w:t>28</w:t>
            </w:r>
          </w:p>
        </w:tc>
        <w:tc>
          <w:tcPr>
            <w:tcW w:w="960" w:type="dxa"/>
            <w:tcBorders>
              <w:top w:val="nil"/>
              <w:left w:val="nil"/>
              <w:bottom w:val="single" w:sz="8" w:space="0" w:color="auto"/>
              <w:right w:val="single" w:sz="8" w:space="0" w:color="auto"/>
            </w:tcBorders>
            <w:shd w:val="clear" w:color="000000" w:fill="BFBFBF"/>
            <w:noWrap/>
            <w:vAlign w:val="center"/>
            <w:hideMark/>
          </w:tcPr>
          <w:p w:rsidR="00973FBE" w:rsidRPr="00973FBE" w:rsidRDefault="00973FBE" w:rsidP="00973FBE">
            <w:pPr>
              <w:jc w:val="center"/>
              <w:rPr>
                <w:b/>
                <w:bCs/>
                <w:color w:val="000000"/>
                <w:szCs w:val="24"/>
                <w:lang w:eastAsia="hu-HU"/>
              </w:rPr>
            </w:pPr>
            <w:r w:rsidRPr="00973FBE">
              <w:rPr>
                <w:b/>
                <w:bCs/>
                <w:color w:val="000000"/>
                <w:szCs w:val="24"/>
                <w:lang w:eastAsia="hu-HU"/>
              </w:rPr>
              <w:t>28</w:t>
            </w:r>
          </w:p>
        </w:tc>
        <w:tc>
          <w:tcPr>
            <w:tcW w:w="960" w:type="dxa"/>
            <w:tcBorders>
              <w:top w:val="nil"/>
              <w:left w:val="nil"/>
              <w:bottom w:val="single" w:sz="8" w:space="0" w:color="auto"/>
              <w:right w:val="single" w:sz="8" w:space="0" w:color="auto"/>
            </w:tcBorders>
            <w:shd w:val="clear" w:color="000000" w:fill="BFBFBF"/>
            <w:noWrap/>
            <w:vAlign w:val="center"/>
            <w:hideMark/>
          </w:tcPr>
          <w:p w:rsidR="00973FBE" w:rsidRPr="00973FBE" w:rsidRDefault="00973FBE" w:rsidP="00973FBE">
            <w:pPr>
              <w:jc w:val="center"/>
              <w:rPr>
                <w:b/>
                <w:bCs/>
                <w:color w:val="000000"/>
                <w:szCs w:val="24"/>
                <w:lang w:eastAsia="hu-HU"/>
              </w:rPr>
            </w:pPr>
            <w:r w:rsidRPr="00973FBE">
              <w:rPr>
                <w:b/>
                <w:bCs/>
                <w:color w:val="000000"/>
                <w:szCs w:val="24"/>
                <w:lang w:eastAsia="hu-HU"/>
              </w:rPr>
              <w:t>31</w:t>
            </w:r>
          </w:p>
        </w:tc>
        <w:tc>
          <w:tcPr>
            <w:tcW w:w="960" w:type="dxa"/>
            <w:tcBorders>
              <w:top w:val="nil"/>
              <w:left w:val="nil"/>
              <w:bottom w:val="single" w:sz="8" w:space="0" w:color="auto"/>
              <w:right w:val="single" w:sz="8" w:space="0" w:color="auto"/>
            </w:tcBorders>
            <w:shd w:val="clear" w:color="000000" w:fill="BFBFBF"/>
            <w:noWrap/>
            <w:vAlign w:val="center"/>
            <w:hideMark/>
          </w:tcPr>
          <w:p w:rsidR="00973FBE" w:rsidRPr="00973FBE" w:rsidRDefault="00973FBE" w:rsidP="00973FBE">
            <w:pPr>
              <w:jc w:val="center"/>
              <w:rPr>
                <w:b/>
                <w:bCs/>
                <w:color w:val="000000"/>
                <w:szCs w:val="24"/>
                <w:lang w:eastAsia="hu-HU"/>
              </w:rPr>
            </w:pPr>
            <w:r w:rsidRPr="00973FBE">
              <w:rPr>
                <w:b/>
                <w:bCs/>
                <w:color w:val="000000"/>
                <w:szCs w:val="24"/>
                <w:lang w:eastAsia="hu-HU"/>
              </w:rPr>
              <w:t>31</w:t>
            </w:r>
          </w:p>
        </w:tc>
      </w:tr>
      <w:tr w:rsidR="00973FBE" w:rsidRPr="00973FBE" w:rsidTr="00973FBE">
        <w:trPr>
          <w:trHeight w:val="315"/>
          <w:jc w:val="center"/>
        </w:trPr>
        <w:tc>
          <w:tcPr>
            <w:tcW w:w="3040" w:type="dxa"/>
            <w:tcBorders>
              <w:top w:val="single" w:sz="4" w:space="0" w:color="auto"/>
              <w:left w:val="single" w:sz="4" w:space="0" w:color="auto"/>
              <w:bottom w:val="single" w:sz="4" w:space="0" w:color="auto"/>
              <w:right w:val="single" w:sz="4" w:space="0" w:color="auto"/>
            </w:tcBorders>
            <w:vAlign w:val="center"/>
            <w:hideMark/>
          </w:tcPr>
          <w:p w:rsidR="00973FBE" w:rsidRPr="00973FBE" w:rsidRDefault="00973FBE" w:rsidP="00973FBE">
            <w:pPr>
              <w:rPr>
                <w:color w:val="FF0000"/>
                <w:szCs w:val="24"/>
                <w:lang w:eastAsia="hu-HU"/>
              </w:rPr>
            </w:pPr>
            <w:r w:rsidRPr="00973FBE">
              <w:rPr>
                <w:color w:val="FF0000"/>
                <w:szCs w:val="24"/>
                <w:lang w:eastAsia="hu-HU"/>
              </w:rPr>
              <w:t>Hittan</w:t>
            </w:r>
          </w:p>
        </w:tc>
        <w:tc>
          <w:tcPr>
            <w:tcW w:w="960" w:type="dxa"/>
            <w:tcBorders>
              <w:top w:val="single" w:sz="4" w:space="0" w:color="auto"/>
              <w:left w:val="nil"/>
              <w:bottom w:val="single" w:sz="4" w:space="0" w:color="auto"/>
              <w:right w:val="single" w:sz="4"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1**</w:t>
            </w:r>
          </w:p>
        </w:tc>
        <w:tc>
          <w:tcPr>
            <w:tcW w:w="960" w:type="dxa"/>
            <w:tcBorders>
              <w:top w:val="single" w:sz="4" w:space="0" w:color="auto"/>
              <w:left w:val="nil"/>
              <w:bottom w:val="single" w:sz="4" w:space="0" w:color="auto"/>
              <w:right w:val="single" w:sz="4"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1**</w:t>
            </w:r>
          </w:p>
        </w:tc>
        <w:tc>
          <w:tcPr>
            <w:tcW w:w="960" w:type="dxa"/>
            <w:tcBorders>
              <w:top w:val="single" w:sz="4" w:space="0" w:color="auto"/>
              <w:left w:val="nil"/>
              <w:bottom w:val="single" w:sz="4" w:space="0" w:color="auto"/>
              <w:right w:val="single" w:sz="4"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1**</w:t>
            </w:r>
          </w:p>
        </w:tc>
        <w:tc>
          <w:tcPr>
            <w:tcW w:w="960" w:type="dxa"/>
            <w:tcBorders>
              <w:top w:val="single" w:sz="4" w:space="0" w:color="auto"/>
              <w:left w:val="nil"/>
              <w:bottom w:val="single" w:sz="4" w:space="0" w:color="auto"/>
              <w:right w:val="single" w:sz="4" w:space="0" w:color="auto"/>
            </w:tcBorders>
            <w:noWrap/>
            <w:vAlign w:val="center"/>
            <w:hideMark/>
          </w:tcPr>
          <w:p w:rsidR="00973FBE" w:rsidRPr="00973FBE" w:rsidRDefault="00973FBE" w:rsidP="00973FBE">
            <w:pPr>
              <w:jc w:val="center"/>
              <w:rPr>
                <w:color w:val="FF0000"/>
                <w:szCs w:val="24"/>
                <w:lang w:eastAsia="hu-HU"/>
              </w:rPr>
            </w:pPr>
            <w:r w:rsidRPr="00973FBE">
              <w:rPr>
                <w:color w:val="FF0000"/>
                <w:szCs w:val="24"/>
                <w:lang w:eastAsia="hu-HU"/>
              </w:rPr>
              <w:t>1**</w:t>
            </w:r>
          </w:p>
        </w:tc>
      </w:tr>
      <w:tr w:rsidR="00973FBE" w:rsidRPr="00973FBE" w:rsidTr="00973FBE">
        <w:trPr>
          <w:trHeight w:val="315"/>
          <w:jc w:val="center"/>
        </w:trPr>
        <w:tc>
          <w:tcPr>
            <w:tcW w:w="3040" w:type="dxa"/>
            <w:tcBorders>
              <w:top w:val="nil"/>
              <w:left w:val="single" w:sz="4" w:space="0" w:color="auto"/>
              <w:bottom w:val="single" w:sz="4" w:space="0" w:color="auto"/>
              <w:right w:val="single" w:sz="4" w:space="0" w:color="auto"/>
            </w:tcBorders>
            <w:vAlign w:val="center"/>
            <w:hideMark/>
          </w:tcPr>
          <w:p w:rsidR="00973FBE" w:rsidRPr="00973FBE" w:rsidRDefault="00973FBE" w:rsidP="00973FBE">
            <w:pPr>
              <w:rPr>
                <w:color w:val="000000"/>
                <w:szCs w:val="24"/>
                <w:lang w:eastAsia="hu-HU"/>
              </w:rPr>
            </w:pPr>
            <w:r w:rsidRPr="00973FBE">
              <w:rPr>
                <w:color w:val="000000"/>
                <w:szCs w:val="24"/>
                <w:lang w:eastAsia="hu-HU"/>
              </w:rPr>
              <w:t>Összes óraszám</w:t>
            </w:r>
          </w:p>
        </w:tc>
        <w:tc>
          <w:tcPr>
            <w:tcW w:w="960" w:type="dxa"/>
            <w:tcBorders>
              <w:top w:val="nil"/>
              <w:left w:val="nil"/>
              <w:bottom w:val="single" w:sz="4" w:space="0" w:color="auto"/>
              <w:right w:val="single" w:sz="4" w:space="0" w:color="auto"/>
            </w:tcBorders>
            <w:noWrap/>
            <w:vAlign w:val="bottom"/>
            <w:hideMark/>
          </w:tcPr>
          <w:p w:rsidR="00973FBE" w:rsidRPr="00973FBE" w:rsidRDefault="00AD0F33" w:rsidP="00973FBE">
            <w:pPr>
              <w:jc w:val="center"/>
              <w:rPr>
                <w:rFonts w:ascii="Calibri" w:hAnsi="Calibri"/>
                <w:color w:val="000000"/>
                <w:sz w:val="22"/>
                <w:szCs w:val="22"/>
                <w:lang w:eastAsia="hu-HU"/>
              </w:rPr>
            </w:pPr>
            <w:r>
              <w:rPr>
                <w:rFonts w:ascii="Calibri" w:hAnsi="Calibri"/>
                <w:color w:val="000000"/>
                <w:sz w:val="22"/>
                <w:szCs w:val="22"/>
                <w:lang w:eastAsia="hu-HU"/>
              </w:rPr>
              <w:t>30</w:t>
            </w:r>
          </w:p>
        </w:tc>
        <w:tc>
          <w:tcPr>
            <w:tcW w:w="960" w:type="dxa"/>
            <w:tcBorders>
              <w:top w:val="nil"/>
              <w:left w:val="nil"/>
              <w:bottom w:val="single" w:sz="4" w:space="0" w:color="auto"/>
              <w:right w:val="single" w:sz="4" w:space="0" w:color="auto"/>
            </w:tcBorders>
            <w:noWrap/>
            <w:vAlign w:val="bottom"/>
            <w:hideMark/>
          </w:tcPr>
          <w:p w:rsidR="00973FBE" w:rsidRPr="00973FBE" w:rsidRDefault="00973FBE" w:rsidP="00973FBE">
            <w:pPr>
              <w:jc w:val="center"/>
              <w:rPr>
                <w:rFonts w:ascii="Calibri" w:hAnsi="Calibri"/>
                <w:color w:val="000000"/>
                <w:sz w:val="22"/>
                <w:szCs w:val="22"/>
                <w:lang w:eastAsia="hu-HU"/>
              </w:rPr>
            </w:pPr>
            <w:r w:rsidRPr="00973FBE">
              <w:rPr>
                <w:rFonts w:ascii="Calibri" w:hAnsi="Calibri"/>
                <w:color w:val="000000"/>
                <w:sz w:val="22"/>
                <w:szCs w:val="22"/>
                <w:lang w:eastAsia="hu-HU"/>
              </w:rPr>
              <w:t>29</w:t>
            </w:r>
          </w:p>
        </w:tc>
        <w:tc>
          <w:tcPr>
            <w:tcW w:w="960" w:type="dxa"/>
            <w:tcBorders>
              <w:top w:val="nil"/>
              <w:left w:val="nil"/>
              <w:bottom w:val="single" w:sz="4" w:space="0" w:color="auto"/>
              <w:right w:val="single" w:sz="4" w:space="0" w:color="auto"/>
            </w:tcBorders>
            <w:noWrap/>
            <w:vAlign w:val="bottom"/>
            <w:hideMark/>
          </w:tcPr>
          <w:p w:rsidR="00973FBE" w:rsidRPr="00973FBE" w:rsidRDefault="00C9382D" w:rsidP="00973FBE">
            <w:pPr>
              <w:jc w:val="center"/>
              <w:rPr>
                <w:rFonts w:ascii="Calibri" w:hAnsi="Calibri"/>
                <w:color w:val="000000"/>
                <w:sz w:val="22"/>
                <w:szCs w:val="22"/>
                <w:lang w:eastAsia="hu-HU"/>
              </w:rPr>
            </w:pPr>
            <w:r>
              <w:rPr>
                <w:rFonts w:ascii="Calibri" w:hAnsi="Calibri"/>
                <w:color w:val="000000"/>
                <w:sz w:val="22"/>
                <w:szCs w:val="22"/>
                <w:lang w:eastAsia="hu-HU"/>
              </w:rPr>
              <w:t>33</w:t>
            </w:r>
          </w:p>
        </w:tc>
        <w:tc>
          <w:tcPr>
            <w:tcW w:w="960" w:type="dxa"/>
            <w:tcBorders>
              <w:top w:val="nil"/>
              <w:left w:val="nil"/>
              <w:bottom w:val="single" w:sz="4" w:space="0" w:color="auto"/>
              <w:right w:val="single" w:sz="4" w:space="0" w:color="auto"/>
            </w:tcBorders>
            <w:noWrap/>
            <w:vAlign w:val="bottom"/>
            <w:hideMark/>
          </w:tcPr>
          <w:p w:rsidR="00973FBE" w:rsidRPr="00973FBE" w:rsidRDefault="00AD0F33" w:rsidP="00973FBE">
            <w:pPr>
              <w:jc w:val="center"/>
              <w:rPr>
                <w:rFonts w:ascii="Calibri" w:hAnsi="Calibri"/>
                <w:color w:val="000000"/>
                <w:sz w:val="22"/>
                <w:szCs w:val="22"/>
                <w:lang w:eastAsia="hu-HU"/>
              </w:rPr>
            </w:pPr>
            <w:r>
              <w:rPr>
                <w:rFonts w:ascii="Calibri" w:hAnsi="Calibri"/>
                <w:color w:val="000000"/>
                <w:sz w:val="22"/>
                <w:szCs w:val="22"/>
                <w:lang w:eastAsia="hu-HU"/>
              </w:rPr>
              <w:t>33</w:t>
            </w:r>
          </w:p>
        </w:tc>
      </w:tr>
      <w:tr w:rsidR="00973FBE" w:rsidRPr="00973FBE" w:rsidTr="00973FBE">
        <w:trPr>
          <w:trHeight w:val="315"/>
          <w:jc w:val="center"/>
        </w:trPr>
        <w:tc>
          <w:tcPr>
            <w:tcW w:w="3040" w:type="dxa"/>
            <w:tcBorders>
              <w:top w:val="nil"/>
              <w:left w:val="nil"/>
              <w:bottom w:val="nil"/>
              <w:right w:val="nil"/>
            </w:tcBorders>
            <w:vAlign w:val="center"/>
            <w:hideMark/>
          </w:tcPr>
          <w:p w:rsidR="00973FBE" w:rsidRPr="00973FBE" w:rsidRDefault="00973FBE" w:rsidP="00973FBE">
            <w:pPr>
              <w:rPr>
                <w:color w:val="000000"/>
                <w:szCs w:val="24"/>
                <w:lang w:eastAsia="hu-HU"/>
              </w:rPr>
            </w:pPr>
            <w:r w:rsidRPr="00973FBE">
              <w:rPr>
                <w:color w:val="FF0000"/>
                <w:szCs w:val="24"/>
                <w:lang w:eastAsia="hu-HU"/>
              </w:rPr>
              <w:lastRenderedPageBreak/>
              <w:t>*</w:t>
            </w:r>
            <w:r w:rsidRPr="00973FBE">
              <w:rPr>
                <w:color w:val="000000"/>
                <w:szCs w:val="24"/>
                <w:lang w:eastAsia="hu-HU"/>
              </w:rPr>
              <w:t xml:space="preserve"> NAT 8. (3) bek. alapján</w:t>
            </w: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r>
      <w:tr w:rsidR="00973FBE" w:rsidRPr="00973FBE" w:rsidTr="00973FBE">
        <w:trPr>
          <w:trHeight w:val="315"/>
          <w:jc w:val="center"/>
        </w:trPr>
        <w:tc>
          <w:tcPr>
            <w:tcW w:w="3040" w:type="dxa"/>
            <w:tcBorders>
              <w:top w:val="nil"/>
              <w:left w:val="nil"/>
              <w:bottom w:val="nil"/>
              <w:right w:val="nil"/>
            </w:tcBorders>
            <w:vAlign w:val="center"/>
            <w:hideMark/>
          </w:tcPr>
          <w:p w:rsidR="00973FBE" w:rsidRPr="00973FBE" w:rsidRDefault="00973FBE" w:rsidP="00973FBE">
            <w:pPr>
              <w:rPr>
                <w:color w:val="000000"/>
                <w:szCs w:val="24"/>
                <w:lang w:eastAsia="hu-HU"/>
              </w:rPr>
            </w:pPr>
            <w:r w:rsidRPr="00973FBE">
              <w:rPr>
                <w:color w:val="FF0000"/>
                <w:szCs w:val="24"/>
                <w:lang w:eastAsia="hu-HU"/>
              </w:rPr>
              <w:t>**</w:t>
            </w:r>
            <w:r w:rsidRPr="00973FBE">
              <w:rPr>
                <w:color w:val="000000"/>
                <w:szCs w:val="24"/>
                <w:lang w:eastAsia="hu-HU"/>
              </w:rPr>
              <w:t xml:space="preserve"> NAT 9. (1.a) bek. alapján</w:t>
            </w: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973FBE" w:rsidRPr="00973FBE" w:rsidRDefault="00973FBE" w:rsidP="00973FBE">
            <w:pPr>
              <w:rPr>
                <w:rFonts w:ascii="Calibri" w:hAnsi="Calibri"/>
                <w:color w:val="000000"/>
                <w:sz w:val="22"/>
                <w:szCs w:val="22"/>
                <w:lang w:eastAsia="hu-HU"/>
              </w:rPr>
            </w:pPr>
          </w:p>
        </w:tc>
      </w:tr>
    </w:tbl>
    <w:p w:rsidR="00915450" w:rsidRDefault="00915450" w:rsidP="00D16F56">
      <w:pPr>
        <w:pStyle w:val="Szvegtrzs"/>
        <w:spacing w:after="0"/>
        <w:jc w:val="both"/>
      </w:pPr>
    </w:p>
    <w:p w:rsidR="00F82BA9" w:rsidRDefault="00F82BA9" w:rsidP="00D16F56">
      <w:pPr>
        <w:pStyle w:val="Szvegtrzs"/>
        <w:spacing w:after="0"/>
        <w:jc w:val="both"/>
      </w:pPr>
    </w:p>
    <w:tbl>
      <w:tblPr>
        <w:tblW w:w="6820" w:type="dxa"/>
        <w:jc w:val="center"/>
        <w:tblCellMar>
          <w:left w:w="70" w:type="dxa"/>
          <w:right w:w="70" w:type="dxa"/>
        </w:tblCellMar>
        <w:tblLook w:val="04A0" w:firstRow="1" w:lastRow="0" w:firstColumn="1" w:lastColumn="0" w:noHBand="0" w:noVBand="1"/>
      </w:tblPr>
      <w:tblGrid>
        <w:gridCol w:w="2980"/>
        <w:gridCol w:w="960"/>
        <w:gridCol w:w="960"/>
        <w:gridCol w:w="960"/>
        <w:gridCol w:w="960"/>
      </w:tblGrid>
      <w:tr w:rsidR="00F82BA9" w:rsidRPr="00F82BA9" w:rsidTr="00F82BA9">
        <w:trPr>
          <w:trHeight w:val="330"/>
          <w:jc w:val="center"/>
        </w:trPr>
        <w:tc>
          <w:tcPr>
            <w:tcW w:w="2980" w:type="dxa"/>
            <w:tcBorders>
              <w:top w:val="nil"/>
              <w:left w:val="nil"/>
              <w:bottom w:val="nil"/>
              <w:right w:val="nil"/>
            </w:tcBorders>
            <w:vAlign w:val="center"/>
            <w:hideMark/>
          </w:tcPr>
          <w:p w:rsidR="00F82BA9" w:rsidRPr="00F82BA9" w:rsidRDefault="00F82BA9" w:rsidP="00F82BA9">
            <w:pPr>
              <w:rPr>
                <w:i/>
                <w:iCs/>
                <w:color w:val="000000"/>
                <w:szCs w:val="24"/>
                <w:lang w:eastAsia="hu-HU"/>
              </w:rPr>
            </w:pPr>
            <w:r w:rsidRPr="00F82BA9">
              <w:rPr>
                <w:i/>
                <w:iCs/>
                <w:color w:val="000000"/>
                <w:szCs w:val="24"/>
                <w:lang w:eastAsia="hu-HU"/>
              </w:rPr>
              <w:t>Reál tagozat</w:t>
            </w: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r>
      <w:tr w:rsidR="00F82BA9" w:rsidRPr="00F82BA9" w:rsidTr="00F82BA9">
        <w:trPr>
          <w:trHeight w:val="330"/>
          <w:jc w:val="center"/>
        </w:trPr>
        <w:tc>
          <w:tcPr>
            <w:tcW w:w="6820" w:type="dxa"/>
            <w:gridSpan w:val="5"/>
            <w:tcBorders>
              <w:top w:val="single" w:sz="8" w:space="0" w:color="auto"/>
              <w:left w:val="single" w:sz="8" w:space="0" w:color="auto"/>
              <w:bottom w:val="single" w:sz="8" w:space="0" w:color="auto"/>
              <w:right w:val="single" w:sz="8" w:space="0" w:color="000000"/>
            </w:tcBorders>
            <w:noWrap/>
            <w:vAlign w:val="center"/>
            <w:hideMark/>
          </w:tcPr>
          <w:p w:rsidR="00F82BA9" w:rsidRPr="00F82BA9" w:rsidRDefault="00F82BA9" w:rsidP="00F82BA9">
            <w:pPr>
              <w:jc w:val="center"/>
              <w:rPr>
                <w:b/>
                <w:bCs/>
                <w:color w:val="000000"/>
                <w:szCs w:val="24"/>
                <w:lang w:eastAsia="hu-HU"/>
              </w:rPr>
            </w:pPr>
            <w:r w:rsidRPr="00F82BA9">
              <w:rPr>
                <w:b/>
                <w:bCs/>
                <w:color w:val="000000"/>
                <w:szCs w:val="24"/>
                <w:lang w:eastAsia="hu-HU"/>
              </w:rPr>
              <w:t>Óraterv a helyi tantervhez – 5–8. évfolyam</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jc w:val="center"/>
              <w:rPr>
                <w:b/>
                <w:bCs/>
                <w:color w:val="000000"/>
                <w:szCs w:val="24"/>
                <w:lang w:eastAsia="hu-HU"/>
              </w:rPr>
            </w:pPr>
            <w:r w:rsidRPr="00F82BA9">
              <w:rPr>
                <w:b/>
                <w:bCs/>
                <w:color w:val="000000"/>
                <w:szCs w:val="24"/>
                <w:lang w:eastAsia="hu-HU"/>
              </w:rPr>
              <w:t>Tantárgyak</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b/>
                <w:bCs/>
                <w:color w:val="000000"/>
                <w:szCs w:val="24"/>
                <w:lang w:eastAsia="hu-HU"/>
              </w:rPr>
            </w:pPr>
            <w:r w:rsidRPr="00F82BA9">
              <w:rPr>
                <w:b/>
                <w:bCs/>
                <w:color w:val="000000"/>
                <w:szCs w:val="24"/>
                <w:lang w:eastAsia="hu-HU"/>
              </w:rPr>
              <w:t>5. évf.</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b/>
                <w:bCs/>
                <w:color w:val="000000"/>
                <w:szCs w:val="24"/>
                <w:lang w:eastAsia="hu-HU"/>
              </w:rPr>
            </w:pPr>
            <w:r w:rsidRPr="00F82BA9">
              <w:rPr>
                <w:b/>
                <w:bCs/>
                <w:color w:val="000000"/>
                <w:szCs w:val="24"/>
                <w:lang w:eastAsia="hu-HU"/>
              </w:rPr>
              <w:t>6. évf.</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b/>
                <w:bCs/>
                <w:color w:val="000000"/>
                <w:szCs w:val="24"/>
                <w:lang w:eastAsia="hu-HU"/>
              </w:rPr>
            </w:pPr>
            <w:r w:rsidRPr="00F82BA9">
              <w:rPr>
                <w:b/>
                <w:bCs/>
                <w:color w:val="000000"/>
                <w:szCs w:val="24"/>
                <w:lang w:eastAsia="hu-HU"/>
              </w:rPr>
              <w:t>7. évf.</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b/>
                <w:bCs/>
                <w:color w:val="000000"/>
                <w:szCs w:val="24"/>
                <w:lang w:eastAsia="hu-HU"/>
              </w:rPr>
            </w:pPr>
            <w:r w:rsidRPr="00F82BA9">
              <w:rPr>
                <w:b/>
                <w:bCs/>
                <w:color w:val="000000"/>
                <w:szCs w:val="24"/>
                <w:lang w:eastAsia="hu-HU"/>
              </w:rPr>
              <w:t>8. évf.</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FF0000"/>
                <w:szCs w:val="24"/>
                <w:lang w:eastAsia="hu-HU"/>
              </w:rPr>
            </w:pPr>
            <w:r w:rsidRPr="00F82BA9">
              <w:rPr>
                <w:color w:val="FF0000"/>
                <w:szCs w:val="24"/>
                <w:lang w:eastAsia="hu-HU"/>
              </w:rPr>
              <w:t>Magyar nyelv és irodalom</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4</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4</w:t>
            </w:r>
          </w:p>
        </w:tc>
        <w:tc>
          <w:tcPr>
            <w:tcW w:w="960" w:type="dxa"/>
            <w:tcBorders>
              <w:top w:val="nil"/>
              <w:left w:val="nil"/>
              <w:bottom w:val="single" w:sz="8" w:space="0" w:color="auto"/>
              <w:right w:val="single" w:sz="8" w:space="0" w:color="auto"/>
            </w:tcBorders>
            <w:noWrap/>
            <w:vAlign w:val="center"/>
            <w:hideMark/>
          </w:tcPr>
          <w:p w:rsidR="00F82BA9" w:rsidRPr="00F82BA9" w:rsidRDefault="001C4B84" w:rsidP="00F82BA9">
            <w:pPr>
              <w:jc w:val="center"/>
              <w:rPr>
                <w:color w:val="FF0000"/>
                <w:szCs w:val="24"/>
                <w:lang w:eastAsia="hu-HU"/>
              </w:rPr>
            </w:pPr>
            <w:r>
              <w:rPr>
                <w:color w:val="FF0000"/>
                <w:szCs w:val="24"/>
                <w:lang w:eastAsia="hu-HU"/>
              </w:rPr>
              <w:t>3+1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4</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szCs w:val="24"/>
                <w:lang w:eastAsia="hu-HU"/>
              </w:rPr>
            </w:pPr>
            <w:r w:rsidRPr="00F82BA9">
              <w:rPr>
                <w:szCs w:val="24"/>
                <w:lang w:eastAsia="hu-HU"/>
              </w:rPr>
              <w:t>Idegen nyelvek</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szCs w:val="24"/>
                <w:lang w:eastAsia="hu-HU"/>
              </w:rPr>
            </w:pPr>
            <w:r w:rsidRPr="00F82BA9">
              <w:rPr>
                <w:szCs w:val="24"/>
                <w:lang w:eastAsia="hu-HU"/>
              </w:rPr>
              <w:t>3</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szCs w:val="24"/>
                <w:lang w:eastAsia="hu-HU"/>
              </w:rPr>
            </w:pPr>
            <w:r w:rsidRPr="00F82BA9">
              <w:rPr>
                <w:szCs w:val="24"/>
                <w:lang w:eastAsia="hu-HU"/>
              </w:rPr>
              <w:t>3</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szCs w:val="24"/>
                <w:lang w:eastAsia="hu-HU"/>
              </w:rPr>
            </w:pPr>
            <w:r w:rsidRPr="00F82BA9">
              <w:rPr>
                <w:szCs w:val="24"/>
                <w:lang w:eastAsia="hu-HU"/>
              </w:rPr>
              <w:t>3</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szCs w:val="24"/>
                <w:lang w:eastAsia="hu-HU"/>
              </w:rPr>
            </w:pPr>
            <w:r w:rsidRPr="00F82BA9">
              <w:rPr>
                <w:szCs w:val="24"/>
                <w:lang w:eastAsia="hu-HU"/>
              </w:rPr>
              <w:t>3</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FF0000"/>
                <w:szCs w:val="24"/>
                <w:lang w:eastAsia="hu-HU"/>
              </w:rPr>
            </w:pPr>
            <w:r w:rsidRPr="00F82BA9">
              <w:rPr>
                <w:color w:val="FF0000"/>
                <w:szCs w:val="24"/>
                <w:lang w:eastAsia="hu-HU"/>
              </w:rPr>
              <w:t>Matematika</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FF0000"/>
                <w:szCs w:val="24"/>
                <w:lang w:eastAsia="hu-HU"/>
              </w:rPr>
            </w:pPr>
            <w:r w:rsidRPr="00F82BA9">
              <w:rPr>
                <w:color w:val="FF0000"/>
                <w:szCs w:val="24"/>
                <w:lang w:eastAsia="hu-HU"/>
              </w:rPr>
              <w:t>4+1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FF0000"/>
                <w:szCs w:val="24"/>
                <w:lang w:eastAsia="hu-HU"/>
              </w:rPr>
            </w:pPr>
            <w:r w:rsidRPr="00F82BA9">
              <w:rPr>
                <w:color w:val="FF0000"/>
                <w:szCs w:val="24"/>
                <w:lang w:eastAsia="hu-HU"/>
              </w:rPr>
              <w:t>3 +2</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FF0000"/>
                <w:szCs w:val="24"/>
                <w:lang w:eastAsia="hu-HU"/>
              </w:rPr>
            </w:pPr>
            <w:r w:rsidRPr="00F82BA9">
              <w:rPr>
                <w:color w:val="FF0000"/>
                <w:szCs w:val="24"/>
                <w:lang w:eastAsia="hu-HU"/>
              </w:rPr>
              <w:t>3+2</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FF0000"/>
                <w:szCs w:val="24"/>
                <w:lang w:eastAsia="hu-HU"/>
              </w:rPr>
            </w:pPr>
            <w:r w:rsidRPr="00F82BA9">
              <w:rPr>
                <w:color w:val="FF0000"/>
                <w:szCs w:val="24"/>
                <w:lang w:eastAsia="hu-HU"/>
              </w:rPr>
              <w:t>3+2</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Hittan</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r>
      <w:tr w:rsidR="00F82BA9" w:rsidRPr="00F82BA9" w:rsidTr="00F82BA9">
        <w:trPr>
          <w:trHeight w:val="645"/>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Történelem, társadalmi és állampolgári ismeretek</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2</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Természetismeret</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2</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Fizika</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1,5</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1,5</w:t>
            </w:r>
            <w:r w:rsidR="007B3364" w:rsidRPr="007B3364">
              <w:rPr>
                <w:color w:val="FF0000"/>
                <w:szCs w:val="24"/>
                <w:lang w:eastAsia="hu-HU"/>
              </w:rPr>
              <w:t>+0,5</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Kémia</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1,5</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1,5</w:t>
            </w:r>
            <w:r w:rsidR="007B3364" w:rsidRPr="007B3364">
              <w:rPr>
                <w:color w:val="FF0000"/>
                <w:szCs w:val="24"/>
                <w:lang w:eastAsia="hu-HU"/>
              </w:rPr>
              <w:t>+0,5</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Biológia–egészségtan</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F82BA9" w:rsidRPr="008F52CB" w:rsidRDefault="00F82BA9" w:rsidP="00F82BA9">
            <w:pPr>
              <w:jc w:val="center"/>
              <w:rPr>
                <w:color w:val="FF0000"/>
                <w:szCs w:val="24"/>
                <w:lang w:eastAsia="hu-HU"/>
              </w:rPr>
            </w:pPr>
            <w:r w:rsidRPr="008F52CB">
              <w:rPr>
                <w:color w:val="FF0000"/>
                <w:szCs w:val="24"/>
                <w:lang w:eastAsia="hu-HU"/>
              </w:rPr>
              <w:t> </w:t>
            </w:r>
            <w:r w:rsidR="008F52CB" w:rsidRPr="008F52CB">
              <w:rPr>
                <w:color w:val="FF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1,5</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1,5</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Földrajz</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1,5</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1,5</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Ének-zene</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r>
      <w:tr w:rsidR="00F82BA9" w:rsidRPr="00F82BA9" w:rsidTr="00F82BA9">
        <w:trPr>
          <w:trHeight w:val="645"/>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Dráma és tánc / Hon- és népismeret</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 </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Vizuális kultúra</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szCs w:val="24"/>
                <w:lang w:eastAsia="hu-HU"/>
              </w:rPr>
            </w:pPr>
            <w:r w:rsidRPr="00F82BA9">
              <w:rPr>
                <w:szCs w:val="24"/>
                <w:lang w:eastAsia="hu-HU"/>
              </w:rPr>
              <w:t>Informatika</w:t>
            </w:r>
          </w:p>
        </w:tc>
        <w:tc>
          <w:tcPr>
            <w:tcW w:w="960" w:type="dxa"/>
            <w:tcBorders>
              <w:top w:val="nil"/>
              <w:left w:val="nil"/>
              <w:bottom w:val="single" w:sz="8" w:space="0" w:color="auto"/>
              <w:right w:val="single" w:sz="8" w:space="0" w:color="auto"/>
            </w:tcBorders>
            <w:noWrap/>
            <w:vAlign w:val="center"/>
            <w:hideMark/>
          </w:tcPr>
          <w:p w:rsidR="001E79A8" w:rsidRPr="001E79A8" w:rsidRDefault="00F82BA9" w:rsidP="001E79A8">
            <w:pPr>
              <w:jc w:val="center"/>
              <w:rPr>
                <w:color w:val="FF0000"/>
                <w:szCs w:val="24"/>
                <w:lang w:eastAsia="hu-HU"/>
              </w:rPr>
            </w:pPr>
            <w:r w:rsidRPr="00F82BA9">
              <w:rPr>
                <w:szCs w:val="24"/>
                <w:lang w:eastAsia="hu-HU"/>
              </w:rPr>
              <w:t> </w:t>
            </w:r>
            <w:r w:rsidR="00BA390E">
              <w:rPr>
                <w:color w:val="FF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szCs w:val="24"/>
                <w:lang w:eastAsia="hu-HU"/>
              </w:rPr>
            </w:pPr>
            <w:r w:rsidRPr="00F82BA9">
              <w:rPr>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szCs w:val="24"/>
                <w:lang w:eastAsia="hu-HU"/>
              </w:rPr>
            </w:pPr>
            <w:r w:rsidRPr="00F82BA9">
              <w:rPr>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szCs w:val="24"/>
                <w:lang w:eastAsia="hu-HU"/>
              </w:rPr>
            </w:pPr>
            <w:r w:rsidRPr="00F82BA9">
              <w:rPr>
                <w:szCs w:val="24"/>
                <w:lang w:eastAsia="hu-HU"/>
              </w:rPr>
              <w:t>1</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Technika, életvitel és gyakorlat</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1F40AD" w:rsidRDefault="008F52CB" w:rsidP="00F82BA9">
            <w:pPr>
              <w:jc w:val="center"/>
              <w:rPr>
                <w:color w:val="FF0000"/>
                <w:szCs w:val="24"/>
                <w:lang w:eastAsia="hu-HU"/>
              </w:rPr>
            </w:pPr>
            <w:r>
              <w:rPr>
                <w:color w:val="FF0000"/>
                <w:szCs w:val="24"/>
                <w:lang w:eastAsia="hu-HU"/>
              </w:rPr>
              <w:t>1</w:t>
            </w:r>
            <w:r w:rsidR="0013629F">
              <w:rPr>
                <w:color w:val="FF0000"/>
                <w:szCs w:val="24"/>
                <w:lang w:eastAsia="hu-HU"/>
              </w:rPr>
              <w:t>*</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Testnevelés és sport</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5</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5</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vAlign w:val="center"/>
            <w:hideMark/>
          </w:tcPr>
          <w:p w:rsidR="00F82BA9" w:rsidRPr="00F82BA9" w:rsidRDefault="00F82BA9" w:rsidP="00F82BA9">
            <w:pPr>
              <w:rPr>
                <w:i/>
                <w:iCs/>
                <w:color w:val="000000"/>
                <w:szCs w:val="24"/>
                <w:lang w:eastAsia="hu-HU"/>
              </w:rPr>
            </w:pPr>
            <w:r w:rsidRPr="00F82BA9">
              <w:rPr>
                <w:i/>
                <w:iCs/>
                <w:color w:val="000000"/>
                <w:szCs w:val="24"/>
                <w:lang w:eastAsia="hu-HU"/>
              </w:rPr>
              <w:t>Osztályfőnöki</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c>
          <w:tcPr>
            <w:tcW w:w="960" w:type="dxa"/>
            <w:tcBorders>
              <w:top w:val="nil"/>
              <w:left w:val="nil"/>
              <w:bottom w:val="single" w:sz="8" w:space="0" w:color="auto"/>
              <w:right w:val="single" w:sz="8" w:space="0" w:color="auto"/>
            </w:tcBorders>
            <w:noWrap/>
            <w:vAlign w:val="center"/>
            <w:hideMark/>
          </w:tcPr>
          <w:p w:rsidR="00F82BA9" w:rsidRPr="00F82BA9" w:rsidRDefault="00F82BA9" w:rsidP="00F82BA9">
            <w:pPr>
              <w:jc w:val="center"/>
              <w:rPr>
                <w:color w:val="000000"/>
                <w:szCs w:val="24"/>
                <w:lang w:eastAsia="hu-HU"/>
              </w:rPr>
            </w:pPr>
            <w:r w:rsidRPr="00F82BA9">
              <w:rPr>
                <w:color w:val="000000"/>
                <w:szCs w:val="24"/>
                <w:lang w:eastAsia="hu-HU"/>
              </w:rPr>
              <w:t>1</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shd w:val="clear" w:color="000000" w:fill="BFBFBF"/>
            <w:vAlign w:val="center"/>
            <w:hideMark/>
          </w:tcPr>
          <w:p w:rsidR="00F82BA9" w:rsidRPr="00F82BA9" w:rsidRDefault="00F82BA9" w:rsidP="00F82BA9">
            <w:pPr>
              <w:rPr>
                <w:color w:val="FF0000"/>
                <w:szCs w:val="24"/>
                <w:lang w:eastAsia="hu-HU"/>
              </w:rPr>
            </w:pPr>
            <w:r w:rsidRPr="00F82BA9">
              <w:rPr>
                <w:color w:val="FF0000"/>
                <w:szCs w:val="24"/>
                <w:lang w:eastAsia="hu-HU"/>
              </w:rPr>
              <w:t>Szabadon tervezett órakeret</w:t>
            </w:r>
          </w:p>
        </w:tc>
        <w:tc>
          <w:tcPr>
            <w:tcW w:w="960" w:type="dxa"/>
            <w:tcBorders>
              <w:top w:val="nil"/>
              <w:left w:val="nil"/>
              <w:bottom w:val="single" w:sz="8" w:space="0" w:color="auto"/>
              <w:right w:val="single" w:sz="8" w:space="0" w:color="auto"/>
            </w:tcBorders>
            <w:shd w:val="clear" w:color="000000" w:fill="BFBFBF"/>
            <w:noWrap/>
            <w:vAlign w:val="center"/>
            <w:hideMark/>
          </w:tcPr>
          <w:p w:rsidR="00F82BA9" w:rsidRPr="00F82BA9" w:rsidRDefault="0051633A" w:rsidP="00F82BA9">
            <w:pPr>
              <w:jc w:val="center"/>
              <w:rPr>
                <w:b/>
                <w:bCs/>
                <w:color w:val="FF0000"/>
                <w:szCs w:val="24"/>
                <w:lang w:eastAsia="hu-HU"/>
              </w:rPr>
            </w:pPr>
            <w:r>
              <w:rPr>
                <w:b/>
                <w:bCs/>
                <w:color w:val="FF0000"/>
                <w:szCs w:val="24"/>
                <w:lang w:eastAsia="hu-HU"/>
              </w:rPr>
              <w:t>2</w:t>
            </w:r>
          </w:p>
        </w:tc>
        <w:tc>
          <w:tcPr>
            <w:tcW w:w="960" w:type="dxa"/>
            <w:tcBorders>
              <w:top w:val="nil"/>
              <w:left w:val="nil"/>
              <w:bottom w:val="single" w:sz="8" w:space="0" w:color="auto"/>
              <w:right w:val="single" w:sz="8" w:space="0" w:color="auto"/>
            </w:tcBorders>
            <w:shd w:val="clear" w:color="000000" w:fill="BFBFBF"/>
            <w:noWrap/>
            <w:vAlign w:val="center"/>
            <w:hideMark/>
          </w:tcPr>
          <w:p w:rsidR="00F82BA9" w:rsidRPr="00F82BA9" w:rsidRDefault="0051633A" w:rsidP="00F82BA9">
            <w:pPr>
              <w:jc w:val="center"/>
              <w:rPr>
                <w:b/>
                <w:bCs/>
                <w:color w:val="FF0000"/>
                <w:szCs w:val="24"/>
                <w:lang w:eastAsia="hu-HU"/>
              </w:rPr>
            </w:pPr>
            <w:r>
              <w:rPr>
                <w:b/>
                <w:bCs/>
                <w:color w:val="FF0000"/>
                <w:szCs w:val="24"/>
                <w:lang w:eastAsia="hu-HU"/>
              </w:rPr>
              <w:t>3</w:t>
            </w:r>
          </w:p>
        </w:tc>
        <w:tc>
          <w:tcPr>
            <w:tcW w:w="960" w:type="dxa"/>
            <w:tcBorders>
              <w:top w:val="nil"/>
              <w:left w:val="nil"/>
              <w:bottom w:val="single" w:sz="8" w:space="0" w:color="auto"/>
              <w:right w:val="single" w:sz="8" w:space="0" w:color="auto"/>
            </w:tcBorders>
            <w:shd w:val="clear" w:color="000000" w:fill="BFBFBF"/>
            <w:noWrap/>
            <w:vAlign w:val="center"/>
            <w:hideMark/>
          </w:tcPr>
          <w:p w:rsidR="00F82BA9" w:rsidRPr="00F82BA9" w:rsidRDefault="001C4B84" w:rsidP="00F82BA9">
            <w:pPr>
              <w:jc w:val="center"/>
              <w:rPr>
                <w:b/>
                <w:bCs/>
                <w:color w:val="FF0000"/>
                <w:szCs w:val="24"/>
                <w:lang w:eastAsia="hu-HU"/>
              </w:rPr>
            </w:pPr>
            <w:r>
              <w:rPr>
                <w:b/>
                <w:bCs/>
                <w:color w:val="FF0000"/>
                <w:szCs w:val="24"/>
                <w:lang w:eastAsia="hu-HU"/>
              </w:rPr>
              <w:t>3</w:t>
            </w:r>
          </w:p>
        </w:tc>
        <w:tc>
          <w:tcPr>
            <w:tcW w:w="960" w:type="dxa"/>
            <w:tcBorders>
              <w:top w:val="nil"/>
              <w:left w:val="nil"/>
              <w:bottom w:val="single" w:sz="8" w:space="0" w:color="auto"/>
              <w:right w:val="single" w:sz="8" w:space="0" w:color="auto"/>
            </w:tcBorders>
            <w:shd w:val="clear" w:color="000000" w:fill="BFBFBF"/>
            <w:noWrap/>
            <w:vAlign w:val="center"/>
            <w:hideMark/>
          </w:tcPr>
          <w:p w:rsidR="00F82BA9" w:rsidRPr="00F82BA9" w:rsidRDefault="00100F34" w:rsidP="00F82BA9">
            <w:pPr>
              <w:jc w:val="center"/>
              <w:rPr>
                <w:b/>
                <w:bCs/>
                <w:color w:val="FF0000"/>
                <w:szCs w:val="24"/>
                <w:lang w:eastAsia="hu-HU"/>
              </w:rPr>
            </w:pPr>
            <w:r>
              <w:rPr>
                <w:b/>
                <w:bCs/>
                <w:color w:val="FF0000"/>
                <w:szCs w:val="24"/>
                <w:lang w:eastAsia="hu-HU"/>
              </w:rPr>
              <w:t>3</w:t>
            </w:r>
          </w:p>
        </w:tc>
      </w:tr>
      <w:tr w:rsidR="00F82BA9" w:rsidRPr="00F82BA9" w:rsidTr="00F82BA9">
        <w:trPr>
          <w:trHeight w:val="330"/>
          <w:jc w:val="center"/>
        </w:trPr>
        <w:tc>
          <w:tcPr>
            <w:tcW w:w="2980" w:type="dxa"/>
            <w:tcBorders>
              <w:top w:val="nil"/>
              <w:left w:val="single" w:sz="8" w:space="0" w:color="auto"/>
              <w:bottom w:val="single" w:sz="8" w:space="0" w:color="auto"/>
              <w:right w:val="single" w:sz="8" w:space="0" w:color="auto"/>
            </w:tcBorders>
            <w:shd w:val="clear" w:color="000000" w:fill="BFBFBF"/>
            <w:vAlign w:val="center"/>
            <w:hideMark/>
          </w:tcPr>
          <w:p w:rsidR="00F82BA9" w:rsidRPr="00F82BA9" w:rsidRDefault="00F82BA9" w:rsidP="00F82BA9">
            <w:pPr>
              <w:rPr>
                <w:color w:val="000000"/>
                <w:szCs w:val="24"/>
                <w:lang w:eastAsia="hu-HU"/>
              </w:rPr>
            </w:pPr>
            <w:r w:rsidRPr="00F82BA9">
              <w:rPr>
                <w:color w:val="000000"/>
                <w:szCs w:val="24"/>
                <w:lang w:eastAsia="hu-HU"/>
              </w:rPr>
              <w:t>Rendelkezésre álló órakeret</w:t>
            </w:r>
          </w:p>
        </w:tc>
        <w:tc>
          <w:tcPr>
            <w:tcW w:w="960" w:type="dxa"/>
            <w:tcBorders>
              <w:top w:val="nil"/>
              <w:left w:val="nil"/>
              <w:bottom w:val="single" w:sz="8" w:space="0" w:color="auto"/>
              <w:right w:val="single" w:sz="8" w:space="0" w:color="auto"/>
            </w:tcBorders>
            <w:shd w:val="clear" w:color="000000" w:fill="BFBFBF"/>
            <w:noWrap/>
            <w:vAlign w:val="center"/>
            <w:hideMark/>
          </w:tcPr>
          <w:p w:rsidR="00F82BA9" w:rsidRPr="00F82BA9" w:rsidRDefault="00F82BA9" w:rsidP="00F82BA9">
            <w:pPr>
              <w:jc w:val="center"/>
              <w:rPr>
                <w:b/>
                <w:bCs/>
                <w:color w:val="000000"/>
                <w:szCs w:val="24"/>
                <w:lang w:eastAsia="hu-HU"/>
              </w:rPr>
            </w:pPr>
            <w:r w:rsidRPr="00F82BA9">
              <w:rPr>
                <w:b/>
                <w:bCs/>
                <w:color w:val="000000"/>
                <w:szCs w:val="24"/>
                <w:lang w:eastAsia="hu-HU"/>
              </w:rPr>
              <w:t>28</w:t>
            </w:r>
          </w:p>
        </w:tc>
        <w:tc>
          <w:tcPr>
            <w:tcW w:w="960" w:type="dxa"/>
            <w:tcBorders>
              <w:top w:val="nil"/>
              <w:left w:val="nil"/>
              <w:bottom w:val="single" w:sz="8" w:space="0" w:color="auto"/>
              <w:right w:val="single" w:sz="8" w:space="0" w:color="auto"/>
            </w:tcBorders>
            <w:shd w:val="clear" w:color="000000" w:fill="BFBFBF"/>
            <w:noWrap/>
            <w:vAlign w:val="center"/>
            <w:hideMark/>
          </w:tcPr>
          <w:p w:rsidR="00F82BA9" w:rsidRPr="00F82BA9" w:rsidRDefault="00F82BA9" w:rsidP="00F82BA9">
            <w:pPr>
              <w:jc w:val="center"/>
              <w:rPr>
                <w:b/>
                <w:bCs/>
                <w:color w:val="000000"/>
                <w:szCs w:val="24"/>
                <w:lang w:eastAsia="hu-HU"/>
              </w:rPr>
            </w:pPr>
            <w:r w:rsidRPr="00F82BA9">
              <w:rPr>
                <w:b/>
                <w:bCs/>
                <w:color w:val="000000"/>
                <w:szCs w:val="24"/>
                <w:lang w:eastAsia="hu-HU"/>
              </w:rPr>
              <w:t>28</w:t>
            </w:r>
          </w:p>
        </w:tc>
        <w:tc>
          <w:tcPr>
            <w:tcW w:w="960" w:type="dxa"/>
            <w:tcBorders>
              <w:top w:val="nil"/>
              <w:left w:val="nil"/>
              <w:bottom w:val="single" w:sz="8" w:space="0" w:color="auto"/>
              <w:right w:val="single" w:sz="8" w:space="0" w:color="auto"/>
            </w:tcBorders>
            <w:shd w:val="clear" w:color="000000" w:fill="BFBFBF"/>
            <w:noWrap/>
            <w:vAlign w:val="center"/>
            <w:hideMark/>
          </w:tcPr>
          <w:p w:rsidR="00F82BA9" w:rsidRPr="00F82BA9" w:rsidRDefault="00F82BA9" w:rsidP="00F82BA9">
            <w:pPr>
              <w:jc w:val="center"/>
              <w:rPr>
                <w:b/>
                <w:bCs/>
                <w:color w:val="000000"/>
                <w:szCs w:val="24"/>
                <w:lang w:eastAsia="hu-HU"/>
              </w:rPr>
            </w:pPr>
            <w:r w:rsidRPr="00F82BA9">
              <w:rPr>
                <w:b/>
                <w:bCs/>
                <w:color w:val="000000"/>
                <w:szCs w:val="24"/>
                <w:lang w:eastAsia="hu-HU"/>
              </w:rPr>
              <w:t>31</w:t>
            </w:r>
          </w:p>
        </w:tc>
        <w:tc>
          <w:tcPr>
            <w:tcW w:w="960" w:type="dxa"/>
            <w:tcBorders>
              <w:top w:val="nil"/>
              <w:left w:val="nil"/>
              <w:bottom w:val="single" w:sz="8" w:space="0" w:color="auto"/>
              <w:right w:val="single" w:sz="8" w:space="0" w:color="auto"/>
            </w:tcBorders>
            <w:shd w:val="clear" w:color="000000" w:fill="BFBFBF"/>
            <w:noWrap/>
            <w:vAlign w:val="center"/>
            <w:hideMark/>
          </w:tcPr>
          <w:p w:rsidR="00F82BA9" w:rsidRPr="00F82BA9" w:rsidRDefault="00F82BA9" w:rsidP="00F82BA9">
            <w:pPr>
              <w:jc w:val="center"/>
              <w:rPr>
                <w:b/>
                <w:bCs/>
                <w:color w:val="000000"/>
                <w:szCs w:val="24"/>
                <w:lang w:eastAsia="hu-HU"/>
              </w:rPr>
            </w:pPr>
            <w:r w:rsidRPr="00F82BA9">
              <w:rPr>
                <w:b/>
                <w:bCs/>
                <w:color w:val="000000"/>
                <w:szCs w:val="24"/>
                <w:lang w:eastAsia="hu-HU"/>
              </w:rPr>
              <w:t>31</w:t>
            </w:r>
          </w:p>
        </w:tc>
      </w:tr>
      <w:tr w:rsidR="00F82BA9" w:rsidRPr="00F82BA9" w:rsidTr="00F82BA9">
        <w:trPr>
          <w:trHeight w:val="315"/>
          <w:jc w:val="center"/>
        </w:trPr>
        <w:tc>
          <w:tcPr>
            <w:tcW w:w="2980" w:type="dxa"/>
            <w:tcBorders>
              <w:top w:val="single" w:sz="4" w:space="0" w:color="auto"/>
              <w:left w:val="single" w:sz="4" w:space="0" w:color="auto"/>
              <w:bottom w:val="single" w:sz="4" w:space="0" w:color="auto"/>
              <w:right w:val="single" w:sz="4" w:space="0" w:color="auto"/>
            </w:tcBorders>
            <w:vAlign w:val="center"/>
            <w:hideMark/>
          </w:tcPr>
          <w:p w:rsidR="00F82BA9" w:rsidRPr="00F82BA9" w:rsidRDefault="00F82BA9" w:rsidP="00F82BA9">
            <w:pPr>
              <w:rPr>
                <w:color w:val="FF0000"/>
                <w:szCs w:val="24"/>
                <w:lang w:eastAsia="hu-HU"/>
              </w:rPr>
            </w:pPr>
            <w:r w:rsidRPr="00F82BA9">
              <w:rPr>
                <w:color w:val="FF0000"/>
                <w:szCs w:val="24"/>
                <w:lang w:eastAsia="hu-HU"/>
              </w:rPr>
              <w:t>Hittan</w:t>
            </w:r>
          </w:p>
        </w:tc>
        <w:tc>
          <w:tcPr>
            <w:tcW w:w="960" w:type="dxa"/>
            <w:tcBorders>
              <w:top w:val="single" w:sz="4" w:space="0" w:color="auto"/>
              <w:left w:val="nil"/>
              <w:bottom w:val="single" w:sz="4" w:space="0" w:color="auto"/>
              <w:right w:val="single" w:sz="4" w:space="0" w:color="auto"/>
            </w:tcBorders>
            <w:noWrap/>
            <w:vAlign w:val="center"/>
            <w:hideMark/>
          </w:tcPr>
          <w:p w:rsidR="00F82BA9" w:rsidRPr="00F82BA9" w:rsidRDefault="00F82BA9" w:rsidP="00F82BA9">
            <w:pPr>
              <w:jc w:val="center"/>
              <w:rPr>
                <w:color w:val="FF0000"/>
                <w:szCs w:val="24"/>
                <w:lang w:eastAsia="hu-HU"/>
              </w:rPr>
            </w:pPr>
            <w:r w:rsidRPr="00F82BA9">
              <w:rPr>
                <w:color w:val="FF0000"/>
                <w:szCs w:val="24"/>
                <w:lang w:eastAsia="hu-HU"/>
              </w:rPr>
              <w:t>1**</w:t>
            </w:r>
          </w:p>
        </w:tc>
        <w:tc>
          <w:tcPr>
            <w:tcW w:w="960" w:type="dxa"/>
            <w:tcBorders>
              <w:top w:val="single" w:sz="4" w:space="0" w:color="auto"/>
              <w:left w:val="nil"/>
              <w:bottom w:val="single" w:sz="4" w:space="0" w:color="auto"/>
              <w:right w:val="single" w:sz="4" w:space="0" w:color="auto"/>
            </w:tcBorders>
            <w:noWrap/>
            <w:vAlign w:val="center"/>
            <w:hideMark/>
          </w:tcPr>
          <w:p w:rsidR="00F82BA9" w:rsidRPr="00F82BA9" w:rsidRDefault="00F82BA9" w:rsidP="00F82BA9">
            <w:pPr>
              <w:jc w:val="center"/>
              <w:rPr>
                <w:color w:val="FF0000"/>
                <w:szCs w:val="24"/>
                <w:lang w:eastAsia="hu-HU"/>
              </w:rPr>
            </w:pPr>
            <w:r w:rsidRPr="00F82BA9">
              <w:rPr>
                <w:color w:val="FF0000"/>
                <w:szCs w:val="24"/>
                <w:lang w:eastAsia="hu-HU"/>
              </w:rPr>
              <w:t>1**</w:t>
            </w:r>
          </w:p>
        </w:tc>
        <w:tc>
          <w:tcPr>
            <w:tcW w:w="960" w:type="dxa"/>
            <w:tcBorders>
              <w:top w:val="single" w:sz="4" w:space="0" w:color="auto"/>
              <w:left w:val="nil"/>
              <w:bottom w:val="single" w:sz="4" w:space="0" w:color="auto"/>
              <w:right w:val="single" w:sz="4" w:space="0" w:color="auto"/>
            </w:tcBorders>
            <w:noWrap/>
            <w:vAlign w:val="center"/>
            <w:hideMark/>
          </w:tcPr>
          <w:p w:rsidR="00F82BA9" w:rsidRPr="00F82BA9" w:rsidRDefault="00F82BA9" w:rsidP="00F82BA9">
            <w:pPr>
              <w:jc w:val="center"/>
              <w:rPr>
                <w:color w:val="FF0000"/>
                <w:szCs w:val="24"/>
                <w:lang w:eastAsia="hu-HU"/>
              </w:rPr>
            </w:pPr>
            <w:r w:rsidRPr="00F82BA9">
              <w:rPr>
                <w:color w:val="FF0000"/>
                <w:szCs w:val="24"/>
                <w:lang w:eastAsia="hu-HU"/>
              </w:rPr>
              <w:t>1**</w:t>
            </w:r>
          </w:p>
        </w:tc>
        <w:tc>
          <w:tcPr>
            <w:tcW w:w="960" w:type="dxa"/>
            <w:tcBorders>
              <w:top w:val="single" w:sz="4" w:space="0" w:color="auto"/>
              <w:left w:val="nil"/>
              <w:bottom w:val="single" w:sz="4" w:space="0" w:color="auto"/>
              <w:right w:val="single" w:sz="4" w:space="0" w:color="auto"/>
            </w:tcBorders>
            <w:noWrap/>
            <w:vAlign w:val="center"/>
            <w:hideMark/>
          </w:tcPr>
          <w:p w:rsidR="00F82BA9" w:rsidRPr="00F82BA9" w:rsidRDefault="00F82BA9" w:rsidP="00F82BA9">
            <w:pPr>
              <w:jc w:val="center"/>
              <w:rPr>
                <w:color w:val="FF0000"/>
                <w:szCs w:val="24"/>
                <w:lang w:eastAsia="hu-HU"/>
              </w:rPr>
            </w:pPr>
            <w:r w:rsidRPr="00F82BA9">
              <w:rPr>
                <w:color w:val="FF0000"/>
                <w:szCs w:val="24"/>
                <w:lang w:eastAsia="hu-HU"/>
              </w:rPr>
              <w:t>1**</w:t>
            </w:r>
          </w:p>
        </w:tc>
      </w:tr>
      <w:tr w:rsidR="00F82BA9" w:rsidRPr="00F82BA9" w:rsidTr="00F82BA9">
        <w:trPr>
          <w:trHeight w:val="315"/>
          <w:jc w:val="center"/>
        </w:trPr>
        <w:tc>
          <w:tcPr>
            <w:tcW w:w="2980" w:type="dxa"/>
            <w:tcBorders>
              <w:top w:val="nil"/>
              <w:left w:val="single" w:sz="4" w:space="0" w:color="auto"/>
              <w:bottom w:val="single" w:sz="4" w:space="0" w:color="auto"/>
              <w:right w:val="single" w:sz="4" w:space="0" w:color="auto"/>
            </w:tcBorders>
            <w:vAlign w:val="center"/>
            <w:hideMark/>
          </w:tcPr>
          <w:p w:rsidR="00F82BA9" w:rsidRPr="00F82BA9" w:rsidRDefault="00F82BA9" w:rsidP="00F82BA9">
            <w:pPr>
              <w:rPr>
                <w:color w:val="000000"/>
                <w:szCs w:val="24"/>
                <w:lang w:eastAsia="hu-HU"/>
              </w:rPr>
            </w:pPr>
            <w:r w:rsidRPr="00F82BA9">
              <w:rPr>
                <w:color w:val="000000"/>
                <w:szCs w:val="24"/>
                <w:lang w:eastAsia="hu-HU"/>
              </w:rPr>
              <w:t>Összes óraszám</w:t>
            </w:r>
          </w:p>
        </w:tc>
        <w:tc>
          <w:tcPr>
            <w:tcW w:w="960" w:type="dxa"/>
            <w:tcBorders>
              <w:top w:val="nil"/>
              <w:left w:val="nil"/>
              <w:bottom w:val="single" w:sz="4" w:space="0" w:color="auto"/>
              <w:right w:val="single" w:sz="4" w:space="0" w:color="auto"/>
            </w:tcBorders>
            <w:noWrap/>
            <w:vAlign w:val="bottom"/>
            <w:hideMark/>
          </w:tcPr>
          <w:p w:rsidR="00F82BA9" w:rsidRPr="00F82BA9" w:rsidRDefault="00F82BA9" w:rsidP="00F82BA9">
            <w:pPr>
              <w:jc w:val="center"/>
              <w:rPr>
                <w:rFonts w:ascii="Calibri" w:hAnsi="Calibri"/>
                <w:color w:val="000000"/>
                <w:sz w:val="22"/>
                <w:szCs w:val="22"/>
                <w:lang w:eastAsia="hu-HU"/>
              </w:rPr>
            </w:pPr>
            <w:r>
              <w:rPr>
                <w:rFonts w:ascii="Calibri" w:hAnsi="Calibri"/>
                <w:color w:val="000000"/>
                <w:sz w:val="22"/>
                <w:szCs w:val="22"/>
                <w:lang w:eastAsia="hu-HU"/>
              </w:rPr>
              <w:t>28</w:t>
            </w:r>
          </w:p>
        </w:tc>
        <w:tc>
          <w:tcPr>
            <w:tcW w:w="960" w:type="dxa"/>
            <w:tcBorders>
              <w:top w:val="nil"/>
              <w:left w:val="nil"/>
              <w:bottom w:val="single" w:sz="4" w:space="0" w:color="auto"/>
              <w:right w:val="single" w:sz="4" w:space="0" w:color="auto"/>
            </w:tcBorders>
            <w:noWrap/>
            <w:vAlign w:val="bottom"/>
            <w:hideMark/>
          </w:tcPr>
          <w:p w:rsidR="00F82BA9" w:rsidRPr="00F82BA9" w:rsidRDefault="00AB4F85" w:rsidP="00F82BA9">
            <w:pPr>
              <w:jc w:val="center"/>
              <w:rPr>
                <w:rFonts w:ascii="Calibri" w:hAnsi="Calibri"/>
                <w:color w:val="000000"/>
                <w:sz w:val="22"/>
                <w:szCs w:val="22"/>
                <w:lang w:eastAsia="hu-HU"/>
              </w:rPr>
            </w:pPr>
            <w:r>
              <w:rPr>
                <w:rFonts w:ascii="Calibri" w:hAnsi="Calibri"/>
                <w:color w:val="000000"/>
                <w:sz w:val="22"/>
                <w:szCs w:val="22"/>
                <w:lang w:eastAsia="hu-HU"/>
              </w:rPr>
              <w:t>29</w:t>
            </w:r>
          </w:p>
        </w:tc>
        <w:tc>
          <w:tcPr>
            <w:tcW w:w="960" w:type="dxa"/>
            <w:tcBorders>
              <w:top w:val="nil"/>
              <w:left w:val="nil"/>
              <w:bottom w:val="single" w:sz="4" w:space="0" w:color="auto"/>
              <w:right w:val="single" w:sz="4" w:space="0" w:color="auto"/>
            </w:tcBorders>
            <w:noWrap/>
            <w:vAlign w:val="bottom"/>
            <w:hideMark/>
          </w:tcPr>
          <w:p w:rsidR="00F82BA9" w:rsidRPr="00F82BA9" w:rsidRDefault="001E79A8" w:rsidP="00F82BA9">
            <w:pPr>
              <w:jc w:val="center"/>
              <w:rPr>
                <w:rFonts w:ascii="Calibri" w:hAnsi="Calibri"/>
                <w:color w:val="000000"/>
                <w:sz w:val="22"/>
                <w:szCs w:val="22"/>
                <w:lang w:eastAsia="hu-HU"/>
              </w:rPr>
            </w:pPr>
            <w:r>
              <w:rPr>
                <w:rFonts w:ascii="Calibri" w:hAnsi="Calibri"/>
                <w:color w:val="000000"/>
                <w:sz w:val="22"/>
                <w:szCs w:val="22"/>
                <w:lang w:eastAsia="hu-HU"/>
              </w:rPr>
              <w:t>32</w:t>
            </w:r>
          </w:p>
        </w:tc>
        <w:tc>
          <w:tcPr>
            <w:tcW w:w="960" w:type="dxa"/>
            <w:tcBorders>
              <w:top w:val="nil"/>
              <w:left w:val="nil"/>
              <w:bottom w:val="single" w:sz="4" w:space="0" w:color="auto"/>
              <w:right w:val="single" w:sz="4" w:space="0" w:color="auto"/>
            </w:tcBorders>
            <w:noWrap/>
            <w:vAlign w:val="bottom"/>
            <w:hideMark/>
          </w:tcPr>
          <w:p w:rsidR="00F82BA9" w:rsidRPr="00F82BA9" w:rsidRDefault="006C097F" w:rsidP="00F82BA9">
            <w:pPr>
              <w:jc w:val="center"/>
              <w:rPr>
                <w:rFonts w:ascii="Calibri" w:hAnsi="Calibri"/>
                <w:color w:val="000000"/>
                <w:sz w:val="22"/>
                <w:szCs w:val="22"/>
                <w:lang w:eastAsia="hu-HU"/>
              </w:rPr>
            </w:pPr>
            <w:r>
              <w:rPr>
                <w:rFonts w:ascii="Calibri" w:hAnsi="Calibri"/>
                <w:color w:val="000000"/>
                <w:sz w:val="22"/>
                <w:szCs w:val="22"/>
                <w:lang w:eastAsia="hu-HU"/>
              </w:rPr>
              <w:t>33</w:t>
            </w:r>
          </w:p>
        </w:tc>
      </w:tr>
      <w:tr w:rsidR="00F82BA9" w:rsidRPr="00F82BA9" w:rsidTr="00F82BA9">
        <w:trPr>
          <w:trHeight w:val="315"/>
          <w:jc w:val="center"/>
        </w:trPr>
        <w:tc>
          <w:tcPr>
            <w:tcW w:w="2980" w:type="dxa"/>
            <w:tcBorders>
              <w:top w:val="nil"/>
              <w:left w:val="nil"/>
              <w:bottom w:val="nil"/>
              <w:right w:val="nil"/>
            </w:tcBorders>
            <w:vAlign w:val="center"/>
            <w:hideMark/>
          </w:tcPr>
          <w:p w:rsidR="00F82BA9" w:rsidRPr="00F82BA9" w:rsidRDefault="00F82BA9" w:rsidP="00F82BA9">
            <w:pPr>
              <w:rPr>
                <w:color w:val="000000"/>
                <w:szCs w:val="24"/>
                <w:lang w:eastAsia="hu-HU"/>
              </w:rPr>
            </w:pPr>
            <w:r w:rsidRPr="00F82BA9">
              <w:rPr>
                <w:color w:val="FF0000"/>
                <w:szCs w:val="24"/>
                <w:lang w:eastAsia="hu-HU"/>
              </w:rPr>
              <w:t>*</w:t>
            </w:r>
            <w:r w:rsidRPr="00F82BA9">
              <w:rPr>
                <w:color w:val="000000"/>
                <w:szCs w:val="24"/>
                <w:lang w:eastAsia="hu-HU"/>
              </w:rPr>
              <w:t xml:space="preserve"> NAT 8. (3) bek. alapján</w:t>
            </w: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r>
      <w:tr w:rsidR="00F82BA9" w:rsidRPr="00F82BA9" w:rsidTr="00F82BA9">
        <w:trPr>
          <w:trHeight w:val="315"/>
          <w:jc w:val="center"/>
        </w:trPr>
        <w:tc>
          <w:tcPr>
            <w:tcW w:w="2980" w:type="dxa"/>
            <w:tcBorders>
              <w:top w:val="nil"/>
              <w:left w:val="nil"/>
              <w:bottom w:val="nil"/>
              <w:right w:val="nil"/>
            </w:tcBorders>
            <w:vAlign w:val="center"/>
            <w:hideMark/>
          </w:tcPr>
          <w:p w:rsidR="00F82BA9" w:rsidRPr="00F82BA9" w:rsidRDefault="00F82BA9" w:rsidP="00F82BA9">
            <w:pPr>
              <w:rPr>
                <w:color w:val="000000"/>
                <w:szCs w:val="24"/>
                <w:lang w:eastAsia="hu-HU"/>
              </w:rPr>
            </w:pPr>
            <w:r w:rsidRPr="00F82BA9">
              <w:rPr>
                <w:color w:val="FF0000"/>
                <w:szCs w:val="24"/>
                <w:lang w:eastAsia="hu-HU"/>
              </w:rPr>
              <w:t>**</w:t>
            </w:r>
            <w:r w:rsidRPr="00F82BA9">
              <w:rPr>
                <w:color w:val="000000"/>
                <w:szCs w:val="24"/>
                <w:lang w:eastAsia="hu-HU"/>
              </w:rPr>
              <w:t xml:space="preserve"> NAT 9. (1.a) bek. alapján</w:t>
            </w: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c>
          <w:tcPr>
            <w:tcW w:w="960" w:type="dxa"/>
            <w:tcBorders>
              <w:top w:val="nil"/>
              <w:left w:val="nil"/>
              <w:bottom w:val="nil"/>
              <w:right w:val="nil"/>
            </w:tcBorders>
            <w:noWrap/>
            <w:vAlign w:val="bottom"/>
            <w:hideMark/>
          </w:tcPr>
          <w:p w:rsidR="00F82BA9" w:rsidRPr="00F82BA9" w:rsidRDefault="00F82BA9" w:rsidP="00F82BA9">
            <w:pPr>
              <w:rPr>
                <w:rFonts w:ascii="Calibri" w:hAnsi="Calibri"/>
                <w:color w:val="000000"/>
                <w:sz w:val="22"/>
                <w:szCs w:val="22"/>
                <w:lang w:eastAsia="hu-HU"/>
              </w:rPr>
            </w:pPr>
          </w:p>
        </w:tc>
      </w:tr>
    </w:tbl>
    <w:p w:rsidR="00F82BA9" w:rsidRDefault="00F82BA9" w:rsidP="00D16F56">
      <w:pPr>
        <w:pStyle w:val="Szvegtrzs"/>
        <w:spacing w:after="0"/>
        <w:jc w:val="both"/>
      </w:pPr>
    </w:p>
    <w:p w:rsidR="00915450" w:rsidRDefault="00900E33" w:rsidP="00CE4082">
      <w:pPr>
        <w:pStyle w:val="Cmsor5"/>
      </w:pPr>
      <w:bookmarkStart w:id="55" w:name="_Toc334039317"/>
      <w:bookmarkStart w:id="56" w:name="_Toc464209692"/>
      <w:r>
        <w:t>2.</w:t>
      </w:r>
      <w:r w:rsidR="00426B95">
        <w:t>1.</w:t>
      </w:r>
      <w:r>
        <w:t xml:space="preserve">2.1 </w:t>
      </w:r>
      <w:r w:rsidRPr="000476B1">
        <w:t>Az egyes tantárgyakból előírt tananyag és követelmény</w:t>
      </w:r>
      <w:bookmarkEnd w:id="55"/>
      <w:bookmarkEnd w:id="56"/>
    </w:p>
    <w:p w:rsidR="00900E33" w:rsidRDefault="00900E33" w:rsidP="00D16F56">
      <w:pPr>
        <w:pStyle w:val="Szvegtrzs"/>
        <w:spacing w:after="0"/>
        <w:jc w:val="both"/>
      </w:pPr>
    </w:p>
    <w:p w:rsidR="00900E33" w:rsidRPr="000476B1" w:rsidRDefault="00900E33" w:rsidP="00BB0FAB">
      <w:pPr>
        <w:spacing w:line="360" w:lineRule="auto"/>
        <w:ind w:firstLine="567"/>
        <w:jc w:val="both"/>
        <w:rPr>
          <w:bCs/>
          <w:szCs w:val="24"/>
        </w:rPr>
      </w:pPr>
      <w:r>
        <w:rPr>
          <w:bCs/>
          <w:szCs w:val="24"/>
        </w:rPr>
        <w:t>A</w:t>
      </w:r>
      <w:r w:rsidRPr="000476B1">
        <w:rPr>
          <w:bCs/>
          <w:szCs w:val="24"/>
        </w:rPr>
        <w:t>z iskola egyes évfolyamain tanított tantárgyakból előírt tanagyag és követelmények a helyi tantervben - külön kötetben - megtalálhatók.</w:t>
      </w:r>
    </w:p>
    <w:p w:rsidR="007160BB" w:rsidRDefault="00900E33" w:rsidP="00BB0FAB">
      <w:pPr>
        <w:spacing w:line="360" w:lineRule="auto"/>
        <w:ind w:firstLine="567"/>
        <w:jc w:val="both"/>
        <w:rPr>
          <w:bCs/>
          <w:szCs w:val="24"/>
        </w:rPr>
      </w:pPr>
      <w:r w:rsidRPr="000476B1">
        <w:rPr>
          <w:bCs/>
          <w:szCs w:val="24"/>
        </w:rPr>
        <w:lastRenderedPageBreak/>
        <w:t>A helyi tanterv kötetei megtalálhatóak az igazgatói és igazgatóhelyettesi irodában, továbbá az iskola könyvtárában. Az egyes tantárgyakra, tantárgycsoportokra vonatkozó részei megtalálhat</w:t>
      </w:r>
      <w:r>
        <w:rPr>
          <w:bCs/>
          <w:szCs w:val="24"/>
        </w:rPr>
        <w:t>óak a munkaközösség-vezetőknél.</w:t>
      </w:r>
    </w:p>
    <w:p w:rsidR="00DD2EE3" w:rsidRDefault="00DD2EE3" w:rsidP="00C1188B">
      <w:pPr>
        <w:pStyle w:val="Szvegtrzs"/>
        <w:spacing w:after="0"/>
        <w:jc w:val="both"/>
      </w:pPr>
    </w:p>
    <w:p w:rsidR="009B4878" w:rsidRDefault="009B4878" w:rsidP="00C1188B">
      <w:pPr>
        <w:pStyle w:val="Szvegtrzs"/>
        <w:spacing w:after="0"/>
        <w:jc w:val="both"/>
      </w:pPr>
    </w:p>
    <w:p w:rsidR="00304BBB" w:rsidRPr="002F0248" w:rsidRDefault="00257033" w:rsidP="00CE4082">
      <w:pPr>
        <w:pStyle w:val="Cmsor4"/>
      </w:pPr>
      <w:bookmarkStart w:id="57" w:name="_Toc464209693"/>
      <w:r w:rsidRPr="002F0248">
        <w:t>2.</w:t>
      </w:r>
      <w:r w:rsidR="00426B95">
        <w:t>1.</w:t>
      </w:r>
      <w:r w:rsidRPr="002F0248">
        <w:t>3 Az oktatásban alkalmazható tankönyvek és taneszközök kiválasztásának elvei</w:t>
      </w:r>
      <w:bookmarkEnd w:id="57"/>
    </w:p>
    <w:p w:rsidR="0035198D" w:rsidRDefault="0035198D" w:rsidP="00FF117E">
      <w:pPr>
        <w:jc w:val="both"/>
      </w:pPr>
    </w:p>
    <w:p w:rsidR="009B4878" w:rsidRDefault="009B4878" w:rsidP="00FF117E">
      <w:pPr>
        <w:jc w:val="both"/>
      </w:pPr>
    </w:p>
    <w:p w:rsidR="00BB0FAB" w:rsidRDefault="00BB0FAB" w:rsidP="009B4878">
      <w:pPr>
        <w:spacing w:line="360" w:lineRule="auto"/>
        <w:ind w:firstLine="567"/>
        <w:jc w:val="both"/>
        <w:rPr>
          <w:szCs w:val="24"/>
        </w:rPr>
      </w:pPr>
      <w:r>
        <w:t>Pedagógiai</w:t>
      </w:r>
      <w:r w:rsidRPr="00581CA2">
        <w:rPr>
          <w:szCs w:val="24"/>
        </w:rPr>
        <w:t xml:space="preserve"> mun</w:t>
      </w:r>
      <w:r>
        <w:rPr>
          <w:szCs w:val="24"/>
        </w:rPr>
        <w:t>kánk során csak olyan</w:t>
      </w:r>
      <w:r w:rsidRPr="00581CA2">
        <w:rPr>
          <w:szCs w:val="24"/>
        </w:rPr>
        <w:t xml:space="preserve"> taneszközöket (tankön</w:t>
      </w:r>
      <w:r>
        <w:rPr>
          <w:szCs w:val="24"/>
        </w:rPr>
        <w:t>yv, munkafüzet, térkép, feladat</w:t>
      </w:r>
      <w:r w:rsidRPr="00581CA2">
        <w:rPr>
          <w:szCs w:val="24"/>
        </w:rPr>
        <w:t xml:space="preserve">gyűjtemény) használunk a tananyag felhasználásához, melyet a művelődési és </w:t>
      </w:r>
      <w:r>
        <w:rPr>
          <w:szCs w:val="24"/>
        </w:rPr>
        <w:t>köznevelési</w:t>
      </w:r>
      <w:r w:rsidRPr="00581CA2">
        <w:rPr>
          <w:szCs w:val="24"/>
        </w:rPr>
        <w:t xml:space="preserve"> miniszter hivatalosan tankönyvvé nyilvánított. A nyomtatott taneszközökön túl néhány tantárgynál egyéb eszközökre is szükség van: pl. tornafelszerelés, rajzfelszerelés.</w:t>
      </w:r>
    </w:p>
    <w:p w:rsidR="00BB0FAB" w:rsidRPr="00581CA2" w:rsidRDefault="00BB0FAB" w:rsidP="00BB0FAB">
      <w:pPr>
        <w:spacing w:line="360" w:lineRule="auto"/>
        <w:ind w:firstLine="567"/>
        <w:jc w:val="both"/>
        <w:rPr>
          <w:szCs w:val="24"/>
        </w:rPr>
      </w:pPr>
      <w:r w:rsidRPr="00581CA2">
        <w:rPr>
          <w:szCs w:val="24"/>
        </w:rPr>
        <w:t>Az egyes évfolyamokon a különféle tantárgyak feldolgozásához szükséges kötelező tanulói taneszközöket a nevelők szakmai munkaközössége, szaktanárok határozzák meg az</w:t>
      </w:r>
      <w:r>
        <w:rPr>
          <w:szCs w:val="24"/>
        </w:rPr>
        <w:t xml:space="preserve"> iskola helyi tanterve alapján. </w:t>
      </w:r>
      <w:r w:rsidRPr="00581CA2">
        <w:rPr>
          <w:szCs w:val="24"/>
        </w:rPr>
        <w:t>A kötelezően előírt taneszközökről a szülőket minden tanév másodi</w:t>
      </w:r>
      <w:r>
        <w:rPr>
          <w:szCs w:val="24"/>
        </w:rPr>
        <w:t xml:space="preserve">k szülői értekezletén </w:t>
      </w:r>
      <w:r w:rsidRPr="00581CA2">
        <w:rPr>
          <w:szCs w:val="24"/>
        </w:rPr>
        <w:t>tájékoztatja</w:t>
      </w:r>
      <w:r>
        <w:rPr>
          <w:szCs w:val="24"/>
        </w:rPr>
        <w:t xml:space="preserve"> az iskola</w:t>
      </w:r>
      <w:r w:rsidRPr="00581CA2">
        <w:rPr>
          <w:szCs w:val="24"/>
        </w:rPr>
        <w:t xml:space="preserve">. A taneszközök kiválasztásánál </w:t>
      </w:r>
      <w:r>
        <w:rPr>
          <w:szCs w:val="24"/>
        </w:rPr>
        <w:t xml:space="preserve">a </w:t>
      </w:r>
      <w:r w:rsidRPr="00581CA2">
        <w:rPr>
          <w:szCs w:val="24"/>
        </w:rPr>
        <w:t>szakmai munkaközösségek a következő szempontokat veszik figyelembe:</w:t>
      </w:r>
    </w:p>
    <w:p w:rsidR="00BB0FAB" w:rsidRPr="00581CA2" w:rsidRDefault="00BB0FAB" w:rsidP="009B4E33">
      <w:pPr>
        <w:numPr>
          <w:ilvl w:val="0"/>
          <w:numId w:val="35"/>
        </w:numPr>
        <w:spacing w:line="360" w:lineRule="auto"/>
        <w:jc w:val="both"/>
        <w:rPr>
          <w:szCs w:val="24"/>
        </w:rPr>
      </w:pPr>
      <w:r w:rsidRPr="00581CA2">
        <w:rPr>
          <w:szCs w:val="24"/>
        </w:rPr>
        <w:t xml:space="preserve"> </w:t>
      </w:r>
      <w:r>
        <w:rPr>
          <w:szCs w:val="24"/>
        </w:rPr>
        <w:t xml:space="preserve">a </w:t>
      </w:r>
      <w:r w:rsidRPr="00581CA2">
        <w:rPr>
          <w:szCs w:val="24"/>
        </w:rPr>
        <w:t>taneszköz feleljen meg az iskola helyi tantervének</w:t>
      </w:r>
      <w:r>
        <w:rPr>
          <w:szCs w:val="24"/>
        </w:rPr>
        <w:t>;</w:t>
      </w:r>
    </w:p>
    <w:p w:rsidR="00BB0FAB" w:rsidRPr="00581CA2" w:rsidRDefault="00BB0FAB" w:rsidP="009B4E33">
      <w:pPr>
        <w:numPr>
          <w:ilvl w:val="0"/>
          <w:numId w:val="35"/>
        </w:numPr>
        <w:spacing w:line="360" w:lineRule="auto"/>
        <w:jc w:val="both"/>
        <w:rPr>
          <w:szCs w:val="24"/>
        </w:rPr>
      </w:pPr>
      <w:r>
        <w:rPr>
          <w:szCs w:val="24"/>
        </w:rPr>
        <w:t>a</w:t>
      </w:r>
      <w:r w:rsidRPr="00581CA2">
        <w:rPr>
          <w:szCs w:val="24"/>
        </w:rPr>
        <w:t>z egyes taneszközök kiválasztásánál azokat kell előnyben részesíteni, amelyek több tanéven keresztül használhatók</w:t>
      </w:r>
      <w:r>
        <w:rPr>
          <w:szCs w:val="24"/>
        </w:rPr>
        <w:t>;</w:t>
      </w:r>
    </w:p>
    <w:p w:rsidR="00BB0FAB" w:rsidRPr="00581CA2" w:rsidRDefault="00BB0FAB" w:rsidP="009B4E33">
      <w:pPr>
        <w:numPr>
          <w:ilvl w:val="0"/>
          <w:numId w:val="35"/>
        </w:numPr>
        <w:spacing w:line="360" w:lineRule="auto"/>
        <w:jc w:val="both"/>
        <w:rPr>
          <w:szCs w:val="24"/>
        </w:rPr>
      </w:pPr>
      <w:r>
        <w:rPr>
          <w:szCs w:val="24"/>
        </w:rPr>
        <w:t>a</w:t>
      </w:r>
      <w:r w:rsidRPr="00581CA2">
        <w:rPr>
          <w:szCs w:val="24"/>
        </w:rPr>
        <w:t xml:space="preserve"> taneszközök használatában a stabilitásra törekszünk, új taneszköz használatát csak nagyon szükséges, az oktatás minőségét lényege</w:t>
      </w:r>
      <w:r>
        <w:rPr>
          <w:szCs w:val="24"/>
        </w:rPr>
        <w:t>sen jobbító esetben vezetünk be;</w:t>
      </w:r>
    </w:p>
    <w:p w:rsidR="00BB0FAB" w:rsidRPr="00581CA2" w:rsidRDefault="00BB0FAB" w:rsidP="009B4E33">
      <w:pPr>
        <w:numPr>
          <w:ilvl w:val="0"/>
          <w:numId w:val="35"/>
        </w:numPr>
        <w:spacing w:line="360" w:lineRule="auto"/>
        <w:jc w:val="both"/>
        <w:rPr>
          <w:szCs w:val="24"/>
        </w:rPr>
      </w:pPr>
      <w:r>
        <w:rPr>
          <w:szCs w:val="24"/>
        </w:rPr>
        <w:t>a</w:t>
      </w:r>
      <w:r w:rsidRPr="00581CA2">
        <w:rPr>
          <w:szCs w:val="24"/>
        </w:rPr>
        <w:t xml:space="preserve"> taneszközök áránál a szülők anyagi helyzetéhez, a lehetőségekhez igyekszünk közelíteni.</w:t>
      </w:r>
    </w:p>
    <w:p w:rsidR="00BB0FAB" w:rsidRDefault="00BB0FAB" w:rsidP="00BB0FAB">
      <w:pPr>
        <w:spacing w:line="360" w:lineRule="auto"/>
        <w:jc w:val="both"/>
        <w:rPr>
          <w:szCs w:val="24"/>
        </w:rPr>
      </w:pPr>
    </w:p>
    <w:p w:rsidR="00BB0FAB" w:rsidRPr="00581CA2" w:rsidRDefault="00BB0FAB" w:rsidP="009B4878">
      <w:pPr>
        <w:spacing w:line="360" w:lineRule="auto"/>
        <w:ind w:firstLine="567"/>
        <w:jc w:val="both"/>
        <w:rPr>
          <w:szCs w:val="24"/>
        </w:rPr>
      </w:pPr>
      <w:r>
        <w:rPr>
          <w:szCs w:val="24"/>
        </w:rPr>
        <w:t>Az iskola</w:t>
      </w:r>
      <w:r w:rsidRPr="00581CA2">
        <w:rPr>
          <w:szCs w:val="24"/>
        </w:rPr>
        <w:t xml:space="preserve"> </w:t>
      </w:r>
      <w:r>
        <w:rPr>
          <w:szCs w:val="24"/>
        </w:rPr>
        <w:t>–</w:t>
      </w:r>
      <w:r w:rsidRPr="00581CA2">
        <w:rPr>
          <w:szCs w:val="24"/>
        </w:rPr>
        <w:t xml:space="preserve"> pénzügyi lehetőségeihez mérten – saját költségvetési keretéből, </w:t>
      </w:r>
      <w:r>
        <w:rPr>
          <w:szCs w:val="24"/>
        </w:rPr>
        <w:t xml:space="preserve">illetve </w:t>
      </w:r>
      <w:r w:rsidRPr="00581CA2">
        <w:rPr>
          <w:szCs w:val="24"/>
        </w:rPr>
        <w:t>egyéb támogatásokat felhasználva egyre több nyomtatott taneszközt szerez be az iskolai könyvtár számára. Ezeket a taneszközöket a nehéz helyzetű tanulók – a gyermek</w:t>
      </w:r>
      <w:r>
        <w:rPr>
          <w:szCs w:val="24"/>
        </w:rPr>
        <w:t>-</w:t>
      </w:r>
      <w:r w:rsidRPr="00581CA2">
        <w:rPr>
          <w:szCs w:val="24"/>
        </w:rPr>
        <w:t xml:space="preserve"> és ifjúságvédelmi felelős nevelő és az osztályfőnök javaslata alapján </w:t>
      </w:r>
      <w:r>
        <w:rPr>
          <w:szCs w:val="24"/>
        </w:rPr>
        <w:t xml:space="preserve">– </w:t>
      </w:r>
      <w:r w:rsidRPr="00581CA2">
        <w:rPr>
          <w:szCs w:val="24"/>
        </w:rPr>
        <w:t>ingyenesen használhatják.</w:t>
      </w:r>
    </w:p>
    <w:p w:rsidR="00BB0FAB" w:rsidRPr="00581CA2" w:rsidRDefault="00BB0FAB" w:rsidP="00BB0FAB">
      <w:pPr>
        <w:spacing w:line="360" w:lineRule="auto"/>
        <w:ind w:firstLine="567"/>
        <w:jc w:val="both"/>
        <w:rPr>
          <w:szCs w:val="24"/>
        </w:rPr>
      </w:pPr>
      <w:r w:rsidRPr="00581CA2">
        <w:rPr>
          <w:szCs w:val="24"/>
        </w:rPr>
        <w:t>Az információs bázis a minőségelvű re</w:t>
      </w:r>
      <w:r>
        <w:rPr>
          <w:szCs w:val="24"/>
        </w:rPr>
        <w:t>ndszer fontos eleme, amely segít</w:t>
      </w:r>
      <w:r w:rsidRPr="00581CA2">
        <w:rPr>
          <w:szCs w:val="24"/>
        </w:rPr>
        <w:t xml:space="preserve"> a biztonságos tankönyvkiválasztásban. Választásunkban döntő, hogy jól használható, minőségileg kifogástalan, tehát megbízható és szép tankönyvet adjunk a gyerekek ke</w:t>
      </w:r>
      <w:r>
        <w:rPr>
          <w:szCs w:val="24"/>
        </w:rPr>
        <w:t xml:space="preserve">zébe. </w:t>
      </w:r>
      <w:r w:rsidRPr="00581CA2">
        <w:rPr>
          <w:szCs w:val="24"/>
        </w:rPr>
        <w:t>A tankönyvválasztás olyan piaci jellegű szabályozó, amely elősegíti, a jövőben még inkább megvalósítja a minőségelv érvényesülését.</w:t>
      </w:r>
    </w:p>
    <w:p w:rsidR="00BB0FAB" w:rsidRPr="00581CA2" w:rsidRDefault="00BB0FAB" w:rsidP="00BB0FAB">
      <w:pPr>
        <w:spacing w:line="360" w:lineRule="auto"/>
        <w:jc w:val="both"/>
        <w:rPr>
          <w:szCs w:val="24"/>
        </w:rPr>
      </w:pPr>
    </w:p>
    <w:p w:rsidR="00BB0FAB" w:rsidRPr="00581CA2" w:rsidRDefault="00BB0FAB" w:rsidP="00BB0FAB">
      <w:pPr>
        <w:spacing w:line="360" w:lineRule="auto"/>
        <w:jc w:val="both"/>
        <w:rPr>
          <w:szCs w:val="24"/>
        </w:rPr>
      </w:pPr>
      <w:r w:rsidRPr="00581CA2">
        <w:rPr>
          <w:szCs w:val="24"/>
        </w:rPr>
        <w:lastRenderedPageBreak/>
        <w:t>Az iskolai tankönyvhasználat sarkalatos pontjai:</w:t>
      </w:r>
    </w:p>
    <w:p w:rsidR="00BB0FAB" w:rsidRPr="00581CA2" w:rsidRDefault="00BB0FAB" w:rsidP="00BB0FAB">
      <w:pPr>
        <w:numPr>
          <w:ilvl w:val="0"/>
          <w:numId w:val="11"/>
        </w:numPr>
        <w:tabs>
          <w:tab w:val="left" w:pos="567"/>
        </w:tabs>
        <w:spacing w:line="360" w:lineRule="auto"/>
        <w:ind w:left="0" w:firstLine="284"/>
        <w:jc w:val="both"/>
        <w:rPr>
          <w:szCs w:val="24"/>
        </w:rPr>
      </w:pPr>
      <w:r w:rsidRPr="00581CA2">
        <w:rPr>
          <w:szCs w:val="24"/>
        </w:rPr>
        <w:t>a tanár és a tankönyv közötti összhang, azonosulás vagy alkalmazkodás</w:t>
      </w:r>
    </w:p>
    <w:p w:rsidR="00BB0FAB" w:rsidRPr="00581CA2" w:rsidRDefault="00BB0FAB" w:rsidP="00BB0FAB">
      <w:pPr>
        <w:numPr>
          <w:ilvl w:val="0"/>
          <w:numId w:val="11"/>
        </w:numPr>
        <w:tabs>
          <w:tab w:val="left" w:pos="567"/>
        </w:tabs>
        <w:spacing w:line="360" w:lineRule="auto"/>
        <w:ind w:left="0" w:firstLine="284"/>
        <w:jc w:val="both"/>
        <w:rPr>
          <w:szCs w:val="24"/>
        </w:rPr>
      </w:pPr>
      <w:r w:rsidRPr="00581CA2">
        <w:rPr>
          <w:szCs w:val="24"/>
        </w:rPr>
        <w:t>a tankönyv szerepe a pedagógus felkészülésében, tanmenet és óraterv készítésében</w:t>
      </w:r>
    </w:p>
    <w:p w:rsidR="00BB0FAB" w:rsidRPr="00581CA2" w:rsidRDefault="00BB0FAB" w:rsidP="00BB0FAB">
      <w:pPr>
        <w:numPr>
          <w:ilvl w:val="0"/>
          <w:numId w:val="11"/>
        </w:numPr>
        <w:tabs>
          <w:tab w:val="left" w:pos="567"/>
        </w:tabs>
        <w:spacing w:line="360" w:lineRule="auto"/>
        <w:ind w:left="0" w:firstLine="284"/>
        <w:jc w:val="both"/>
        <w:rPr>
          <w:szCs w:val="24"/>
        </w:rPr>
      </w:pPr>
      <w:r w:rsidRPr="00581CA2">
        <w:rPr>
          <w:szCs w:val="24"/>
        </w:rPr>
        <w:t>a tankönyv tanórai kiaknázásának lehetőségei</w:t>
      </w:r>
    </w:p>
    <w:p w:rsidR="00BB0FAB" w:rsidRPr="00581CA2" w:rsidRDefault="00BB0FAB" w:rsidP="00BB0FAB">
      <w:pPr>
        <w:numPr>
          <w:ilvl w:val="0"/>
          <w:numId w:val="11"/>
        </w:numPr>
        <w:tabs>
          <w:tab w:val="left" w:pos="567"/>
        </w:tabs>
        <w:spacing w:line="360" w:lineRule="auto"/>
        <w:ind w:left="0" w:firstLine="284"/>
        <w:jc w:val="both"/>
        <w:rPr>
          <w:szCs w:val="24"/>
        </w:rPr>
      </w:pPr>
      <w:r w:rsidRPr="00581CA2">
        <w:rPr>
          <w:szCs w:val="24"/>
        </w:rPr>
        <w:t>a tankönyv mint közös nevező a számonkérésben, értékelésben</w:t>
      </w:r>
    </w:p>
    <w:p w:rsidR="00BB0FAB" w:rsidRPr="00581CA2" w:rsidRDefault="00BB0FAB" w:rsidP="00BB0FAB">
      <w:pPr>
        <w:numPr>
          <w:ilvl w:val="0"/>
          <w:numId w:val="11"/>
        </w:numPr>
        <w:tabs>
          <w:tab w:val="left" w:pos="567"/>
        </w:tabs>
        <w:spacing w:line="360" w:lineRule="auto"/>
        <w:ind w:left="0" w:firstLine="284"/>
        <w:jc w:val="both"/>
        <w:rPr>
          <w:szCs w:val="24"/>
        </w:rPr>
      </w:pPr>
      <w:r>
        <w:rPr>
          <w:szCs w:val="24"/>
        </w:rPr>
        <w:t>a tantestület egysége, illetve</w:t>
      </w:r>
      <w:r w:rsidRPr="00581CA2">
        <w:rPr>
          <w:szCs w:val="24"/>
        </w:rPr>
        <w:t xml:space="preserve"> a módszerek tudatosítása</w:t>
      </w:r>
    </w:p>
    <w:p w:rsidR="00BB0FAB" w:rsidRPr="00581CA2" w:rsidRDefault="00BB0FAB" w:rsidP="00BB0FAB">
      <w:pPr>
        <w:numPr>
          <w:ilvl w:val="0"/>
          <w:numId w:val="11"/>
        </w:numPr>
        <w:tabs>
          <w:tab w:val="left" w:pos="567"/>
        </w:tabs>
        <w:spacing w:line="360" w:lineRule="auto"/>
        <w:ind w:left="0" w:firstLine="284"/>
        <w:jc w:val="both"/>
        <w:rPr>
          <w:szCs w:val="24"/>
        </w:rPr>
      </w:pPr>
      <w:r w:rsidRPr="00581CA2">
        <w:rPr>
          <w:szCs w:val="24"/>
        </w:rPr>
        <w:t>a szülők bevonása a tankönyve</w:t>
      </w:r>
      <w:r>
        <w:rPr>
          <w:szCs w:val="24"/>
        </w:rPr>
        <w:t>k értékeinek kibontakoztatásába</w:t>
      </w:r>
    </w:p>
    <w:p w:rsidR="00BB0FAB" w:rsidRDefault="00BB0FAB" w:rsidP="00BB0FAB">
      <w:pPr>
        <w:spacing w:line="360" w:lineRule="auto"/>
        <w:jc w:val="both"/>
        <w:rPr>
          <w:szCs w:val="24"/>
        </w:rPr>
      </w:pPr>
    </w:p>
    <w:p w:rsidR="00BB0FAB" w:rsidRPr="00581CA2" w:rsidRDefault="00BB0FAB" w:rsidP="00BB0FAB">
      <w:pPr>
        <w:spacing w:line="360" w:lineRule="auto"/>
        <w:jc w:val="both"/>
        <w:rPr>
          <w:szCs w:val="24"/>
        </w:rPr>
      </w:pPr>
      <w:r w:rsidRPr="00581CA2">
        <w:rPr>
          <w:szCs w:val="24"/>
        </w:rPr>
        <w:t>A választott tankönyvek használatára jól felkészült pedagógusok is sokat segíthetnek abban, hogy a gyer</w:t>
      </w:r>
      <w:r>
        <w:rPr>
          <w:szCs w:val="24"/>
        </w:rPr>
        <w:t>m</w:t>
      </w:r>
      <w:r w:rsidRPr="00581CA2">
        <w:rPr>
          <w:szCs w:val="24"/>
        </w:rPr>
        <w:t>ekek is hatékonyabban használják tankönyveiket.</w:t>
      </w:r>
    </w:p>
    <w:p w:rsidR="00737BE1" w:rsidRDefault="00737BE1" w:rsidP="00FF117E">
      <w:pPr>
        <w:jc w:val="both"/>
      </w:pPr>
    </w:p>
    <w:p w:rsidR="00737BE1" w:rsidRPr="00BB0FAB" w:rsidRDefault="00737BE1" w:rsidP="00737BE1">
      <w:pPr>
        <w:tabs>
          <w:tab w:val="left" w:pos="709"/>
          <w:tab w:val="left" w:pos="3119"/>
          <w:tab w:val="left" w:pos="5387"/>
        </w:tabs>
        <w:spacing w:line="360" w:lineRule="auto"/>
        <w:jc w:val="both"/>
        <w:rPr>
          <w:szCs w:val="24"/>
        </w:rPr>
      </w:pPr>
      <w:r w:rsidRPr="00BB0FAB">
        <w:rPr>
          <w:szCs w:val="24"/>
        </w:rPr>
        <w:t>a) Könyvtár</w:t>
      </w:r>
    </w:p>
    <w:p w:rsidR="00737BE1" w:rsidRPr="00BB0FAB" w:rsidRDefault="00737BE1" w:rsidP="00737BE1">
      <w:pPr>
        <w:tabs>
          <w:tab w:val="left" w:pos="709"/>
          <w:tab w:val="left" w:pos="3119"/>
          <w:tab w:val="left" w:pos="5387"/>
        </w:tabs>
        <w:spacing w:line="360" w:lineRule="auto"/>
        <w:jc w:val="both"/>
        <w:rPr>
          <w:szCs w:val="24"/>
        </w:rPr>
      </w:pPr>
      <w:r w:rsidRPr="00BB0FAB">
        <w:rPr>
          <w:szCs w:val="24"/>
        </w:rPr>
        <w:t xml:space="preserve"> a pedagógus részére biztosít :</w:t>
      </w:r>
    </w:p>
    <w:p w:rsidR="00737BE1" w:rsidRPr="00BB0FAB" w:rsidRDefault="00737BE1" w:rsidP="00737BE1">
      <w:pPr>
        <w:tabs>
          <w:tab w:val="left" w:pos="709"/>
          <w:tab w:val="left" w:pos="3119"/>
          <w:tab w:val="left" w:pos="5387"/>
        </w:tabs>
        <w:spacing w:line="360" w:lineRule="auto"/>
        <w:jc w:val="both"/>
        <w:rPr>
          <w:szCs w:val="24"/>
        </w:rPr>
      </w:pPr>
      <w:r w:rsidRPr="00BB0FAB">
        <w:rPr>
          <w:szCs w:val="24"/>
        </w:rPr>
        <w:tab/>
        <w:t xml:space="preserve">szakkönyvet, szakirodalmat </w:t>
      </w:r>
    </w:p>
    <w:p w:rsidR="00737BE1" w:rsidRPr="00BB0FAB" w:rsidRDefault="00737BE1" w:rsidP="00737BE1">
      <w:pPr>
        <w:tabs>
          <w:tab w:val="left" w:pos="709"/>
          <w:tab w:val="left" w:pos="3119"/>
          <w:tab w:val="left" w:pos="5387"/>
        </w:tabs>
        <w:spacing w:line="360" w:lineRule="auto"/>
        <w:jc w:val="both"/>
        <w:rPr>
          <w:szCs w:val="24"/>
        </w:rPr>
      </w:pPr>
      <w:r w:rsidRPr="00BB0FAB">
        <w:rPr>
          <w:szCs w:val="24"/>
        </w:rPr>
        <w:tab/>
        <w:t xml:space="preserve">enciklopédiákat </w:t>
      </w:r>
    </w:p>
    <w:p w:rsidR="00737BE1" w:rsidRPr="00BB0FAB" w:rsidRDefault="00737BE1" w:rsidP="00737BE1">
      <w:pPr>
        <w:tabs>
          <w:tab w:val="left" w:pos="709"/>
          <w:tab w:val="left" w:pos="3119"/>
          <w:tab w:val="left" w:pos="5387"/>
        </w:tabs>
        <w:spacing w:line="360" w:lineRule="auto"/>
        <w:jc w:val="both"/>
        <w:rPr>
          <w:szCs w:val="24"/>
        </w:rPr>
      </w:pPr>
      <w:r w:rsidRPr="00BB0FAB">
        <w:rPr>
          <w:szCs w:val="24"/>
        </w:rPr>
        <w:tab/>
        <w:t>lexikonokat</w:t>
      </w:r>
    </w:p>
    <w:p w:rsidR="00737BE1" w:rsidRPr="00BB0FAB" w:rsidRDefault="00737BE1" w:rsidP="00737BE1">
      <w:pPr>
        <w:tabs>
          <w:tab w:val="left" w:pos="709"/>
          <w:tab w:val="left" w:pos="3119"/>
          <w:tab w:val="left" w:pos="5387"/>
        </w:tabs>
        <w:spacing w:line="360" w:lineRule="auto"/>
        <w:jc w:val="both"/>
        <w:rPr>
          <w:szCs w:val="24"/>
        </w:rPr>
      </w:pPr>
      <w:r w:rsidRPr="00BB0FAB">
        <w:rPr>
          <w:szCs w:val="24"/>
        </w:rPr>
        <w:tab/>
        <w:t>szakmai folyóiratokat</w:t>
      </w:r>
    </w:p>
    <w:p w:rsidR="00737BE1" w:rsidRPr="00AA08CE" w:rsidRDefault="00737BE1" w:rsidP="00737BE1">
      <w:pPr>
        <w:tabs>
          <w:tab w:val="left" w:pos="709"/>
          <w:tab w:val="left" w:pos="3119"/>
          <w:tab w:val="left" w:pos="5387"/>
        </w:tabs>
        <w:spacing w:line="360" w:lineRule="auto"/>
        <w:jc w:val="both"/>
        <w:rPr>
          <w:szCs w:val="24"/>
        </w:rPr>
      </w:pPr>
      <w:r w:rsidRPr="00AA08CE">
        <w:rPr>
          <w:szCs w:val="24"/>
        </w:rPr>
        <w:tab/>
        <w:t>a szakórákhoz szükséges CD-t, DVD-t, interaktív tananyag</w:t>
      </w:r>
    </w:p>
    <w:p w:rsidR="00737BE1" w:rsidRPr="000476B1" w:rsidRDefault="00737BE1" w:rsidP="00737BE1">
      <w:pPr>
        <w:tabs>
          <w:tab w:val="left" w:pos="709"/>
          <w:tab w:val="left" w:pos="3119"/>
          <w:tab w:val="left" w:pos="5387"/>
        </w:tabs>
        <w:spacing w:line="360" w:lineRule="auto"/>
        <w:jc w:val="both"/>
        <w:rPr>
          <w:szCs w:val="24"/>
        </w:rPr>
      </w:pP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a tanuló részére biztosít:</w:t>
      </w: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ab/>
        <w:t>tartós tankönyveket</w:t>
      </w: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ab/>
        <w:t xml:space="preserve">szépirodalmat (kötelező és </w:t>
      </w: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ab/>
        <w:t xml:space="preserve">ajánlott olvasmányokat </w:t>
      </w: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ab/>
        <w:t>magas példányszámban</w:t>
      </w: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ab/>
        <w:t>lexikonokat</w:t>
      </w: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ab/>
        <w:t>enciklopédiákat</w:t>
      </w: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ab/>
        <w:t xml:space="preserve">b) A testnevelés oktatáshoz biztosítani kell a tornatermi kötelező taneszközöket. </w:t>
      </w: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ab/>
        <w:t xml:space="preserve">c) Folyamatosan fejleszteni, pótolni kell az iskolai szakleltárakban szereplő eszközöket, gépeket, a tanulói kísérletekhez, munkadarabokhoz szükséges anyagokat. </w:t>
      </w:r>
    </w:p>
    <w:p w:rsidR="00737BE1" w:rsidRPr="000476B1" w:rsidRDefault="00737BE1" w:rsidP="00737BE1">
      <w:pPr>
        <w:tabs>
          <w:tab w:val="left" w:pos="709"/>
          <w:tab w:val="left" w:pos="3119"/>
          <w:tab w:val="left" w:pos="5387"/>
        </w:tabs>
        <w:spacing w:line="360" w:lineRule="auto"/>
        <w:jc w:val="both"/>
        <w:rPr>
          <w:szCs w:val="24"/>
        </w:rPr>
      </w:pP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 xml:space="preserve">A mindennapi munkához szükséges tanulói eszközök biztosítása </w:t>
      </w:r>
    </w:p>
    <w:p w:rsidR="00737BE1" w:rsidRPr="000476B1" w:rsidRDefault="00737BE1" w:rsidP="00737BE1">
      <w:pPr>
        <w:tabs>
          <w:tab w:val="left" w:pos="709"/>
          <w:tab w:val="left" w:pos="3119"/>
          <w:tab w:val="left" w:pos="5387"/>
        </w:tabs>
        <w:spacing w:line="360" w:lineRule="auto"/>
        <w:jc w:val="both"/>
        <w:rPr>
          <w:szCs w:val="24"/>
        </w:rPr>
      </w:pPr>
    </w:p>
    <w:p w:rsidR="00737BE1" w:rsidRPr="000476B1" w:rsidRDefault="00737BE1" w:rsidP="009B4E33">
      <w:pPr>
        <w:numPr>
          <w:ilvl w:val="0"/>
          <w:numId w:val="54"/>
        </w:numPr>
        <w:tabs>
          <w:tab w:val="left" w:pos="709"/>
          <w:tab w:val="left" w:pos="3119"/>
          <w:tab w:val="left" w:pos="5387"/>
        </w:tabs>
        <w:spacing w:line="360" w:lineRule="auto"/>
        <w:jc w:val="both"/>
        <w:rPr>
          <w:szCs w:val="24"/>
        </w:rPr>
      </w:pPr>
      <w:r w:rsidRPr="000476B1">
        <w:rPr>
          <w:szCs w:val="24"/>
        </w:rPr>
        <w:t xml:space="preserve">A nevelők tájékozódnak a tankönyvpiacon, kiválasztják az oktatási munkához az általuk tanított programhoz legjobban megfelelő tankönyveket. </w:t>
      </w:r>
    </w:p>
    <w:p w:rsidR="00737BE1" w:rsidRPr="00BB0FAB" w:rsidRDefault="00737BE1" w:rsidP="009B4E33">
      <w:pPr>
        <w:numPr>
          <w:ilvl w:val="0"/>
          <w:numId w:val="54"/>
        </w:numPr>
        <w:tabs>
          <w:tab w:val="left" w:pos="709"/>
          <w:tab w:val="left" w:pos="3119"/>
          <w:tab w:val="left" w:pos="5387"/>
        </w:tabs>
        <w:spacing w:line="360" w:lineRule="auto"/>
        <w:jc w:val="both"/>
        <w:rPr>
          <w:szCs w:val="24"/>
        </w:rPr>
      </w:pPr>
      <w:r w:rsidRPr="00BB0FAB">
        <w:rPr>
          <w:szCs w:val="24"/>
        </w:rPr>
        <w:lastRenderedPageBreak/>
        <w:t>A nevelő tájékoztatja a szülőket a várható tankönyvárakról.</w:t>
      </w:r>
    </w:p>
    <w:p w:rsidR="00737BE1" w:rsidRPr="000476B1" w:rsidRDefault="00737BE1" w:rsidP="009B4E33">
      <w:pPr>
        <w:numPr>
          <w:ilvl w:val="0"/>
          <w:numId w:val="54"/>
        </w:numPr>
        <w:tabs>
          <w:tab w:val="left" w:pos="709"/>
          <w:tab w:val="left" w:pos="3119"/>
          <w:tab w:val="left" w:pos="5387"/>
        </w:tabs>
        <w:spacing w:line="360" w:lineRule="auto"/>
        <w:jc w:val="both"/>
        <w:rPr>
          <w:szCs w:val="24"/>
        </w:rPr>
      </w:pPr>
      <w:r w:rsidRPr="000476B1">
        <w:rPr>
          <w:szCs w:val="24"/>
        </w:rPr>
        <w:t xml:space="preserve">Felmérik a következő évre szükséges mennyiséget. </w:t>
      </w:r>
    </w:p>
    <w:p w:rsidR="00737BE1" w:rsidRPr="000476B1" w:rsidRDefault="00737BE1" w:rsidP="009B4E33">
      <w:pPr>
        <w:numPr>
          <w:ilvl w:val="0"/>
          <w:numId w:val="54"/>
        </w:numPr>
        <w:tabs>
          <w:tab w:val="left" w:pos="709"/>
          <w:tab w:val="left" w:pos="3119"/>
          <w:tab w:val="left" w:pos="5387"/>
        </w:tabs>
        <w:spacing w:line="360" w:lineRule="auto"/>
        <w:jc w:val="both"/>
        <w:rPr>
          <w:szCs w:val="24"/>
        </w:rPr>
      </w:pPr>
      <w:r w:rsidRPr="000476B1">
        <w:rPr>
          <w:szCs w:val="24"/>
        </w:rPr>
        <w:t xml:space="preserve">A megrendelést egyeztetik az iskola igazgatójával, megrendelik a taneszközöket. </w:t>
      </w:r>
    </w:p>
    <w:p w:rsidR="00737BE1" w:rsidRPr="000476B1" w:rsidRDefault="00737BE1" w:rsidP="009B4E33">
      <w:pPr>
        <w:numPr>
          <w:ilvl w:val="0"/>
          <w:numId w:val="54"/>
        </w:numPr>
        <w:tabs>
          <w:tab w:val="left" w:pos="709"/>
          <w:tab w:val="left" w:pos="3119"/>
          <w:tab w:val="left" w:pos="5387"/>
        </w:tabs>
        <w:spacing w:line="360" w:lineRule="auto"/>
        <w:jc w:val="both"/>
        <w:rPr>
          <w:szCs w:val="24"/>
        </w:rPr>
      </w:pPr>
      <w:r w:rsidRPr="000476B1">
        <w:rPr>
          <w:szCs w:val="24"/>
        </w:rPr>
        <w:t xml:space="preserve">A mindenkori tankönyvfelelős összesíti és a meghatározott időre továbbítja a megrendeléseket a tankönyvszállító felé. </w:t>
      </w:r>
    </w:p>
    <w:p w:rsidR="00737BE1" w:rsidRPr="000476B1" w:rsidRDefault="00737BE1" w:rsidP="009B4E33">
      <w:pPr>
        <w:numPr>
          <w:ilvl w:val="0"/>
          <w:numId w:val="54"/>
        </w:numPr>
        <w:tabs>
          <w:tab w:val="left" w:pos="709"/>
          <w:tab w:val="left" w:pos="3119"/>
          <w:tab w:val="left" w:pos="5387"/>
        </w:tabs>
        <w:spacing w:line="360" w:lineRule="auto"/>
        <w:jc w:val="both"/>
        <w:rPr>
          <w:szCs w:val="24"/>
        </w:rPr>
      </w:pPr>
      <w:r w:rsidRPr="000476B1">
        <w:rPr>
          <w:szCs w:val="24"/>
        </w:rPr>
        <w:t xml:space="preserve">A tanév megkezdése előtt a tankönyvfelelős köteles átadni a könyveket a tanulóknak. </w:t>
      </w:r>
    </w:p>
    <w:p w:rsidR="00737BE1" w:rsidRPr="000476B1" w:rsidRDefault="00737BE1" w:rsidP="009B4E33">
      <w:pPr>
        <w:numPr>
          <w:ilvl w:val="0"/>
          <w:numId w:val="54"/>
        </w:numPr>
        <w:tabs>
          <w:tab w:val="left" w:pos="709"/>
          <w:tab w:val="left" w:pos="3119"/>
          <w:tab w:val="left" w:pos="5387"/>
        </w:tabs>
        <w:spacing w:line="360" w:lineRule="auto"/>
        <w:jc w:val="both"/>
        <w:rPr>
          <w:szCs w:val="24"/>
        </w:rPr>
      </w:pPr>
      <w:r w:rsidRPr="000476B1">
        <w:rPr>
          <w:szCs w:val="24"/>
        </w:rPr>
        <w:t xml:space="preserve">A szülő gyermeke részére köteles tankönyveket biztosítani. </w:t>
      </w:r>
    </w:p>
    <w:p w:rsidR="00304BBB" w:rsidRDefault="00304BBB" w:rsidP="002236A1">
      <w:pPr>
        <w:jc w:val="both"/>
        <w:rPr>
          <w:szCs w:val="24"/>
        </w:rPr>
      </w:pPr>
    </w:p>
    <w:p w:rsidR="00900E33" w:rsidRPr="009B4878" w:rsidRDefault="00900E33" w:rsidP="00900E33">
      <w:pPr>
        <w:pStyle w:val="Style27"/>
        <w:widowControl/>
        <w:spacing w:before="7" w:line="360" w:lineRule="auto"/>
        <w:ind w:firstLine="708"/>
        <w:rPr>
          <w:szCs w:val="20"/>
          <w:lang w:eastAsia="en-US"/>
        </w:rPr>
      </w:pPr>
      <w:r w:rsidRPr="009B4878">
        <w:rPr>
          <w:szCs w:val="20"/>
          <w:lang w:eastAsia="en-US"/>
        </w:rPr>
        <w:t>Az iskolai tankönyvrendelést az iskola igazgatója által megbízott iskolai dolgozó készíti el. A tankönyvjegyzékből az iskola helyi tanterve alapján és a szakmai munkaközösségek véleményének figyelembe vételével a szaktanárok választják ki a megrendelésre kerülő tankönyveket.</w:t>
      </w:r>
    </w:p>
    <w:p w:rsidR="00900E33" w:rsidRPr="000476B1" w:rsidRDefault="00900E33" w:rsidP="00900E33">
      <w:pPr>
        <w:pStyle w:val="Szvegtrzs"/>
        <w:spacing w:line="360" w:lineRule="auto"/>
        <w:ind w:firstLine="709"/>
        <w:jc w:val="both"/>
      </w:pPr>
      <w:r w:rsidRPr="000476B1">
        <w:t>A tankönyvek kiválasztásáról az illető szaktárgyi munkaközösség felterjesztése alapján az igazgató dönt. A munkaközösség döntésénél az alábbi szempontokat vegye figyelembe:</w:t>
      </w:r>
    </w:p>
    <w:p w:rsidR="00900E33" w:rsidRPr="009B4878" w:rsidRDefault="00900E33" w:rsidP="009B4E33">
      <w:pPr>
        <w:pStyle w:val="Szvegtrzs"/>
        <w:numPr>
          <w:ilvl w:val="0"/>
          <w:numId w:val="53"/>
        </w:numPr>
        <w:spacing w:after="0" w:line="360" w:lineRule="auto"/>
        <w:jc w:val="both"/>
      </w:pPr>
      <w:r w:rsidRPr="009B4878">
        <w:t>A tankönyv szerepeljen az oktatási minisztérium által jóváhagyott tankönyvjegyzékben!</w:t>
      </w:r>
    </w:p>
    <w:p w:rsidR="00900E33" w:rsidRPr="000476B1" w:rsidRDefault="00900E33" w:rsidP="009B4E33">
      <w:pPr>
        <w:pStyle w:val="Szvegtrzs"/>
        <w:numPr>
          <w:ilvl w:val="0"/>
          <w:numId w:val="53"/>
        </w:numPr>
        <w:spacing w:after="0" w:line="360" w:lineRule="auto"/>
        <w:jc w:val="both"/>
      </w:pPr>
      <w:r w:rsidRPr="000476B1">
        <w:t>Tartalmát tekintve alkalmas legyen a helyi tantervben előírt tartalmak megtanítására!</w:t>
      </w:r>
    </w:p>
    <w:p w:rsidR="00900E33" w:rsidRPr="000476B1" w:rsidRDefault="00900E33" w:rsidP="009B4E33">
      <w:pPr>
        <w:pStyle w:val="Szvegtrzs"/>
        <w:numPr>
          <w:ilvl w:val="0"/>
          <w:numId w:val="53"/>
        </w:numPr>
        <w:spacing w:after="0" w:line="360" w:lineRule="auto"/>
        <w:jc w:val="both"/>
      </w:pPr>
      <w:r w:rsidRPr="000476B1">
        <w:t>Az egyes évfolyamok tankönyvei tan</w:t>
      </w:r>
      <w:r>
        <w:t>tárgyanként egymásra épüljenek!</w:t>
      </w:r>
    </w:p>
    <w:p w:rsidR="00900E33" w:rsidRPr="000476B1" w:rsidRDefault="00900E33" w:rsidP="009B4E33">
      <w:pPr>
        <w:pStyle w:val="Szvegtrzs"/>
        <w:numPr>
          <w:ilvl w:val="0"/>
          <w:numId w:val="53"/>
        </w:numPr>
        <w:spacing w:after="0" w:line="360" w:lineRule="auto"/>
        <w:jc w:val="both"/>
      </w:pPr>
      <w:r w:rsidRPr="000476B1">
        <w:t>Egy évfolyam minden osztálya azonos könyvet használjon az adott tantárgyból. Ettől csak akkor lehet eltekinteni, ha az osztályok eltérő tempóban haladnak (emelt szintű oktatás miatt), vagy differenciálásra van szükség.</w:t>
      </w:r>
    </w:p>
    <w:p w:rsidR="00900E33" w:rsidRPr="009B4878" w:rsidRDefault="00900E33" w:rsidP="00900E33">
      <w:pPr>
        <w:pStyle w:val="Style27"/>
        <w:widowControl/>
        <w:spacing w:before="14" w:line="360" w:lineRule="auto"/>
        <w:ind w:firstLine="708"/>
        <w:rPr>
          <w:szCs w:val="20"/>
          <w:lang w:eastAsia="en-US"/>
        </w:rPr>
      </w:pPr>
      <w:r w:rsidRPr="009B4878">
        <w:rPr>
          <w:szCs w:val="20"/>
          <w:lang w:eastAsia="en-US"/>
        </w:rPr>
        <w:t>A magasabb rendű jogszabályok által előírt esetekben a tankönyvrendeléshez be kell szerezni az iskolai szülői szervezet (közösség) és az iskolai diákönkormányzat véleményét.</w:t>
      </w:r>
    </w:p>
    <w:p w:rsidR="00900E33" w:rsidRDefault="00900E33" w:rsidP="002236A1">
      <w:pPr>
        <w:jc w:val="both"/>
        <w:rPr>
          <w:szCs w:val="24"/>
        </w:rPr>
      </w:pPr>
    </w:p>
    <w:p w:rsidR="00900E33" w:rsidRPr="00581CA2" w:rsidRDefault="00900E33" w:rsidP="002236A1">
      <w:pPr>
        <w:jc w:val="both"/>
        <w:rPr>
          <w:szCs w:val="24"/>
        </w:rPr>
      </w:pPr>
    </w:p>
    <w:p w:rsidR="00304BBB" w:rsidRPr="00581CA2" w:rsidRDefault="00304BBB" w:rsidP="00FF117E">
      <w:pPr>
        <w:jc w:val="both"/>
        <w:rPr>
          <w:b/>
          <w:szCs w:val="24"/>
        </w:rPr>
      </w:pPr>
      <w:r w:rsidRPr="00581CA2">
        <w:rPr>
          <w:b/>
          <w:szCs w:val="24"/>
        </w:rPr>
        <w:t>Taneszközök használata</w:t>
      </w:r>
    </w:p>
    <w:p w:rsidR="002236A1" w:rsidRDefault="002236A1" w:rsidP="00FF117E">
      <w:pPr>
        <w:jc w:val="both"/>
        <w:rPr>
          <w:szCs w:val="24"/>
        </w:rPr>
      </w:pPr>
    </w:p>
    <w:p w:rsidR="00304BBB" w:rsidRPr="00581CA2" w:rsidRDefault="00304BBB" w:rsidP="009B1C78">
      <w:pPr>
        <w:spacing w:line="360" w:lineRule="auto"/>
        <w:ind w:firstLine="567"/>
        <w:jc w:val="both"/>
        <w:rPr>
          <w:szCs w:val="24"/>
        </w:rPr>
      </w:pPr>
      <w:r w:rsidRPr="00581CA2">
        <w:rPr>
          <w:szCs w:val="24"/>
        </w:rPr>
        <w:t>Minimális programnak tekinthet</w:t>
      </w:r>
      <w:r>
        <w:rPr>
          <w:szCs w:val="24"/>
        </w:rPr>
        <w:t>ő, hogy valamennyi neveléssel-</w:t>
      </w:r>
      <w:r w:rsidRPr="00581CA2">
        <w:rPr>
          <w:szCs w:val="24"/>
        </w:rPr>
        <w:t>oktatással foglalkozó személy elsajátítsa az alapvető oktatási eszközök kezelését.</w:t>
      </w:r>
    </w:p>
    <w:p w:rsidR="00304BBB" w:rsidRPr="00581CA2" w:rsidRDefault="00304BBB" w:rsidP="009B1C78">
      <w:pPr>
        <w:spacing w:line="360" w:lineRule="auto"/>
        <w:ind w:firstLine="567"/>
        <w:jc w:val="both"/>
        <w:rPr>
          <w:szCs w:val="24"/>
        </w:rPr>
      </w:pPr>
      <w:r w:rsidRPr="00581CA2">
        <w:rPr>
          <w:szCs w:val="24"/>
        </w:rPr>
        <w:t>Tudjon minden nevelő egyszerű audiovizuális ismerethordozókat, diaképet, magnetofon hanganyagot, írásvetítő</w:t>
      </w:r>
      <w:r w:rsidR="002073BF">
        <w:rPr>
          <w:szCs w:val="24"/>
        </w:rPr>
        <w:t>-</w:t>
      </w:r>
      <w:r w:rsidRPr="00581CA2">
        <w:rPr>
          <w:szCs w:val="24"/>
        </w:rPr>
        <w:t>transzparenseket, képmagnófelvételeket készíteni, tudják az említett eszközöket és anyagokat eredményesen alkalmazni a nevelési-oktatási folyamatban.</w:t>
      </w:r>
    </w:p>
    <w:p w:rsidR="00304BBB" w:rsidRPr="00581CA2" w:rsidRDefault="00304BBB" w:rsidP="009B1C78">
      <w:pPr>
        <w:spacing w:line="360" w:lineRule="auto"/>
        <w:ind w:firstLine="567"/>
        <w:jc w:val="both"/>
        <w:rPr>
          <w:szCs w:val="24"/>
        </w:rPr>
      </w:pPr>
      <w:r w:rsidRPr="00581CA2">
        <w:rPr>
          <w:szCs w:val="24"/>
        </w:rPr>
        <w:t xml:space="preserve">Minden típusú taneszközre szükség van </w:t>
      </w:r>
      <w:r w:rsidR="00195639">
        <w:rPr>
          <w:szCs w:val="24"/>
        </w:rPr>
        <w:t xml:space="preserve">a </w:t>
      </w:r>
      <w:r w:rsidRPr="00581CA2">
        <w:rPr>
          <w:szCs w:val="24"/>
        </w:rPr>
        <w:t>tanítás-tanulás folyamatában ahhoz, hogy a nevelés-oktatás minőségét, nagyobb hatékonyságát biztosítsuk.</w:t>
      </w:r>
    </w:p>
    <w:p w:rsidR="00304BBB" w:rsidRPr="00581CA2" w:rsidRDefault="00304BBB" w:rsidP="009B1C78">
      <w:pPr>
        <w:spacing w:line="360" w:lineRule="auto"/>
        <w:ind w:firstLine="567"/>
        <w:jc w:val="both"/>
        <w:rPr>
          <w:szCs w:val="24"/>
        </w:rPr>
      </w:pPr>
      <w:r w:rsidRPr="00581CA2">
        <w:rPr>
          <w:szCs w:val="24"/>
        </w:rPr>
        <w:lastRenderedPageBreak/>
        <w:t>Ezen eszközök csak akkor segítik a munkánkat, ha kiválasztásuk tudatos pedagógiai munkával, módszertanilag megalapozott</w:t>
      </w:r>
      <w:r w:rsidR="00195639">
        <w:rPr>
          <w:szCs w:val="24"/>
        </w:rPr>
        <w:t>,</w:t>
      </w:r>
      <w:r w:rsidRPr="00581CA2">
        <w:rPr>
          <w:szCs w:val="24"/>
        </w:rPr>
        <w:t xml:space="preserve"> célszerű kihasználással párosul.</w:t>
      </w:r>
    </w:p>
    <w:p w:rsidR="00581CA2" w:rsidRDefault="00581CA2" w:rsidP="00FF117E">
      <w:pPr>
        <w:pStyle w:val="Szvegtrzs"/>
        <w:spacing w:after="0"/>
        <w:jc w:val="both"/>
      </w:pPr>
    </w:p>
    <w:p w:rsidR="00900E33" w:rsidRPr="000476B1" w:rsidRDefault="00900E33" w:rsidP="009B1C78">
      <w:pPr>
        <w:spacing w:line="360" w:lineRule="auto"/>
        <w:ind w:firstLine="567"/>
        <w:jc w:val="both"/>
      </w:pPr>
      <w:r w:rsidRPr="000476B1">
        <w:t>Az iskola igazgatója a magasabb rendű jogszabályok, a helyi tanterv, a nevelőtestület javaslatai és a költségvetés figyelembe vételével hosszú és rövid távú eszközbeszerzési tervet készít. A szaktárgyi munkaközösségek ennek alapján és az időközben felmerült szükségletek szerint tesznek javaslatot az iskolai taneszközök beszerzésére.</w:t>
      </w:r>
    </w:p>
    <w:p w:rsidR="00900E33" w:rsidRPr="000476B1" w:rsidRDefault="00900E33" w:rsidP="009B1C78">
      <w:pPr>
        <w:spacing w:line="360" w:lineRule="auto"/>
        <w:ind w:firstLine="567"/>
        <w:jc w:val="both"/>
      </w:pPr>
      <w:r w:rsidRPr="000476B1">
        <w:t>Az egyes tanítási órákon szükséges eszközöket a tanító vagy szaktanár határozza meg a tanév elején. Figyelembe kell vennie az eszközök használhatóságát és a helyi tanterv előírásait.</w:t>
      </w:r>
    </w:p>
    <w:p w:rsidR="00900E33" w:rsidRDefault="00900E33" w:rsidP="00FF117E">
      <w:pPr>
        <w:pStyle w:val="Szvegtrzs"/>
        <w:spacing w:after="0"/>
        <w:jc w:val="both"/>
      </w:pP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A taneszközök kiválasztásának elvei:</w:t>
      </w:r>
    </w:p>
    <w:p w:rsidR="00737BE1" w:rsidRPr="000476B1" w:rsidRDefault="00737BE1" w:rsidP="00737BE1">
      <w:pPr>
        <w:tabs>
          <w:tab w:val="left" w:pos="709"/>
          <w:tab w:val="left" w:pos="3119"/>
          <w:tab w:val="left" w:pos="5387"/>
        </w:tabs>
        <w:spacing w:line="360" w:lineRule="auto"/>
        <w:jc w:val="both"/>
        <w:rPr>
          <w:szCs w:val="24"/>
        </w:rPr>
      </w:pP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 A tankönyvek feleljenek meg a katolikus iskola szellemiségének, a helyi tanterv tartalmi előírásainak.</w:t>
      </w: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 A tankönyvek kivitele lehetőleg legyen tartós, ízléses, az anyagot könnyen tanulható formában dolgozzák fel.</w:t>
      </w: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 A további taneszközök legyenek modernek, kapcsolódjanak a helyi tanterv céljaihoz.</w:t>
      </w:r>
    </w:p>
    <w:p w:rsidR="00737BE1" w:rsidRPr="000476B1" w:rsidRDefault="00737BE1" w:rsidP="00737BE1">
      <w:pPr>
        <w:tabs>
          <w:tab w:val="left" w:pos="709"/>
          <w:tab w:val="left" w:pos="3119"/>
          <w:tab w:val="left" w:pos="5387"/>
        </w:tabs>
        <w:spacing w:line="360" w:lineRule="auto"/>
        <w:jc w:val="both"/>
        <w:rPr>
          <w:szCs w:val="24"/>
        </w:rPr>
      </w:pPr>
      <w:r w:rsidRPr="000476B1">
        <w:rPr>
          <w:szCs w:val="24"/>
        </w:rPr>
        <w:t>- A tankönyvek és taneszközök kiválasztásáról és beszerzéséről a szakmai munkaközösségek javaslatai alapján az igazgató dönt.</w:t>
      </w:r>
    </w:p>
    <w:p w:rsidR="00737BE1" w:rsidRDefault="00737BE1" w:rsidP="00FF117E">
      <w:pPr>
        <w:pStyle w:val="Szvegtrzs"/>
        <w:spacing w:after="0"/>
        <w:jc w:val="both"/>
      </w:pPr>
    </w:p>
    <w:p w:rsidR="00195639" w:rsidRDefault="00195639" w:rsidP="00FF117E">
      <w:pPr>
        <w:pStyle w:val="Szvegtrzs"/>
        <w:spacing w:after="0"/>
        <w:jc w:val="both"/>
      </w:pPr>
    </w:p>
    <w:p w:rsidR="003D1FDC" w:rsidRPr="00C176B0" w:rsidRDefault="003D1FDC" w:rsidP="00CE4082">
      <w:pPr>
        <w:pStyle w:val="Cmsor4"/>
      </w:pPr>
      <w:bookmarkStart w:id="58" w:name="_Toc464209694"/>
      <w:r w:rsidRPr="00C176B0">
        <w:t>2.</w:t>
      </w:r>
      <w:r w:rsidR="00426B95">
        <w:t>1.</w:t>
      </w:r>
      <w:r w:rsidRPr="00C176B0">
        <w:t xml:space="preserve">4 </w:t>
      </w:r>
      <w:r w:rsidR="003261F7" w:rsidRPr="00C176B0">
        <w:t>A Nemzeti alaptantervben meghatározott pedagógiai feladatok helyi megvalósítása</w:t>
      </w:r>
      <w:bookmarkEnd w:id="58"/>
    </w:p>
    <w:p w:rsidR="00FF4E15" w:rsidRDefault="00FF4E15" w:rsidP="00195639">
      <w:pPr>
        <w:jc w:val="both"/>
      </w:pPr>
    </w:p>
    <w:p w:rsidR="0007173C" w:rsidRPr="00304BBB" w:rsidRDefault="0007173C" w:rsidP="00195639">
      <w:pPr>
        <w:jc w:val="both"/>
      </w:pPr>
    </w:p>
    <w:p w:rsidR="00FF4E15" w:rsidRPr="00304BBB" w:rsidRDefault="00195639" w:rsidP="00CE4082">
      <w:pPr>
        <w:pStyle w:val="Cmsor5"/>
      </w:pPr>
      <w:bookmarkStart w:id="59" w:name="_Toc464209695"/>
      <w:r>
        <w:t>2.</w:t>
      </w:r>
      <w:r w:rsidR="00426B95">
        <w:t>1.</w:t>
      </w:r>
      <w:r>
        <w:t>4.1 Az 1–</w:t>
      </w:r>
      <w:r w:rsidR="00FF4E15" w:rsidRPr="00304BBB">
        <w:t>2. évfolyam pedagógiai feladatainak megvalósítása</w:t>
      </w:r>
      <w:bookmarkEnd w:id="59"/>
    </w:p>
    <w:p w:rsidR="00FF4E15" w:rsidRDefault="00FF4E15" w:rsidP="00195639">
      <w:pPr>
        <w:shd w:val="clear" w:color="auto" w:fill="FFFFFF"/>
        <w:jc w:val="both"/>
        <w:rPr>
          <w:color w:val="000000"/>
          <w:szCs w:val="18"/>
        </w:rPr>
      </w:pPr>
    </w:p>
    <w:p w:rsidR="0007173C" w:rsidRDefault="0007173C" w:rsidP="00195639">
      <w:pPr>
        <w:shd w:val="clear" w:color="auto" w:fill="FFFFFF"/>
        <w:jc w:val="both"/>
        <w:rPr>
          <w:color w:val="000000"/>
          <w:szCs w:val="18"/>
        </w:rPr>
      </w:pPr>
    </w:p>
    <w:p w:rsidR="00FF4E15" w:rsidRDefault="00F10125" w:rsidP="009B1C78">
      <w:pPr>
        <w:shd w:val="clear" w:color="auto" w:fill="FFFFFF"/>
        <w:spacing w:line="360" w:lineRule="auto"/>
        <w:jc w:val="both"/>
        <w:rPr>
          <w:color w:val="000000"/>
          <w:szCs w:val="18"/>
        </w:rPr>
      </w:pPr>
      <w:r w:rsidRPr="00F10125">
        <w:rPr>
          <w:color w:val="000000"/>
          <w:szCs w:val="18"/>
        </w:rPr>
        <w:t>Az alsó tagozat első két évében a tanulók között tapasztalható különösen jelentős egyéni fejlődésbeli kü</w:t>
      </w:r>
      <w:r w:rsidR="00FF4E15">
        <w:rPr>
          <w:color w:val="000000"/>
          <w:szCs w:val="18"/>
        </w:rPr>
        <w:t>lönbségek pedagógiai kezelése.</w:t>
      </w:r>
    </w:p>
    <w:p w:rsidR="00FF4E15" w:rsidRDefault="00FF4E15" w:rsidP="009B1C78">
      <w:pPr>
        <w:shd w:val="clear" w:color="auto" w:fill="FFFFFF"/>
        <w:spacing w:line="360" w:lineRule="auto"/>
        <w:jc w:val="both"/>
        <w:rPr>
          <w:color w:val="000000"/>
          <w:szCs w:val="18"/>
        </w:rPr>
      </w:pPr>
    </w:p>
    <w:p w:rsidR="002B5779" w:rsidRPr="008825E6" w:rsidRDefault="002B5779" w:rsidP="009B1C78">
      <w:pPr>
        <w:numPr>
          <w:ilvl w:val="0"/>
          <w:numId w:val="17"/>
        </w:numPr>
        <w:spacing w:line="360" w:lineRule="auto"/>
        <w:jc w:val="both"/>
        <w:rPr>
          <w:szCs w:val="24"/>
        </w:rPr>
      </w:pPr>
      <w:r w:rsidRPr="008825E6">
        <w:rPr>
          <w:szCs w:val="24"/>
        </w:rPr>
        <w:t>fokozatosan átvezetjük a gyermeket az óvoda játékközpontú cselekvéseiből az iskolai tanulás tevékenységeibe;</w:t>
      </w:r>
    </w:p>
    <w:p w:rsidR="002B5779" w:rsidRPr="008825E6" w:rsidRDefault="002B5779" w:rsidP="009B1C78">
      <w:pPr>
        <w:numPr>
          <w:ilvl w:val="0"/>
          <w:numId w:val="17"/>
        </w:numPr>
        <w:spacing w:line="360" w:lineRule="auto"/>
        <w:jc w:val="both"/>
        <w:rPr>
          <w:szCs w:val="24"/>
        </w:rPr>
      </w:pPr>
      <w:r w:rsidRPr="008825E6">
        <w:rPr>
          <w:szCs w:val="24"/>
        </w:rPr>
        <w:t xml:space="preserve">mintákat adunk az ismeretszerzéshez, a feladat- és problémamegoldáshoz, megalapozzuk a tanulók egyéni tanulási módszereit és szokásait; </w:t>
      </w:r>
    </w:p>
    <w:p w:rsidR="002B5779" w:rsidRPr="008825E6" w:rsidRDefault="002B5779" w:rsidP="009B1C78">
      <w:pPr>
        <w:numPr>
          <w:ilvl w:val="0"/>
          <w:numId w:val="17"/>
        </w:numPr>
        <w:spacing w:line="360" w:lineRule="auto"/>
        <w:jc w:val="both"/>
        <w:rPr>
          <w:szCs w:val="24"/>
        </w:rPr>
      </w:pPr>
      <w:r w:rsidRPr="008825E6">
        <w:rPr>
          <w:szCs w:val="24"/>
        </w:rPr>
        <w:t>a mozgásigény kielégítésével, a mozgáskultúra, a mozgáskoordináció, a ritmusérzék és a hallás fejlesztésével; a koncentráció és a relaxáció képességének alapozásával;</w:t>
      </w:r>
    </w:p>
    <w:p w:rsidR="002B5779" w:rsidRDefault="002B5779" w:rsidP="009B1C78">
      <w:pPr>
        <w:numPr>
          <w:ilvl w:val="0"/>
          <w:numId w:val="17"/>
        </w:numPr>
        <w:spacing w:line="360" w:lineRule="auto"/>
        <w:jc w:val="both"/>
        <w:rPr>
          <w:szCs w:val="24"/>
        </w:rPr>
      </w:pPr>
      <w:r w:rsidRPr="008825E6">
        <w:rPr>
          <w:szCs w:val="24"/>
        </w:rPr>
        <w:lastRenderedPageBreak/>
        <w:t xml:space="preserve">a személyiség erkölcsi arculatának értelmi és érzelmi alapozásával; helyes magatartásformák megismertetésével és gyakoroltatásával; </w:t>
      </w:r>
    </w:p>
    <w:p w:rsidR="00E4052D" w:rsidRDefault="00E4052D" w:rsidP="00E4052D">
      <w:pPr>
        <w:spacing w:line="360" w:lineRule="auto"/>
        <w:jc w:val="both"/>
        <w:rPr>
          <w:szCs w:val="24"/>
        </w:rPr>
      </w:pPr>
    </w:p>
    <w:p w:rsidR="00E4052D" w:rsidRPr="002F5937" w:rsidRDefault="00E4052D" w:rsidP="00E4052D">
      <w:pPr>
        <w:pStyle w:val="Default"/>
        <w:spacing w:after="72" w:line="360" w:lineRule="auto"/>
        <w:ind w:left="284"/>
        <w:jc w:val="both"/>
        <w:rPr>
          <w:color w:val="auto"/>
          <w:sz w:val="23"/>
          <w:szCs w:val="23"/>
        </w:rPr>
      </w:pPr>
      <w:r w:rsidRPr="002F5937">
        <w:rPr>
          <w:rFonts w:ascii="Courier New" w:hAnsi="Courier New" w:cs="Courier New"/>
          <w:color w:val="auto"/>
          <w:sz w:val="20"/>
          <w:szCs w:val="20"/>
        </w:rPr>
        <w:t xml:space="preserve">o </w:t>
      </w:r>
      <w:r w:rsidRPr="002F5937">
        <w:rPr>
          <w:bCs/>
          <w:color w:val="auto"/>
          <w:sz w:val="23"/>
          <w:szCs w:val="23"/>
        </w:rPr>
        <w:t xml:space="preserve">A környezet, a körülöttünk lévő világ egyes jelenségeinek empirikus tapasztalatok útján való értékelése. </w:t>
      </w:r>
    </w:p>
    <w:p w:rsidR="00E4052D" w:rsidRPr="002F5937" w:rsidRDefault="00E4052D" w:rsidP="00E4052D">
      <w:pPr>
        <w:pStyle w:val="Default"/>
        <w:spacing w:after="72" w:line="360" w:lineRule="auto"/>
        <w:ind w:left="284"/>
        <w:jc w:val="both"/>
        <w:rPr>
          <w:color w:val="auto"/>
          <w:sz w:val="23"/>
          <w:szCs w:val="23"/>
        </w:rPr>
      </w:pPr>
      <w:r w:rsidRPr="002F5937">
        <w:rPr>
          <w:rFonts w:ascii="Courier New" w:hAnsi="Courier New" w:cs="Courier New"/>
          <w:color w:val="auto"/>
          <w:sz w:val="20"/>
          <w:szCs w:val="20"/>
        </w:rPr>
        <w:t xml:space="preserve">o </w:t>
      </w:r>
      <w:r w:rsidRPr="002F5937">
        <w:rPr>
          <w:bCs/>
          <w:color w:val="auto"/>
          <w:sz w:val="23"/>
          <w:szCs w:val="23"/>
        </w:rPr>
        <w:t xml:space="preserve">A környezeti nevelés terén törekedni kell a tanórán kívüli környezetben történő megvalósítás bővítésére, a lehetőségek maximális kihasználására (napközis időkeret, iskolán kívüli programok, erdei iskola, tanulmányi kirándulások, pályázati programok stb.). </w:t>
      </w:r>
    </w:p>
    <w:p w:rsidR="00E4052D" w:rsidRPr="002F5937" w:rsidRDefault="00E4052D" w:rsidP="00E4052D">
      <w:pPr>
        <w:pStyle w:val="Default"/>
        <w:spacing w:after="72" w:line="360" w:lineRule="auto"/>
        <w:ind w:left="284"/>
        <w:jc w:val="both"/>
        <w:rPr>
          <w:color w:val="auto"/>
          <w:sz w:val="23"/>
          <w:szCs w:val="23"/>
        </w:rPr>
      </w:pPr>
      <w:r w:rsidRPr="002F5937">
        <w:rPr>
          <w:rFonts w:ascii="Courier New" w:hAnsi="Courier New" w:cs="Courier New"/>
          <w:color w:val="auto"/>
          <w:sz w:val="20"/>
          <w:szCs w:val="20"/>
        </w:rPr>
        <w:t xml:space="preserve">o </w:t>
      </w:r>
      <w:r w:rsidRPr="002F5937">
        <w:rPr>
          <w:bCs/>
          <w:color w:val="auto"/>
          <w:sz w:val="23"/>
          <w:szCs w:val="23"/>
        </w:rPr>
        <w:t xml:space="preserve">A tanulókat fizikailag aktív, egészségtudatos életmódra, az egészségmegőrzés érdekeit szem előtt tartó életvezetésre szocializáljuk a foglalkozások során. </w:t>
      </w:r>
    </w:p>
    <w:p w:rsidR="00E4052D" w:rsidRPr="002F5937" w:rsidRDefault="00E4052D" w:rsidP="00E4052D">
      <w:pPr>
        <w:pStyle w:val="Default"/>
        <w:spacing w:line="360" w:lineRule="auto"/>
        <w:ind w:left="284"/>
        <w:jc w:val="both"/>
        <w:rPr>
          <w:color w:val="auto"/>
          <w:sz w:val="23"/>
          <w:szCs w:val="23"/>
        </w:rPr>
      </w:pPr>
      <w:r w:rsidRPr="002F5937">
        <w:rPr>
          <w:rFonts w:ascii="Courier New" w:hAnsi="Courier New" w:cs="Courier New"/>
          <w:color w:val="auto"/>
          <w:sz w:val="20"/>
          <w:szCs w:val="20"/>
        </w:rPr>
        <w:t xml:space="preserve">o </w:t>
      </w:r>
      <w:r w:rsidRPr="002F5937">
        <w:rPr>
          <w:bCs/>
          <w:color w:val="auto"/>
          <w:sz w:val="23"/>
          <w:szCs w:val="23"/>
        </w:rPr>
        <w:t xml:space="preserve">Stressz- és feszültségoldás háttérismereteinek és technikáinak elsajátíttatása a mindennapokban. </w:t>
      </w:r>
    </w:p>
    <w:p w:rsidR="00E4052D" w:rsidRPr="002F5937" w:rsidRDefault="00E4052D" w:rsidP="00E4052D">
      <w:pPr>
        <w:spacing w:line="360" w:lineRule="auto"/>
        <w:jc w:val="both"/>
        <w:rPr>
          <w:szCs w:val="24"/>
        </w:rPr>
      </w:pPr>
    </w:p>
    <w:p w:rsidR="00704593" w:rsidRDefault="00704593" w:rsidP="00195639">
      <w:pPr>
        <w:shd w:val="clear" w:color="auto" w:fill="FFFFFF"/>
        <w:jc w:val="both"/>
        <w:rPr>
          <w:color w:val="000000"/>
          <w:szCs w:val="18"/>
        </w:rPr>
      </w:pPr>
    </w:p>
    <w:p w:rsidR="00FF4E15" w:rsidRPr="00304BBB" w:rsidRDefault="00195639" w:rsidP="00CE4082">
      <w:pPr>
        <w:pStyle w:val="Cmsor5"/>
      </w:pPr>
      <w:bookmarkStart w:id="60" w:name="_Toc464209696"/>
      <w:r>
        <w:t>2.</w:t>
      </w:r>
      <w:r w:rsidR="00A36D0D">
        <w:t>1.</w:t>
      </w:r>
      <w:r>
        <w:t>4.2 A 3–</w:t>
      </w:r>
      <w:r w:rsidR="00FF4E15" w:rsidRPr="00304BBB">
        <w:t>4. évfolyam pedagógiai feladatainak megvalósítása</w:t>
      </w:r>
      <w:bookmarkEnd w:id="60"/>
    </w:p>
    <w:p w:rsidR="00FF4E15" w:rsidRDefault="00FF4E15" w:rsidP="00195639">
      <w:pPr>
        <w:shd w:val="clear" w:color="auto" w:fill="FFFFFF"/>
        <w:jc w:val="both"/>
        <w:rPr>
          <w:color w:val="000000"/>
          <w:szCs w:val="18"/>
        </w:rPr>
      </w:pPr>
    </w:p>
    <w:p w:rsidR="00704593" w:rsidRDefault="00704593" w:rsidP="00195639">
      <w:pPr>
        <w:shd w:val="clear" w:color="auto" w:fill="FFFFFF"/>
        <w:jc w:val="both"/>
        <w:rPr>
          <w:color w:val="000000"/>
          <w:szCs w:val="18"/>
        </w:rPr>
      </w:pPr>
    </w:p>
    <w:p w:rsidR="00F10125" w:rsidRDefault="00F10125" w:rsidP="009B1C78">
      <w:pPr>
        <w:shd w:val="clear" w:color="auto" w:fill="FFFFFF"/>
        <w:spacing w:line="360" w:lineRule="auto"/>
        <w:jc w:val="both"/>
        <w:rPr>
          <w:color w:val="000000"/>
          <w:szCs w:val="18"/>
        </w:rPr>
      </w:pPr>
      <w:r w:rsidRPr="00F10125">
        <w:rPr>
          <w:color w:val="000000"/>
          <w:szCs w:val="18"/>
        </w:rPr>
        <w:t>Az alsó tagozat harmadik</w:t>
      </w:r>
      <w:r w:rsidR="00195639">
        <w:rPr>
          <w:color w:val="000000"/>
          <w:szCs w:val="18"/>
        </w:rPr>
        <w:t>–</w:t>
      </w:r>
      <w:r w:rsidRPr="00F10125">
        <w:rPr>
          <w:color w:val="000000"/>
          <w:szCs w:val="18"/>
        </w:rPr>
        <w:t>neg</w:t>
      </w:r>
      <w:r w:rsidR="00C91D14">
        <w:rPr>
          <w:color w:val="000000"/>
          <w:szCs w:val="18"/>
        </w:rPr>
        <w:t>yedik évfolyamán meghatározóvá</w:t>
      </w:r>
      <w:r w:rsidR="00E17C7F">
        <w:rPr>
          <w:color w:val="000000"/>
          <w:szCs w:val="18"/>
        </w:rPr>
        <w:t xml:space="preserve"> válnak az iskolai teljesítmény</w:t>
      </w:r>
      <w:r w:rsidRPr="00F10125">
        <w:rPr>
          <w:color w:val="000000"/>
          <w:szCs w:val="18"/>
        </w:rPr>
        <w:t>elvárások által meghatározot</w:t>
      </w:r>
      <w:r w:rsidR="00FF4E15">
        <w:rPr>
          <w:color w:val="000000"/>
          <w:szCs w:val="18"/>
        </w:rPr>
        <w:t>t tanítási-tanulási folyamatok. Fokozatosan előtérbe kerül a N</w:t>
      </w:r>
      <w:r w:rsidR="002073BF">
        <w:rPr>
          <w:color w:val="000000"/>
          <w:szCs w:val="18"/>
        </w:rPr>
        <w:t>AT</w:t>
      </w:r>
      <w:r w:rsidR="00FF4E15">
        <w:rPr>
          <w:color w:val="000000"/>
          <w:szCs w:val="18"/>
        </w:rPr>
        <w:t xml:space="preserve"> elveiből következő</w:t>
      </w:r>
      <w:r w:rsidRPr="00F10125">
        <w:rPr>
          <w:color w:val="000000"/>
          <w:szCs w:val="18"/>
        </w:rPr>
        <w:t xml:space="preserve"> motiválás</w:t>
      </w:r>
      <w:r w:rsidR="00FF4E15">
        <w:rPr>
          <w:color w:val="000000"/>
          <w:szCs w:val="18"/>
        </w:rPr>
        <w:t>i</w:t>
      </w:r>
      <w:r w:rsidRPr="00F10125">
        <w:rPr>
          <w:color w:val="000000"/>
          <w:szCs w:val="18"/>
        </w:rPr>
        <w:t xml:space="preserve"> és tanulásszerv</w:t>
      </w:r>
      <w:r w:rsidR="00FF4E15">
        <w:rPr>
          <w:color w:val="000000"/>
          <w:szCs w:val="18"/>
        </w:rPr>
        <w:t>ezés</w:t>
      </w:r>
      <w:r w:rsidR="002073BF">
        <w:rPr>
          <w:color w:val="000000"/>
          <w:szCs w:val="18"/>
        </w:rPr>
        <w:t>i</w:t>
      </w:r>
      <w:r w:rsidR="00FF4E15">
        <w:rPr>
          <w:color w:val="000000"/>
          <w:szCs w:val="18"/>
        </w:rPr>
        <w:t xml:space="preserve"> folyamat.</w:t>
      </w:r>
    </w:p>
    <w:p w:rsidR="00FF4E15" w:rsidRDefault="00FF4E15" w:rsidP="009B1C78">
      <w:pPr>
        <w:shd w:val="clear" w:color="auto" w:fill="FFFFFF"/>
        <w:spacing w:line="360" w:lineRule="auto"/>
        <w:jc w:val="both"/>
        <w:rPr>
          <w:szCs w:val="18"/>
        </w:rPr>
      </w:pPr>
    </w:p>
    <w:p w:rsidR="002B5779" w:rsidRPr="008825E6" w:rsidRDefault="002B5779" w:rsidP="009B1C78">
      <w:pPr>
        <w:numPr>
          <w:ilvl w:val="0"/>
          <w:numId w:val="17"/>
        </w:numPr>
        <w:spacing w:line="360" w:lineRule="auto"/>
        <w:jc w:val="both"/>
        <w:rPr>
          <w:szCs w:val="24"/>
        </w:rPr>
      </w:pPr>
      <w:r w:rsidRPr="008825E6">
        <w:rPr>
          <w:szCs w:val="24"/>
        </w:rPr>
        <w:t>az önismeret alakításával, a fejlesztő értékelés és önértékelés képességének fejlesztéséve</w:t>
      </w:r>
      <w:r>
        <w:rPr>
          <w:szCs w:val="24"/>
        </w:rPr>
        <w:t>l</w:t>
      </w:r>
      <w:r w:rsidRPr="008825E6">
        <w:rPr>
          <w:szCs w:val="24"/>
        </w:rPr>
        <w:t>, az együttműködés értékének tudatosításával a családban, a társas kapcsolatokban, a barátságban, a csoportban;</w:t>
      </w:r>
    </w:p>
    <w:p w:rsidR="002B5779" w:rsidRPr="008825E6" w:rsidRDefault="002B5779" w:rsidP="009B1C78">
      <w:pPr>
        <w:numPr>
          <w:ilvl w:val="0"/>
          <w:numId w:val="17"/>
        </w:numPr>
        <w:spacing w:line="360" w:lineRule="auto"/>
        <w:jc w:val="both"/>
        <w:rPr>
          <w:szCs w:val="24"/>
        </w:rPr>
      </w:pPr>
      <w:r w:rsidRPr="008825E6">
        <w:rPr>
          <w:szCs w:val="24"/>
        </w:rPr>
        <w:t>a tanulási stratégiák megválasztásában kitüntetett szempont az életkori jellemzők figyelembevétele</w:t>
      </w:r>
      <w:r>
        <w:rPr>
          <w:szCs w:val="24"/>
        </w:rPr>
        <w:t>;</w:t>
      </w:r>
      <w:r w:rsidRPr="008825E6">
        <w:rPr>
          <w:szCs w:val="24"/>
        </w:rPr>
        <w:t xml:space="preserve"> az ismeretek tapasztalati megalapozása és az ismeretszer</w:t>
      </w:r>
      <w:r>
        <w:rPr>
          <w:szCs w:val="24"/>
        </w:rPr>
        <w:t>zés deduktív útjának bemutatása;</w:t>
      </w:r>
    </w:p>
    <w:p w:rsidR="002B5779" w:rsidRPr="008825E6" w:rsidRDefault="002B5779" w:rsidP="009B1C78">
      <w:pPr>
        <w:numPr>
          <w:ilvl w:val="0"/>
          <w:numId w:val="17"/>
        </w:numPr>
        <w:spacing w:line="360" w:lineRule="auto"/>
        <w:jc w:val="both"/>
        <w:rPr>
          <w:szCs w:val="24"/>
        </w:rPr>
      </w:pPr>
      <w:r w:rsidRPr="008825E6">
        <w:rPr>
          <w:szCs w:val="24"/>
        </w:rPr>
        <w:t>a kreativitás fejlesztése; az írásbeliség és a szóbeliség egyensúlyára való törekvés; a tanulók egészséges terhelése, érési folyamatuk követése, személyre szóló, fejlesztő értékelésük;</w:t>
      </w:r>
    </w:p>
    <w:p w:rsidR="002B5779" w:rsidRPr="00411C96" w:rsidRDefault="002B5779" w:rsidP="009B1C78">
      <w:pPr>
        <w:numPr>
          <w:ilvl w:val="0"/>
          <w:numId w:val="17"/>
        </w:numPr>
        <w:spacing w:line="360" w:lineRule="auto"/>
        <w:jc w:val="both"/>
        <w:rPr>
          <w:szCs w:val="24"/>
        </w:rPr>
      </w:pPr>
      <w:r w:rsidRPr="00411C96">
        <w:rPr>
          <w:szCs w:val="24"/>
        </w:rPr>
        <w:t>a biztonságos szóbeli és írásbeli nyelvhasználat az alapvető képességek, készségek elsajátításával; a mentális képességek célirányos fejlesztésével; az önálló tanulás és az önművelés alapozásával;</w:t>
      </w:r>
    </w:p>
    <w:p w:rsidR="00FF4E15" w:rsidRDefault="00FF4E15" w:rsidP="00E17C7F">
      <w:pPr>
        <w:shd w:val="clear" w:color="auto" w:fill="FFFFFF"/>
        <w:jc w:val="both"/>
        <w:rPr>
          <w:szCs w:val="18"/>
        </w:rPr>
      </w:pPr>
    </w:p>
    <w:p w:rsidR="00C13FC2" w:rsidRPr="002F5937" w:rsidRDefault="00C13FC2" w:rsidP="00C13FC2">
      <w:pPr>
        <w:pStyle w:val="Listaszerbekezds"/>
        <w:numPr>
          <w:ilvl w:val="0"/>
          <w:numId w:val="17"/>
        </w:numPr>
        <w:shd w:val="clear" w:color="auto" w:fill="FFFFFF"/>
        <w:spacing w:line="360" w:lineRule="auto"/>
        <w:jc w:val="both"/>
        <w:rPr>
          <w:sz w:val="23"/>
          <w:szCs w:val="23"/>
        </w:rPr>
      </w:pPr>
      <w:r w:rsidRPr="002F5937">
        <w:rPr>
          <w:bCs/>
          <w:sz w:val="23"/>
          <w:szCs w:val="23"/>
        </w:rPr>
        <w:lastRenderedPageBreak/>
        <w:t>A stressz- és feszültségoldás különféle lehetőségeinek kimerítése a mindennapi nevelési és más közösségi szituációkban komoly eszköz a problémakezelés és a konfliktuskezelés terén éppúgy, mint az interperszonális kapcsolatokban.</w:t>
      </w:r>
    </w:p>
    <w:p w:rsidR="00C13FC2" w:rsidRPr="002F5937" w:rsidRDefault="00C13FC2" w:rsidP="00C13FC2">
      <w:pPr>
        <w:pStyle w:val="Listaszerbekezds"/>
        <w:numPr>
          <w:ilvl w:val="0"/>
          <w:numId w:val="17"/>
        </w:numPr>
        <w:shd w:val="clear" w:color="auto" w:fill="FFFFFF"/>
        <w:spacing w:line="360" w:lineRule="auto"/>
        <w:jc w:val="both"/>
        <w:rPr>
          <w:sz w:val="23"/>
          <w:szCs w:val="23"/>
        </w:rPr>
      </w:pPr>
      <w:r w:rsidRPr="002F5937">
        <w:rPr>
          <w:bCs/>
          <w:sz w:val="23"/>
          <w:szCs w:val="23"/>
        </w:rPr>
        <w:t>A motoros fejlesztés eszközei a differenciálás és a motiváció fontos eszközei valamennyi képesség- és készségfejlesztési területen mind a tanórai, mind az egyéb foglalkozások során.</w:t>
      </w:r>
    </w:p>
    <w:p w:rsidR="00C13FC2" w:rsidRPr="002F5937" w:rsidRDefault="00C13FC2" w:rsidP="00C13FC2">
      <w:pPr>
        <w:pStyle w:val="Listaszerbekezds"/>
        <w:numPr>
          <w:ilvl w:val="0"/>
          <w:numId w:val="17"/>
        </w:numPr>
        <w:shd w:val="clear" w:color="auto" w:fill="FFFFFF"/>
        <w:spacing w:line="360" w:lineRule="auto"/>
        <w:jc w:val="both"/>
        <w:rPr>
          <w:szCs w:val="18"/>
        </w:rPr>
      </w:pPr>
      <w:r w:rsidRPr="002F5937">
        <w:rPr>
          <w:bCs/>
          <w:sz w:val="23"/>
          <w:szCs w:val="23"/>
        </w:rPr>
        <w:t>A belépő első idegen nyelv oktatása vonatkozásában a távlati koncepciót arra kell alapozni, hogy a 12. évfolyam végéig – az érettségi vizsga idejére – a B1 szintet elérjék a tanulók a nyelvtudás terén.</w:t>
      </w:r>
    </w:p>
    <w:p w:rsidR="00C13FC2" w:rsidRPr="002F5937" w:rsidRDefault="00C13FC2" w:rsidP="00C13FC2">
      <w:pPr>
        <w:pStyle w:val="Listaszerbekezds"/>
        <w:numPr>
          <w:ilvl w:val="0"/>
          <w:numId w:val="17"/>
        </w:numPr>
        <w:shd w:val="clear" w:color="auto" w:fill="FFFFFF"/>
        <w:spacing w:line="360" w:lineRule="auto"/>
        <w:jc w:val="both"/>
        <w:rPr>
          <w:szCs w:val="18"/>
        </w:rPr>
      </w:pPr>
      <w:r w:rsidRPr="002F5937">
        <w:rPr>
          <w:bCs/>
          <w:sz w:val="23"/>
          <w:szCs w:val="23"/>
        </w:rPr>
        <w:t>Alapvető fontosságú a környezeti nevelés tanórán kívüli megvalósítása, a tanulókat fizikailag aktív, egészségtudatos életmódra, az egészségmegőrzés érdekeit szem előtt tartó életvezetésre való szocializálása, mely minden foglalkozásban helyet kap. Kulcsfontosságú a stressz- és feszültségoldás háttérismereteinek és technikáinak elsajátíttatása a mindennapokban.</w:t>
      </w:r>
    </w:p>
    <w:p w:rsidR="00704593" w:rsidRPr="00304BBB" w:rsidRDefault="00704593" w:rsidP="00E17C7F">
      <w:pPr>
        <w:shd w:val="clear" w:color="auto" w:fill="FFFFFF"/>
        <w:jc w:val="both"/>
        <w:rPr>
          <w:szCs w:val="18"/>
        </w:rPr>
      </w:pPr>
    </w:p>
    <w:p w:rsidR="00FF4E15" w:rsidRPr="00304BBB" w:rsidRDefault="00FF4E15" w:rsidP="00CE4082">
      <w:pPr>
        <w:pStyle w:val="Cmsor5"/>
      </w:pPr>
      <w:bookmarkStart w:id="61" w:name="_Toc464209697"/>
      <w:r w:rsidRPr="00304BBB">
        <w:t>2.</w:t>
      </w:r>
      <w:r w:rsidR="00A36D0D">
        <w:t>1.</w:t>
      </w:r>
      <w:r w:rsidRPr="00304BBB">
        <w:t>4.3 Az 5</w:t>
      </w:r>
      <w:r w:rsidR="00E17C7F">
        <w:t>–</w:t>
      </w:r>
      <w:r w:rsidRPr="00304BBB">
        <w:t>6. évfolyam pedagógiai feladatainak megvalósítása</w:t>
      </w:r>
      <w:bookmarkEnd w:id="61"/>
    </w:p>
    <w:p w:rsidR="00FF4E15" w:rsidRDefault="00FF4E15" w:rsidP="00E17C7F">
      <w:pPr>
        <w:jc w:val="both"/>
      </w:pPr>
    </w:p>
    <w:p w:rsidR="00704593" w:rsidRPr="00304BBB" w:rsidRDefault="00704593" w:rsidP="00E17C7F">
      <w:pPr>
        <w:jc w:val="both"/>
      </w:pPr>
    </w:p>
    <w:p w:rsidR="00E843DC" w:rsidRDefault="00F10125" w:rsidP="009B1C78">
      <w:pPr>
        <w:shd w:val="clear" w:color="auto" w:fill="FFFFFF"/>
        <w:spacing w:line="360" w:lineRule="auto"/>
        <w:jc w:val="both"/>
        <w:rPr>
          <w:szCs w:val="18"/>
        </w:rPr>
      </w:pPr>
      <w:r w:rsidRPr="00304BBB">
        <w:rPr>
          <w:szCs w:val="18"/>
        </w:rPr>
        <w:t>A felső tagozaton folyó nevelés-oktatás feladata elsősorban a sikeres iskolai tanuláshoz, a tanulási eredményességhez szükséges kulcskompetenciák, képességegyüttesek és tudástartalmak megalapozásának folytatása.</w:t>
      </w:r>
    </w:p>
    <w:p w:rsidR="00FF4E15" w:rsidRDefault="00FF4E15" w:rsidP="009B1C78">
      <w:pPr>
        <w:shd w:val="clear" w:color="auto" w:fill="FFFFFF"/>
        <w:spacing w:line="360" w:lineRule="auto"/>
        <w:jc w:val="both"/>
        <w:rPr>
          <w:szCs w:val="18"/>
        </w:rPr>
      </w:pPr>
    </w:p>
    <w:p w:rsidR="002B5779" w:rsidRPr="008825E6" w:rsidRDefault="002B5779" w:rsidP="009B1C78">
      <w:pPr>
        <w:numPr>
          <w:ilvl w:val="0"/>
          <w:numId w:val="17"/>
        </w:numPr>
        <w:spacing w:line="360" w:lineRule="auto"/>
        <w:jc w:val="both"/>
        <w:rPr>
          <w:szCs w:val="24"/>
        </w:rPr>
      </w:pPr>
      <w:r w:rsidRPr="008825E6">
        <w:rPr>
          <w:szCs w:val="24"/>
        </w:rPr>
        <w:t>az egészséges életvitel kialakításához az egészségtan gyakorlati jellegű oktatásával kívánunk hozzájárulni;</w:t>
      </w:r>
    </w:p>
    <w:p w:rsidR="002B5779" w:rsidRPr="008825E6" w:rsidRDefault="002B5779" w:rsidP="009B1C78">
      <w:pPr>
        <w:numPr>
          <w:ilvl w:val="0"/>
          <w:numId w:val="17"/>
        </w:numPr>
        <w:spacing w:line="360" w:lineRule="auto"/>
        <w:jc w:val="both"/>
        <w:rPr>
          <w:szCs w:val="24"/>
        </w:rPr>
      </w:pPr>
      <w:r w:rsidRPr="008825E6">
        <w:rPr>
          <w:szCs w:val="24"/>
        </w:rPr>
        <w:t>az értelmi és érzelmi intelligencia mélyítését, gazdagítását a drámapedagógia eszköztárának alkalmazásával kívánjuk megvalósítani;</w:t>
      </w:r>
    </w:p>
    <w:p w:rsidR="002B5779" w:rsidRPr="008825E6" w:rsidRDefault="002B5779" w:rsidP="009B1C78">
      <w:pPr>
        <w:numPr>
          <w:ilvl w:val="0"/>
          <w:numId w:val="17"/>
        </w:numPr>
        <w:spacing w:line="360" w:lineRule="auto"/>
        <w:jc w:val="both"/>
        <w:rPr>
          <w:szCs w:val="24"/>
        </w:rPr>
      </w:pPr>
      <w:r w:rsidRPr="008825E6">
        <w:rPr>
          <w:szCs w:val="24"/>
        </w:rPr>
        <w:t xml:space="preserve">a személyiség erkölcsi arculatának értelmi és érzelmi alapozásával; helyes magatartásformák megismertetésével és gyakoroltatásával; </w:t>
      </w:r>
    </w:p>
    <w:p w:rsidR="002B5779" w:rsidRPr="00411C96" w:rsidRDefault="002B5779" w:rsidP="009B1C78">
      <w:pPr>
        <w:numPr>
          <w:ilvl w:val="0"/>
          <w:numId w:val="17"/>
        </w:numPr>
        <w:spacing w:line="360" w:lineRule="auto"/>
        <w:jc w:val="both"/>
        <w:rPr>
          <w:szCs w:val="24"/>
        </w:rPr>
      </w:pPr>
      <w:r w:rsidRPr="00411C96">
        <w:rPr>
          <w:szCs w:val="24"/>
        </w:rPr>
        <w:t>a biztonságos szóbeli és írásbeli nyelvhasználat az alapvető képességek, készségek elsajátításával; a mentális képességek célirányos fejlesztésével; az önálló tanulás és az önművelés alapozásával;</w:t>
      </w:r>
    </w:p>
    <w:p w:rsidR="002B5779" w:rsidRPr="00411C96" w:rsidRDefault="002B5779" w:rsidP="009B1C78">
      <w:pPr>
        <w:numPr>
          <w:ilvl w:val="0"/>
          <w:numId w:val="6"/>
        </w:numPr>
        <w:spacing w:line="360" w:lineRule="auto"/>
        <w:jc w:val="both"/>
        <w:rPr>
          <w:szCs w:val="24"/>
        </w:rPr>
      </w:pPr>
      <w:r w:rsidRPr="00411C96">
        <w:rPr>
          <w:szCs w:val="24"/>
        </w:rPr>
        <w:t>fokozatosan kialakítjuk, bővítjük az együttműködésre építő kooperatív-interaktív tanulási technikákat és a tanulásszervezési m</w:t>
      </w:r>
      <w:r>
        <w:rPr>
          <w:szCs w:val="24"/>
        </w:rPr>
        <w:t>ódokat.</w:t>
      </w:r>
    </w:p>
    <w:p w:rsidR="00447A6D" w:rsidRPr="002F5937" w:rsidRDefault="00447A6D" w:rsidP="00447A6D">
      <w:pPr>
        <w:shd w:val="clear" w:color="auto" w:fill="FFFFFF"/>
        <w:spacing w:line="360" w:lineRule="auto"/>
        <w:ind w:firstLine="567"/>
        <w:jc w:val="both"/>
        <w:rPr>
          <w:bCs/>
          <w:sz w:val="23"/>
          <w:szCs w:val="23"/>
        </w:rPr>
      </w:pPr>
    </w:p>
    <w:p w:rsidR="00FF4E15" w:rsidRPr="002F5937" w:rsidRDefault="00447A6D" w:rsidP="00447A6D">
      <w:pPr>
        <w:shd w:val="clear" w:color="auto" w:fill="FFFFFF"/>
        <w:spacing w:line="360" w:lineRule="auto"/>
        <w:ind w:firstLine="567"/>
        <w:jc w:val="both"/>
        <w:rPr>
          <w:bCs/>
          <w:sz w:val="23"/>
          <w:szCs w:val="23"/>
        </w:rPr>
      </w:pPr>
      <w:r w:rsidRPr="002F5937">
        <w:rPr>
          <w:bCs/>
          <w:sz w:val="23"/>
          <w:szCs w:val="23"/>
        </w:rPr>
        <w:lastRenderedPageBreak/>
        <w:t>A természettudományos nevelés és oktatás terén a témaanyagok gyakorlatközpontú, a tanulók életkori sajátosságaihoz adekvát módon illeszkedő megközelítése hozzájárul a motiváció hatásosabb felkeltéséhez, valamint a természettudományi és műszaki életpályára történő szocializációhoz. Mind a tehetséggondozás, mind a felzárkóztatás és a fejlesztés terrénumában kiemelt fontosságú a komplex eszközök használata, a módszertan és az oktatásszervezési formák változatossága, így a természettudományos gondolkodás tanórán kívüli környezetben történő fejlesztése.</w:t>
      </w:r>
    </w:p>
    <w:p w:rsidR="00447A6D" w:rsidRPr="002F5937" w:rsidRDefault="00447A6D" w:rsidP="00447A6D">
      <w:pPr>
        <w:shd w:val="clear" w:color="auto" w:fill="FFFFFF"/>
        <w:spacing w:line="360" w:lineRule="auto"/>
        <w:jc w:val="both"/>
        <w:rPr>
          <w:i/>
          <w:iCs/>
          <w:sz w:val="23"/>
          <w:szCs w:val="23"/>
        </w:rPr>
      </w:pPr>
      <w:r w:rsidRPr="002F5937">
        <w:rPr>
          <w:i/>
          <w:iCs/>
          <w:sz w:val="23"/>
          <w:szCs w:val="23"/>
        </w:rPr>
        <w:t>Szükséges ismeretek, képességek, attitűdök</w:t>
      </w:r>
    </w:p>
    <w:p w:rsidR="00447A6D" w:rsidRPr="002F5937" w:rsidRDefault="00447A6D" w:rsidP="00447A6D">
      <w:pPr>
        <w:pStyle w:val="Default"/>
        <w:numPr>
          <w:ilvl w:val="0"/>
          <w:numId w:val="6"/>
        </w:numPr>
        <w:spacing w:line="360" w:lineRule="auto"/>
        <w:rPr>
          <w:color w:val="auto"/>
          <w:sz w:val="23"/>
          <w:szCs w:val="23"/>
        </w:rPr>
      </w:pPr>
      <w:r w:rsidRPr="002F5937">
        <w:rPr>
          <w:bCs/>
          <w:color w:val="auto"/>
          <w:sz w:val="23"/>
          <w:szCs w:val="23"/>
        </w:rPr>
        <w:t xml:space="preserve">rendszerszemléletű gondolkodás az alkalmazhatóság praktikumának vonatkozásában; </w:t>
      </w:r>
    </w:p>
    <w:p w:rsidR="00447A6D" w:rsidRPr="002F5937" w:rsidRDefault="00447A6D" w:rsidP="00447A6D">
      <w:pPr>
        <w:pStyle w:val="Default"/>
        <w:numPr>
          <w:ilvl w:val="0"/>
          <w:numId w:val="6"/>
        </w:numPr>
        <w:spacing w:line="360" w:lineRule="auto"/>
        <w:rPr>
          <w:color w:val="auto"/>
          <w:sz w:val="23"/>
          <w:szCs w:val="23"/>
        </w:rPr>
      </w:pPr>
      <w:r w:rsidRPr="002F5937">
        <w:rPr>
          <w:bCs/>
          <w:color w:val="auto"/>
          <w:sz w:val="23"/>
          <w:szCs w:val="23"/>
        </w:rPr>
        <w:t xml:space="preserve">kulturális sokszínűség megismerése, ismerete, a nemzetiségek és az nyelvi-vallási etnikumok szerepének értékelése, a másság elfogadása; </w:t>
      </w:r>
    </w:p>
    <w:p w:rsidR="00447A6D" w:rsidRPr="002F5937" w:rsidRDefault="00447A6D" w:rsidP="00447A6D">
      <w:pPr>
        <w:pStyle w:val="Default"/>
        <w:numPr>
          <w:ilvl w:val="0"/>
          <w:numId w:val="6"/>
        </w:numPr>
        <w:spacing w:line="360" w:lineRule="auto"/>
        <w:rPr>
          <w:color w:val="auto"/>
          <w:sz w:val="23"/>
          <w:szCs w:val="23"/>
        </w:rPr>
      </w:pPr>
      <w:r w:rsidRPr="002F5937">
        <w:rPr>
          <w:bCs/>
          <w:color w:val="auto"/>
          <w:sz w:val="23"/>
          <w:szCs w:val="23"/>
        </w:rPr>
        <w:t xml:space="preserve">bepillantás a jelen főbb kutatási tevékenységeibe. </w:t>
      </w:r>
    </w:p>
    <w:p w:rsidR="00447A6D" w:rsidRPr="002F5937" w:rsidRDefault="00447A6D" w:rsidP="00E17C7F">
      <w:pPr>
        <w:shd w:val="clear" w:color="auto" w:fill="FFFFFF"/>
        <w:jc w:val="both"/>
        <w:rPr>
          <w:szCs w:val="18"/>
        </w:rPr>
      </w:pPr>
    </w:p>
    <w:p w:rsidR="00E05E1A" w:rsidRPr="002F5937" w:rsidRDefault="00E05E1A" w:rsidP="00E05E1A">
      <w:pPr>
        <w:shd w:val="clear" w:color="auto" w:fill="FFFFFF"/>
        <w:spacing w:line="360" w:lineRule="auto"/>
        <w:ind w:firstLine="567"/>
        <w:jc w:val="both"/>
        <w:rPr>
          <w:bCs/>
          <w:sz w:val="23"/>
          <w:szCs w:val="23"/>
        </w:rPr>
      </w:pPr>
      <w:r w:rsidRPr="002F5937">
        <w:rPr>
          <w:bCs/>
          <w:sz w:val="23"/>
          <w:szCs w:val="23"/>
        </w:rPr>
        <w:t>Az esélyegyenlőtlenség, a szegregáció elleni küzdelem, a megkülönböztetés hátrányainak bemutatása és az ellenük való küzdelem az iskolában társadalmi fontosságú. Ennek etikai alapú megközelítése valamennyi tanórai és – a nevelési célzatú foglalkozások között kitüntetett helyen szereplő osztályfőnöki órák mellett – a tanórán kívüli foglalkozásokban is elengedhetetlen. A nemzetiségek, a nyelvi-vallási etnikumok iránti megértő, befogadó attitűd, kultúrtörténeti relevanciájuk, államalkotó jelentőségük bemutatása egyaránt lényeges az ismeretközlésben és a nevelés-oktatás egészén keresztül.</w:t>
      </w:r>
    </w:p>
    <w:p w:rsidR="00E05E1A" w:rsidRPr="002F5937" w:rsidRDefault="00E05E1A" w:rsidP="00E05E1A">
      <w:pPr>
        <w:shd w:val="clear" w:color="auto" w:fill="FFFFFF"/>
        <w:spacing w:line="360" w:lineRule="auto"/>
        <w:ind w:firstLine="567"/>
        <w:jc w:val="both"/>
        <w:rPr>
          <w:bCs/>
          <w:sz w:val="23"/>
          <w:szCs w:val="23"/>
        </w:rPr>
      </w:pPr>
      <w:r w:rsidRPr="002F5937">
        <w:rPr>
          <w:bCs/>
          <w:sz w:val="23"/>
          <w:szCs w:val="23"/>
        </w:rPr>
        <w:t>Az ismeretek, alapfogalmak és a rendszerközpontú szemlélet mellett kell megfelelő teret engedni az ezeket nélkülözni nem képes kompetencialapú fejlesztésnek.</w:t>
      </w:r>
    </w:p>
    <w:p w:rsidR="00E05E1A" w:rsidRPr="002F5937" w:rsidRDefault="00E05E1A" w:rsidP="00E05E1A">
      <w:pPr>
        <w:shd w:val="clear" w:color="auto" w:fill="FFFFFF"/>
        <w:spacing w:line="360" w:lineRule="auto"/>
        <w:ind w:firstLine="567"/>
        <w:jc w:val="both"/>
        <w:rPr>
          <w:szCs w:val="18"/>
        </w:rPr>
      </w:pPr>
    </w:p>
    <w:p w:rsidR="00E05E1A" w:rsidRPr="002F5937" w:rsidRDefault="00E05E1A" w:rsidP="00E05E1A">
      <w:pPr>
        <w:pStyle w:val="Default"/>
        <w:spacing w:line="360" w:lineRule="auto"/>
        <w:jc w:val="both"/>
        <w:rPr>
          <w:color w:val="auto"/>
          <w:sz w:val="23"/>
          <w:szCs w:val="23"/>
        </w:rPr>
      </w:pPr>
      <w:r w:rsidRPr="002F5937">
        <w:rPr>
          <w:i/>
          <w:iCs/>
          <w:color w:val="auto"/>
          <w:sz w:val="23"/>
          <w:szCs w:val="23"/>
        </w:rPr>
        <w:t>A kritikus készségek, így az alapkészségek elsajátítása az iskolai nevelő-oktató munka fő feladata, melynek keretében:</w:t>
      </w:r>
    </w:p>
    <w:p w:rsidR="00E05E1A" w:rsidRPr="002F5937" w:rsidRDefault="00E05E1A" w:rsidP="00E05E1A">
      <w:pPr>
        <w:pStyle w:val="Default"/>
        <w:spacing w:line="360" w:lineRule="auto"/>
        <w:ind w:firstLine="567"/>
        <w:jc w:val="both"/>
        <w:rPr>
          <w:bCs/>
          <w:color w:val="auto"/>
          <w:sz w:val="23"/>
          <w:szCs w:val="23"/>
        </w:rPr>
      </w:pPr>
      <w:r w:rsidRPr="002F5937">
        <w:rPr>
          <w:rFonts w:ascii="Courier New" w:hAnsi="Courier New" w:cs="Courier New"/>
          <w:color w:val="auto"/>
          <w:sz w:val="23"/>
          <w:szCs w:val="23"/>
        </w:rPr>
        <w:t xml:space="preserve">o </w:t>
      </w:r>
      <w:r w:rsidRPr="002F5937">
        <w:rPr>
          <w:i/>
          <w:iCs/>
          <w:color w:val="auto"/>
          <w:sz w:val="23"/>
          <w:szCs w:val="23"/>
        </w:rPr>
        <w:t xml:space="preserve">az egészséges életvitel kialakításához biológia-egészségtan tantárgy gyakorlati jellegű oktatásával kívánunk hozzájárulni, </w:t>
      </w:r>
      <w:r w:rsidRPr="002F5937">
        <w:rPr>
          <w:bCs/>
          <w:color w:val="auto"/>
          <w:sz w:val="23"/>
          <w:szCs w:val="23"/>
        </w:rPr>
        <w:t>mely az egészségmegőrzésnek, a fizikailag aktív és egészségtudatos életvezetésre késztetésnek az intézményi komplex mozgásprogrammal, valamint az egészségnevelési programmal való összhangját képes megjeleníteni a lelki egészség fejlesztésével egyetemben (pl. stressz- és feszültségoldó programok);</w:t>
      </w:r>
    </w:p>
    <w:p w:rsidR="00E05E1A" w:rsidRPr="002F5937" w:rsidRDefault="00E05E1A" w:rsidP="00E05E1A">
      <w:pPr>
        <w:pStyle w:val="Default"/>
        <w:spacing w:line="360" w:lineRule="auto"/>
        <w:ind w:firstLine="567"/>
        <w:jc w:val="both"/>
        <w:rPr>
          <w:color w:val="auto"/>
          <w:sz w:val="23"/>
          <w:szCs w:val="23"/>
        </w:rPr>
      </w:pPr>
      <w:r w:rsidRPr="002F5937">
        <w:rPr>
          <w:color w:val="auto"/>
          <w:sz w:val="23"/>
          <w:szCs w:val="23"/>
        </w:rPr>
        <w:t xml:space="preserve">o az egészséges nemzeti öntudat fogalmi elemeinek megismertetésével a közösségfejlesztés céljait is szolgáljuk, de kellő hangsúllyal mutatunk rá a tolerancia fontosságára, a velünk élő nemzetiségek, vallási-nyelvi etnikumok nemzet- és államalkotó szerepére, melynek különös jelentősége van történelem, magyar irodalom, erkölcstan tantárgy terén; </w:t>
      </w:r>
    </w:p>
    <w:p w:rsidR="00E05E1A" w:rsidRPr="00E05E1A" w:rsidRDefault="00E05E1A" w:rsidP="00550ADC">
      <w:pPr>
        <w:shd w:val="clear" w:color="auto" w:fill="FFFFFF"/>
        <w:spacing w:line="360" w:lineRule="auto"/>
        <w:jc w:val="both"/>
        <w:rPr>
          <w:color w:val="FF0000"/>
          <w:szCs w:val="18"/>
        </w:rPr>
      </w:pPr>
    </w:p>
    <w:p w:rsidR="00550ADC" w:rsidRDefault="00550ADC">
      <w:pPr>
        <w:rPr>
          <w:color w:val="000000"/>
          <w:szCs w:val="18"/>
        </w:rPr>
      </w:pPr>
      <w:r>
        <w:rPr>
          <w:color w:val="000000"/>
          <w:szCs w:val="18"/>
        </w:rPr>
        <w:lastRenderedPageBreak/>
        <w:br w:type="page"/>
      </w:r>
    </w:p>
    <w:p w:rsidR="00704593" w:rsidRDefault="00704593" w:rsidP="00E17C7F">
      <w:pPr>
        <w:shd w:val="clear" w:color="auto" w:fill="FFFFFF"/>
        <w:jc w:val="both"/>
        <w:rPr>
          <w:color w:val="000000"/>
          <w:szCs w:val="18"/>
        </w:rPr>
      </w:pPr>
    </w:p>
    <w:p w:rsidR="00FF4E15" w:rsidRPr="00304BBB" w:rsidRDefault="00E17C7F" w:rsidP="00CE4082">
      <w:pPr>
        <w:pStyle w:val="Cmsor5"/>
      </w:pPr>
      <w:bookmarkStart w:id="62" w:name="_Toc464209698"/>
      <w:r>
        <w:t>2.</w:t>
      </w:r>
      <w:r w:rsidR="00D0668F">
        <w:t>1.</w:t>
      </w:r>
      <w:r>
        <w:t>4.4 A 7–</w:t>
      </w:r>
      <w:r w:rsidR="00FF4E15" w:rsidRPr="00304BBB">
        <w:t>8. évfolyam pedagógiai feladatainak megvalósítása</w:t>
      </w:r>
      <w:bookmarkEnd w:id="62"/>
    </w:p>
    <w:p w:rsidR="00704593" w:rsidRDefault="00704593" w:rsidP="00E17C7F">
      <w:pPr>
        <w:jc w:val="both"/>
      </w:pPr>
    </w:p>
    <w:p w:rsidR="00550ADC" w:rsidRPr="00593A47" w:rsidRDefault="00550ADC" w:rsidP="00E17C7F">
      <w:pPr>
        <w:jc w:val="both"/>
      </w:pPr>
    </w:p>
    <w:p w:rsidR="00E843DC" w:rsidRDefault="00F10125" w:rsidP="009B1C78">
      <w:pPr>
        <w:shd w:val="clear" w:color="auto" w:fill="FFFFFF"/>
        <w:spacing w:line="360" w:lineRule="auto"/>
        <w:jc w:val="both"/>
        <w:rPr>
          <w:color w:val="000000"/>
          <w:szCs w:val="18"/>
        </w:rPr>
      </w:pPr>
      <w:r w:rsidRPr="00F10125">
        <w:rPr>
          <w:color w:val="000000"/>
          <w:szCs w:val="18"/>
        </w:rPr>
        <w:t>A felső tagozat hetedik</w:t>
      </w:r>
      <w:r w:rsidR="002073BF">
        <w:rPr>
          <w:color w:val="000000"/>
          <w:szCs w:val="18"/>
        </w:rPr>
        <w:t>–</w:t>
      </w:r>
      <w:r w:rsidRPr="00F10125">
        <w:rPr>
          <w:color w:val="000000"/>
          <w:szCs w:val="18"/>
        </w:rPr>
        <w:t>nyolcadik évfolyamán folyó nev</w:t>
      </w:r>
      <w:r w:rsidR="00304BBB">
        <w:rPr>
          <w:color w:val="000000"/>
          <w:szCs w:val="18"/>
        </w:rPr>
        <w:t>elés-oktatás alapvető feladata –</w:t>
      </w:r>
      <w:r w:rsidRPr="00F10125">
        <w:rPr>
          <w:color w:val="000000"/>
          <w:szCs w:val="18"/>
        </w:rPr>
        <w:t xml:space="preserve"> a változó és egyre összetettebb tudástartalmakkal is összefüggésben </w:t>
      </w:r>
      <w:r w:rsidR="00304BBB">
        <w:rPr>
          <w:color w:val="000000"/>
          <w:szCs w:val="18"/>
        </w:rPr>
        <w:t>–</w:t>
      </w:r>
      <w:r w:rsidRPr="00F10125">
        <w:rPr>
          <w:color w:val="000000"/>
          <w:szCs w:val="18"/>
        </w:rPr>
        <w:t xml:space="preserve"> a már megalapozott kompetenciák továbbfejlesztése, bővítése, az életen át tartó tanulás és fejlődés megalapozása, valamint az, hogy fektessen hangsúlyt a pályaválasztásra, pályaorientációra. </w:t>
      </w:r>
    </w:p>
    <w:p w:rsidR="00E036C3" w:rsidRDefault="00E036C3" w:rsidP="009B1C78">
      <w:pPr>
        <w:shd w:val="clear" w:color="auto" w:fill="FFFFFF"/>
        <w:spacing w:line="360" w:lineRule="auto"/>
        <w:jc w:val="both"/>
        <w:rPr>
          <w:szCs w:val="18"/>
        </w:rPr>
      </w:pPr>
    </w:p>
    <w:p w:rsidR="00436E61" w:rsidRPr="00436E61" w:rsidRDefault="00436E61" w:rsidP="009B4E33">
      <w:pPr>
        <w:numPr>
          <w:ilvl w:val="0"/>
          <w:numId w:val="36"/>
        </w:numPr>
        <w:shd w:val="clear" w:color="auto" w:fill="FFFFFF"/>
        <w:spacing w:line="360" w:lineRule="auto"/>
        <w:jc w:val="both"/>
        <w:rPr>
          <w:szCs w:val="24"/>
        </w:rPr>
      </w:pPr>
      <w:r w:rsidRPr="00436E61">
        <w:rPr>
          <w:szCs w:val="24"/>
        </w:rPr>
        <w:t>mintákat adunk az ismeretszerzéshez, a feladat- és problémamegoldáshoz, megalapozzuk a tanulók egyéni t</w:t>
      </w:r>
      <w:r w:rsidR="008825E6">
        <w:rPr>
          <w:szCs w:val="24"/>
        </w:rPr>
        <w:t>anulási módszereit és szokásait</w:t>
      </w:r>
      <w:r w:rsidR="006E144C">
        <w:rPr>
          <w:szCs w:val="24"/>
        </w:rPr>
        <w:t>;</w:t>
      </w:r>
    </w:p>
    <w:p w:rsidR="00436E61" w:rsidRPr="00436E61" w:rsidRDefault="00436E61" w:rsidP="009B4E33">
      <w:pPr>
        <w:numPr>
          <w:ilvl w:val="0"/>
          <w:numId w:val="36"/>
        </w:numPr>
        <w:shd w:val="clear" w:color="auto" w:fill="FFFFFF"/>
        <w:spacing w:line="360" w:lineRule="auto"/>
        <w:jc w:val="both"/>
        <w:rPr>
          <w:szCs w:val="24"/>
        </w:rPr>
      </w:pPr>
      <w:r w:rsidRPr="00436E61">
        <w:rPr>
          <w:szCs w:val="24"/>
        </w:rPr>
        <w:t>a mozgásigény kielégítésével, a mozgáskultúra, a mozgáskoordináció, a ritmusérzék és a hallás fejlesztésével, a koncentráció és a rela</w:t>
      </w:r>
      <w:r w:rsidR="008825E6">
        <w:rPr>
          <w:szCs w:val="24"/>
        </w:rPr>
        <w:t>xáció képességének alapozásával</w:t>
      </w:r>
      <w:r w:rsidR="006E144C">
        <w:rPr>
          <w:szCs w:val="24"/>
        </w:rPr>
        <w:t>;</w:t>
      </w:r>
    </w:p>
    <w:p w:rsidR="00436E61" w:rsidRPr="00436E61" w:rsidRDefault="00436E61" w:rsidP="009B4E33">
      <w:pPr>
        <w:numPr>
          <w:ilvl w:val="0"/>
          <w:numId w:val="36"/>
        </w:numPr>
        <w:shd w:val="clear" w:color="auto" w:fill="FFFFFF"/>
        <w:spacing w:line="360" w:lineRule="auto"/>
        <w:jc w:val="both"/>
        <w:rPr>
          <w:szCs w:val="24"/>
        </w:rPr>
      </w:pPr>
      <w:r w:rsidRPr="00436E61">
        <w:rPr>
          <w:szCs w:val="24"/>
        </w:rPr>
        <w:t>az egészséges életvitel kialakításához az egészségtan gyakorlati jellegű oktatásával kívá</w:t>
      </w:r>
      <w:r w:rsidR="008825E6">
        <w:rPr>
          <w:szCs w:val="24"/>
        </w:rPr>
        <w:t>nunk hozzájárulni</w:t>
      </w:r>
      <w:r w:rsidR="006E144C">
        <w:rPr>
          <w:szCs w:val="24"/>
        </w:rPr>
        <w:t>;</w:t>
      </w:r>
    </w:p>
    <w:p w:rsidR="00436E61" w:rsidRPr="00436E61" w:rsidRDefault="00436E61" w:rsidP="009B4E33">
      <w:pPr>
        <w:numPr>
          <w:ilvl w:val="0"/>
          <w:numId w:val="36"/>
        </w:numPr>
        <w:shd w:val="clear" w:color="auto" w:fill="FFFFFF"/>
        <w:spacing w:line="360" w:lineRule="auto"/>
        <w:jc w:val="both"/>
        <w:rPr>
          <w:szCs w:val="24"/>
        </w:rPr>
      </w:pPr>
      <w:r w:rsidRPr="00436E61">
        <w:rPr>
          <w:szCs w:val="24"/>
        </w:rPr>
        <w:t>a tanulási stratégiák megválasztásában kitüntetett szempont az életkori jellemzők figyelembevétele, az ismeretek tapasztalati megalapozása és az ismeretszer</w:t>
      </w:r>
      <w:r w:rsidR="008825E6">
        <w:rPr>
          <w:szCs w:val="24"/>
        </w:rPr>
        <w:t>zés deduktív útjának bemutatása</w:t>
      </w:r>
      <w:r w:rsidR="006E144C">
        <w:rPr>
          <w:szCs w:val="24"/>
        </w:rPr>
        <w:t>;</w:t>
      </w:r>
    </w:p>
    <w:p w:rsidR="00436E61" w:rsidRPr="00436E61" w:rsidRDefault="00436E61" w:rsidP="009B4E33">
      <w:pPr>
        <w:numPr>
          <w:ilvl w:val="0"/>
          <w:numId w:val="36"/>
        </w:numPr>
        <w:shd w:val="clear" w:color="auto" w:fill="FFFFFF"/>
        <w:spacing w:line="360" w:lineRule="auto"/>
        <w:jc w:val="both"/>
        <w:rPr>
          <w:szCs w:val="24"/>
        </w:rPr>
      </w:pPr>
      <w:r w:rsidRPr="00436E61">
        <w:rPr>
          <w:szCs w:val="24"/>
        </w:rPr>
        <w:t>fokozatosan kialakítjuk, bővítjük az együttműködésre építő kooperatív-interaktív tanulási technikákat</w:t>
      </w:r>
      <w:r w:rsidR="008825E6">
        <w:rPr>
          <w:szCs w:val="24"/>
        </w:rPr>
        <w:t xml:space="preserve"> és a tanulásszervezési módokat</w:t>
      </w:r>
      <w:r w:rsidR="006E144C">
        <w:rPr>
          <w:szCs w:val="24"/>
        </w:rPr>
        <w:t>.</w:t>
      </w:r>
    </w:p>
    <w:p w:rsidR="00447A6D" w:rsidRPr="002F5937" w:rsidRDefault="00447A6D" w:rsidP="00447A6D">
      <w:pPr>
        <w:shd w:val="clear" w:color="auto" w:fill="FFFFFF"/>
        <w:spacing w:line="360" w:lineRule="auto"/>
        <w:ind w:firstLine="567"/>
        <w:jc w:val="both"/>
        <w:rPr>
          <w:bCs/>
          <w:szCs w:val="24"/>
        </w:rPr>
      </w:pPr>
    </w:p>
    <w:p w:rsidR="00447A6D" w:rsidRPr="002F5937" w:rsidRDefault="00447A6D" w:rsidP="00447A6D">
      <w:pPr>
        <w:shd w:val="clear" w:color="auto" w:fill="FFFFFF"/>
        <w:spacing w:line="360" w:lineRule="auto"/>
        <w:ind w:firstLine="567"/>
        <w:jc w:val="both"/>
        <w:rPr>
          <w:bCs/>
          <w:szCs w:val="24"/>
        </w:rPr>
      </w:pPr>
      <w:r w:rsidRPr="002F5937">
        <w:rPr>
          <w:bCs/>
          <w:szCs w:val="24"/>
        </w:rPr>
        <w:t>A természettudományos nevelés és oktatás terén a témaanyagok gyakorlatközpontú, a tanulók életkori sajátosságaihoz adekvát módon illeszkedő megközelítése hozzájárul a motiváció hatásosabb felkeltéséhez, valamint a természettudományi és műszaki életpályára történő szocializációhoz. Mind a tehetséggondozás, mind a felzárkóztatás és a fejlesztés terrénumában kiemelt fontosságú a komplex eszközök használata, a módszertan és az oktatásszervezési formák változatossága, így a természettudományos gondolkodás tanórán kívüli környezetben történő fejlesztése.</w:t>
      </w:r>
    </w:p>
    <w:p w:rsidR="00447A6D" w:rsidRPr="002F5937" w:rsidRDefault="00447A6D" w:rsidP="00447A6D">
      <w:pPr>
        <w:shd w:val="clear" w:color="auto" w:fill="FFFFFF"/>
        <w:spacing w:line="360" w:lineRule="auto"/>
        <w:jc w:val="both"/>
        <w:rPr>
          <w:i/>
          <w:iCs/>
          <w:szCs w:val="24"/>
        </w:rPr>
      </w:pPr>
      <w:r w:rsidRPr="002F5937">
        <w:rPr>
          <w:i/>
          <w:iCs/>
          <w:szCs w:val="24"/>
        </w:rPr>
        <w:t>Szükséges ismeretek, képességek, attitűdök</w:t>
      </w:r>
    </w:p>
    <w:p w:rsidR="00447A6D" w:rsidRPr="002F5937" w:rsidRDefault="00447A6D" w:rsidP="00447A6D">
      <w:pPr>
        <w:pStyle w:val="Default"/>
        <w:numPr>
          <w:ilvl w:val="0"/>
          <w:numId w:val="6"/>
        </w:numPr>
        <w:spacing w:line="360" w:lineRule="auto"/>
        <w:rPr>
          <w:color w:val="auto"/>
        </w:rPr>
      </w:pPr>
      <w:r w:rsidRPr="002F5937">
        <w:rPr>
          <w:bCs/>
          <w:color w:val="auto"/>
        </w:rPr>
        <w:t xml:space="preserve">rendszerszemléletű gondolkodás az alkalmazhatóság praktikumának vonatkozásában; </w:t>
      </w:r>
    </w:p>
    <w:p w:rsidR="00447A6D" w:rsidRPr="002F5937" w:rsidRDefault="00447A6D" w:rsidP="00447A6D">
      <w:pPr>
        <w:pStyle w:val="Default"/>
        <w:numPr>
          <w:ilvl w:val="0"/>
          <w:numId w:val="6"/>
        </w:numPr>
        <w:spacing w:line="360" w:lineRule="auto"/>
        <w:rPr>
          <w:color w:val="auto"/>
        </w:rPr>
      </w:pPr>
      <w:r w:rsidRPr="002F5937">
        <w:rPr>
          <w:bCs/>
          <w:color w:val="auto"/>
        </w:rPr>
        <w:t xml:space="preserve">kulturális sokszínűség megismerése, ismerete, a nemzetiségek és az nyelvi-vallási etnikumok szerepének értékelése, a másság elfogadása; </w:t>
      </w:r>
    </w:p>
    <w:p w:rsidR="00447A6D" w:rsidRPr="002F5937" w:rsidRDefault="00447A6D" w:rsidP="00447A6D">
      <w:pPr>
        <w:pStyle w:val="Default"/>
        <w:numPr>
          <w:ilvl w:val="0"/>
          <w:numId w:val="6"/>
        </w:numPr>
        <w:spacing w:line="360" w:lineRule="auto"/>
        <w:rPr>
          <w:color w:val="auto"/>
        </w:rPr>
      </w:pPr>
      <w:r w:rsidRPr="002F5937">
        <w:rPr>
          <w:bCs/>
          <w:color w:val="auto"/>
        </w:rPr>
        <w:t xml:space="preserve">bepillantás a jelen főbb kutatási tevékenységeibe. </w:t>
      </w:r>
    </w:p>
    <w:p w:rsidR="00485055" w:rsidRPr="002F5937" w:rsidRDefault="00485055" w:rsidP="00704593">
      <w:pPr>
        <w:rPr>
          <w:b/>
          <w:bCs/>
          <w:sz w:val="23"/>
          <w:szCs w:val="23"/>
        </w:rPr>
      </w:pPr>
    </w:p>
    <w:p w:rsidR="00447A6D" w:rsidRPr="002F5937" w:rsidRDefault="00485055" w:rsidP="00485055">
      <w:pPr>
        <w:spacing w:line="360" w:lineRule="auto"/>
        <w:ind w:firstLine="567"/>
        <w:jc w:val="both"/>
        <w:rPr>
          <w:bCs/>
          <w:szCs w:val="24"/>
        </w:rPr>
      </w:pPr>
      <w:r w:rsidRPr="002F5937">
        <w:rPr>
          <w:bCs/>
          <w:szCs w:val="24"/>
        </w:rPr>
        <w:lastRenderedPageBreak/>
        <w:t>A XX. századi totális diktatúrák jellemzőinek feldolgozása, az általuk elkövetett bűntettek tárgyilagos megismertetése a tanulók életkori sajátosságaiból fakadóan különös jelentőségű az alapvető emberi jogi (alkotmányjogi) ismeretek közvetítésével együtt. Ennek keretén belül az Alaptörvény Nemzeti hitvallás és Alapvetés részegységeinek ismertetésével igyekszünk a tanulókat érthető és általuk is értelmezhető ismeretanyaghoz juttatni, mely a felelős, nemzetéért megalkuvás nélkül tenni akaró és tudó, pozitív demokráciaképpel rendelkező állampolgárrá nevelés kulcsfontosságú területe.</w:t>
      </w:r>
    </w:p>
    <w:p w:rsidR="00485055" w:rsidRPr="002F5937" w:rsidRDefault="00485055" w:rsidP="00485055">
      <w:pPr>
        <w:spacing w:line="360" w:lineRule="auto"/>
        <w:ind w:firstLine="567"/>
        <w:jc w:val="both"/>
        <w:rPr>
          <w:bCs/>
          <w:szCs w:val="24"/>
        </w:rPr>
      </w:pPr>
    </w:p>
    <w:p w:rsidR="00485055" w:rsidRPr="002F5937" w:rsidRDefault="00485055" w:rsidP="00485055">
      <w:pPr>
        <w:pStyle w:val="Default"/>
        <w:spacing w:line="360" w:lineRule="auto"/>
        <w:ind w:firstLine="567"/>
        <w:jc w:val="both"/>
        <w:rPr>
          <w:color w:val="auto"/>
        </w:rPr>
      </w:pPr>
      <w:r w:rsidRPr="002F5937">
        <w:rPr>
          <w:bCs/>
          <w:color w:val="auto"/>
        </w:rPr>
        <w:t xml:space="preserve">A természettudományi tantárgyak oktatása terén – az adott kompetenciaterület sajátosságaihoz igazodóan – a következők jelentik a prioritást: </w:t>
      </w:r>
    </w:p>
    <w:p w:rsidR="00485055" w:rsidRPr="002F5937" w:rsidRDefault="00485055" w:rsidP="00485055">
      <w:pPr>
        <w:pStyle w:val="Default"/>
        <w:spacing w:after="50" w:line="360" w:lineRule="auto"/>
        <w:ind w:firstLine="567"/>
        <w:jc w:val="both"/>
        <w:rPr>
          <w:color w:val="auto"/>
        </w:rPr>
      </w:pPr>
      <w:r w:rsidRPr="002F5937">
        <w:rPr>
          <w:color w:val="auto"/>
        </w:rPr>
        <w:t xml:space="preserve"> </w:t>
      </w:r>
      <w:r w:rsidRPr="002F5937">
        <w:rPr>
          <w:bCs/>
          <w:color w:val="auto"/>
        </w:rPr>
        <w:t xml:space="preserve">természettudományos és műszaki életpályára való szocializáció; </w:t>
      </w:r>
    </w:p>
    <w:p w:rsidR="00485055" w:rsidRPr="002F5937" w:rsidRDefault="00485055" w:rsidP="00485055">
      <w:pPr>
        <w:pStyle w:val="Default"/>
        <w:spacing w:after="50" w:line="360" w:lineRule="auto"/>
        <w:ind w:firstLine="567"/>
        <w:jc w:val="both"/>
        <w:rPr>
          <w:color w:val="auto"/>
        </w:rPr>
      </w:pPr>
      <w:r w:rsidRPr="002F5937">
        <w:rPr>
          <w:color w:val="auto"/>
        </w:rPr>
        <w:t xml:space="preserve"> </w:t>
      </w:r>
      <w:r w:rsidRPr="002F5937">
        <w:rPr>
          <w:bCs/>
          <w:color w:val="auto"/>
        </w:rPr>
        <w:t xml:space="preserve">a jelen érdekfeszítő kutatási kérdései, az abba való bepillantás engedése a tanulók számára; </w:t>
      </w:r>
    </w:p>
    <w:p w:rsidR="00485055" w:rsidRPr="002F5937" w:rsidRDefault="00485055" w:rsidP="00485055">
      <w:pPr>
        <w:pStyle w:val="Default"/>
        <w:spacing w:line="360" w:lineRule="auto"/>
        <w:ind w:firstLine="567"/>
        <w:jc w:val="both"/>
        <w:rPr>
          <w:color w:val="auto"/>
        </w:rPr>
      </w:pPr>
      <w:r w:rsidRPr="002F5937">
        <w:rPr>
          <w:color w:val="auto"/>
        </w:rPr>
        <w:t xml:space="preserve"> </w:t>
      </w:r>
      <w:r w:rsidRPr="002F5937">
        <w:rPr>
          <w:bCs/>
          <w:color w:val="auto"/>
        </w:rPr>
        <w:t xml:space="preserve">természettudományos gondolkodás tanórán kívüli környezetben történő komplex fejlesztése, mely a környezeti nevelés stratégiai céljaiba is beépül. </w:t>
      </w:r>
    </w:p>
    <w:p w:rsidR="00485055" w:rsidRPr="002F5937" w:rsidRDefault="00485055" w:rsidP="00704593"/>
    <w:p w:rsidR="00447A6D" w:rsidRPr="00593A47" w:rsidRDefault="00447A6D" w:rsidP="00704593"/>
    <w:p w:rsidR="003D1FDC" w:rsidRPr="002F0248" w:rsidRDefault="0051287D" w:rsidP="00CE4082">
      <w:pPr>
        <w:pStyle w:val="Cmsor4"/>
      </w:pPr>
      <w:bookmarkStart w:id="63" w:name="_Toc464209699"/>
      <w:r w:rsidRPr="002F0248">
        <w:t>2.</w:t>
      </w:r>
      <w:r w:rsidR="00D0668F">
        <w:t>1.</w:t>
      </w:r>
      <w:r w:rsidRPr="002F0248">
        <w:t>5 Mindennapos testnevelés</w:t>
      </w:r>
      <w:bookmarkEnd w:id="63"/>
    </w:p>
    <w:p w:rsidR="00031676" w:rsidRPr="00EE63D9" w:rsidRDefault="00031676" w:rsidP="005B4448">
      <w:pPr>
        <w:jc w:val="both"/>
      </w:pPr>
    </w:p>
    <w:p w:rsidR="00DA4E3F" w:rsidRDefault="00DA4E3F" w:rsidP="009B1C78">
      <w:pPr>
        <w:shd w:val="clear" w:color="auto" w:fill="FFFFFF"/>
        <w:spacing w:line="360" w:lineRule="auto"/>
        <w:jc w:val="both"/>
        <w:rPr>
          <w:szCs w:val="18"/>
        </w:rPr>
      </w:pPr>
      <w:r w:rsidRPr="00EE63D9">
        <w:rPr>
          <w:szCs w:val="18"/>
        </w:rPr>
        <w:t>A mind</w:t>
      </w:r>
      <w:r w:rsidR="0035198D">
        <w:rPr>
          <w:szCs w:val="18"/>
        </w:rPr>
        <w:t xml:space="preserve">ennapos testnevelés, testmozgás </w:t>
      </w:r>
      <w:r w:rsidRPr="00EE63D9">
        <w:rPr>
          <w:szCs w:val="18"/>
        </w:rPr>
        <w:t xml:space="preserve">megvalósításának módját a köznevelési törvény 27. § (11) bekezdésében meghatározottak szerint </w:t>
      </w:r>
    </w:p>
    <w:p w:rsidR="00B61E03" w:rsidRPr="003D5BBF" w:rsidRDefault="00B61E03" w:rsidP="009B1C78">
      <w:pPr>
        <w:autoSpaceDE w:val="0"/>
        <w:autoSpaceDN w:val="0"/>
        <w:adjustRightInd w:val="0"/>
        <w:spacing w:after="20" w:line="360" w:lineRule="auto"/>
        <w:ind w:firstLine="142"/>
        <w:jc w:val="both"/>
      </w:pPr>
      <w:r>
        <w:t>„</w:t>
      </w:r>
      <w:r w:rsidRPr="003D5BBF">
        <w:t>Az iskola a nappali rendszerű iskolai oktatásban azon osztályokban, ahol közismereti oktatás is folyik, megszervezi a mindennapos testnevelést heti öt testnevelés óra keretében, amelyből legfeljebb heti két óra</w:t>
      </w:r>
    </w:p>
    <w:p w:rsidR="00B61E03" w:rsidRPr="003D5BBF" w:rsidRDefault="00B61E03" w:rsidP="009B1C78">
      <w:pPr>
        <w:autoSpaceDE w:val="0"/>
        <w:autoSpaceDN w:val="0"/>
        <w:adjustRightInd w:val="0"/>
        <w:spacing w:after="20" w:line="360" w:lineRule="auto"/>
        <w:ind w:firstLine="142"/>
        <w:jc w:val="both"/>
      </w:pPr>
      <w:r w:rsidRPr="003D5BBF">
        <w:t xml:space="preserve"> </w:t>
      </w:r>
      <w:r w:rsidRPr="003D5BBF">
        <w:rPr>
          <w:i/>
          <w:iCs/>
        </w:rPr>
        <w:t>a)</w:t>
      </w:r>
      <w:r w:rsidRPr="003D5BBF">
        <w:t xml:space="preserve"> a kerettanterv testnevelés tantárgyra vonatkozó rendelkezéseiben meghatározott oktatásszervezési formákkal, műveltségterületi oktatással,</w:t>
      </w:r>
    </w:p>
    <w:p w:rsidR="00B61E03" w:rsidRPr="003D5BBF" w:rsidRDefault="00B61E03" w:rsidP="009B1C78">
      <w:pPr>
        <w:autoSpaceDE w:val="0"/>
        <w:autoSpaceDN w:val="0"/>
        <w:adjustRightInd w:val="0"/>
        <w:spacing w:after="20" w:line="360" w:lineRule="auto"/>
        <w:ind w:firstLine="142"/>
        <w:jc w:val="both"/>
      </w:pPr>
      <w:r w:rsidRPr="003D5BBF">
        <w:t xml:space="preserve"> </w:t>
      </w:r>
      <w:r w:rsidRPr="003D5BBF">
        <w:rPr>
          <w:i/>
          <w:iCs/>
        </w:rPr>
        <w:t>b)</w:t>
      </w:r>
      <w:r w:rsidRPr="003D5BBF">
        <w:t xml:space="preserve"> iskolai sportkörben való sportolással,</w:t>
      </w:r>
    </w:p>
    <w:p w:rsidR="00B61E03" w:rsidRPr="003D5BBF" w:rsidRDefault="00B61E03" w:rsidP="009B1C78">
      <w:pPr>
        <w:autoSpaceDE w:val="0"/>
        <w:autoSpaceDN w:val="0"/>
        <w:adjustRightInd w:val="0"/>
        <w:spacing w:after="20" w:line="360" w:lineRule="auto"/>
        <w:ind w:firstLine="142"/>
        <w:jc w:val="both"/>
      </w:pPr>
      <w:r w:rsidRPr="003D5BBF">
        <w:t xml:space="preserve"> </w:t>
      </w:r>
      <w:r w:rsidRPr="003D5BBF">
        <w:rPr>
          <w:i/>
          <w:iCs/>
        </w:rPr>
        <w:t>c)</w:t>
      </w:r>
      <w:r w:rsidRPr="003D5BBF">
        <w:t xml:space="preserve"> versenyszerűen sporttevékenységet folytató igazolt,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w:t>
      </w:r>
    </w:p>
    <w:p w:rsidR="00B61E03" w:rsidRPr="003D5BBF" w:rsidRDefault="00B61E03" w:rsidP="009B1C78">
      <w:pPr>
        <w:autoSpaceDE w:val="0"/>
        <w:autoSpaceDN w:val="0"/>
        <w:adjustRightInd w:val="0"/>
        <w:spacing w:after="20" w:line="360" w:lineRule="auto"/>
        <w:ind w:firstLine="142"/>
        <w:jc w:val="both"/>
      </w:pPr>
      <w:r w:rsidRPr="003D5BBF">
        <w:t>váltható ki.</w:t>
      </w:r>
      <w:r>
        <w:t>”</w:t>
      </w:r>
    </w:p>
    <w:p w:rsidR="00B61E03" w:rsidRDefault="00B61E03" w:rsidP="009B1C78">
      <w:pPr>
        <w:shd w:val="clear" w:color="auto" w:fill="FFFFFF"/>
        <w:spacing w:line="360" w:lineRule="auto"/>
        <w:jc w:val="both"/>
        <w:rPr>
          <w:szCs w:val="18"/>
        </w:rPr>
      </w:pPr>
    </w:p>
    <w:p w:rsidR="005B4448" w:rsidRPr="00AA08CE" w:rsidRDefault="00B61E03" w:rsidP="009B1C78">
      <w:pPr>
        <w:shd w:val="clear" w:color="auto" w:fill="FFFFFF"/>
        <w:spacing w:line="360" w:lineRule="auto"/>
        <w:jc w:val="both"/>
        <w:rPr>
          <w:szCs w:val="18"/>
        </w:rPr>
      </w:pPr>
      <w:r w:rsidRPr="00AA08CE">
        <w:rPr>
          <w:szCs w:val="18"/>
        </w:rPr>
        <w:t>A következő módon szervezzük meg:</w:t>
      </w:r>
    </w:p>
    <w:p w:rsidR="00B61E03" w:rsidRPr="00AA08CE" w:rsidRDefault="00B61E03" w:rsidP="009B4E33">
      <w:pPr>
        <w:numPr>
          <w:ilvl w:val="0"/>
          <w:numId w:val="55"/>
        </w:numPr>
        <w:shd w:val="clear" w:color="auto" w:fill="FFFFFF"/>
        <w:spacing w:line="360" w:lineRule="auto"/>
        <w:jc w:val="both"/>
        <w:rPr>
          <w:szCs w:val="18"/>
        </w:rPr>
      </w:pPr>
      <w:r w:rsidRPr="00AA08CE">
        <w:rPr>
          <w:szCs w:val="18"/>
        </w:rPr>
        <w:t>Alsó tagozaton az 5 testnevelés órából 1 óra néptánc.</w:t>
      </w:r>
    </w:p>
    <w:p w:rsidR="00B61E03" w:rsidRPr="00AA08CE" w:rsidRDefault="00B61E03" w:rsidP="009B4E33">
      <w:pPr>
        <w:numPr>
          <w:ilvl w:val="0"/>
          <w:numId w:val="55"/>
        </w:numPr>
        <w:shd w:val="clear" w:color="auto" w:fill="FFFFFF"/>
        <w:spacing w:line="360" w:lineRule="auto"/>
        <w:jc w:val="both"/>
        <w:rPr>
          <w:szCs w:val="18"/>
        </w:rPr>
      </w:pPr>
      <w:r w:rsidRPr="00AA08CE">
        <w:rPr>
          <w:szCs w:val="18"/>
        </w:rPr>
        <w:lastRenderedPageBreak/>
        <w:t>Lehetőségek szerint iskolai sportkörben való sportolással.</w:t>
      </w:r>
    </w:p>
    <w:p w:rsidR="005E6CBE" w:rsidRDefault="005E6CBE" w:rsidP="005B4448">
      <w:pPr>
        <w:jc w:val="both"/>
      </w:pPr>
    </w:p>
    <w:p w:rsidR="00704593" w:rsidRPr="00EE63D9" w:rsidRDefault="00704593" w:rsidP="005B4448">
      <w:pPr>
        <w:jc w:val="both"/>
      </w:pPr>
    </w:p>
    <w:p w:rsidR="00031676" w:rsidRPr="00C176B0" w:rsidRDefault="00031676" w:rsidP="00CE4082">
      <w:pPr>
        <w:pStyle w:val="Cmsor4"/>
      </w:pPr>
      <w:bookmarkStart w:id="64" w:name="_Toc464209700"/>
      <w:r w:rsidRPr="00C176B0">
        <w:t>2.</w:t>
      </w:r>
      <w:r w:rsidR="00A83F4A">
        <w:t>1.</w:t>
      </w:r>
      <w:r w:rsidRPr="00C176B0">
        <w:t>6 A választható tantárgyak, foglalkozások és a pedagógusválasztás szabályai</w:t>
      </w:r>
      <w:bookmarkEnd w:id="64"/>
    </w:p>
    <w:p w:rsidR="00031676" w:rsidRDefault="00031676" w:rsidP="005B4448">
      <w:pPr>
        <w:jc w:val="both"/>
      </w:pPr>
    </w:p>
    <w:p w:rsidR="00704593" w:rsidRDefault="00704593" w:rsidP="009B1C78">
      <w:pPr>
        <w:spacing w:line="360" w:lineRule="auto"/>
        <w:jc w:val="both"/>
      </w:pPr>
    </w:p>
    <w:p w:rsidR="00EE63D9" w:rsidRPr="00AA08CE" w:rsidRDefault="00EE63D9" w:rsidP="009B1C78">
      <w:pPr>
        <w:spacing w:line="360" w:lineRule="auto"/>
        <w:ind w:firstLine="567"/>
        <w:jc w:val="both"/>
      </w:pPr>
      <w:r w:rsidRPr="00EE63D9">
        <w:t>A tantár</w:t>
      </w:r>
      <w:r w:rsidR="006A7005">
        <w:t>gyfelosztás az iskola pedagógus-</w:t>
      </w:r>
      <w:r w:rsidRPr="00EE63D9">
        <w:t xml:space="preserve">erőforrásainak optimális kihasználásával készül úgy, hogy minden osztály és tanulócsoport számára biztosítsa a szakos ellátást. </w:t>
      </w:r>
      <w:r w:rsidRPr="00AA08CE">
        <w:t>Ugyanakkor tantárgyfelosztásunknak biztosítania kell azt is, hogy minden pedagógus számára heti 22-26 óra tanítási órát vagy egyéb foglalkozást biztosítson. Az iskola méretéből adódóan a pedagógusok szülői-tanulói oldalról történő kiválasztására ezért általában nincs lehetőség.</w:t>
      </w:r>
    </w:p>
    <w:p w:rsidR="00EE63D9" w:rsidRPr="00EE63D9" w:rsidRDefault="00EE63D9" w:rsidP="009B1C78">
      <w:pPr>
        <w:spacing w:line="360" w:lineRule="auto"/>
        <w:ind w:firstLine="567"/>
        <w:jc w:val="both"/>
      </w:pPr>
      <w:r w:rsidRPr="00EE63D9">
        <w:t>Pedagógiai programunk szerint válas</w:t>
      </w:r>
      <w:r w:rsidR="008C16E8">
        <w:t>ztható tantárgy iskolánkban nincs.</w:t>
      </w:r>
      <w:r w:rsidRPr="00EE63D9">
        <w:t xml:space="preserve"> A választható tantárgyak meghirdetésekor </w:t>
      </w:r>
      <w:r w:rsidR="00FA1E66">
        <w:t>közölni</w:t>
      </w:r>
      <w:r w:rsidRPr="00EE63D9">
        <w:t xml:space="preserve"> kell azt is, hogy a tárgyat várhatóan me</w:t>
      </w:r>
      <w:r w:rsidR="00FA1E66">
        <w:t>lyik pedagógus fogja tanítani. A v</w:t>
      </w:r>
      <w:r w:rsidRPr="00EE63D9">
        <w:t>álasz</w:t>
      </w:r>
      <w:r w:rsidR="000845AE">
        <w:t>tható foglalkozások közé tartozna</w:t>
      </w:r>
      <w:r w:rsidRPr="00EE63D9">
        <w:t>k a heti 2-2 órás délutáni sportfoglalkozások</w:t>
      </w:r>
      <w:r w:rsidR="008C16E8">
        <w:t>.</w:t>
      </w:r>
    </w:p>
    <w:p w:rsidR="00EE63D9" w:rsidRDefault="00EE63D9" w:rsidP="00FA1E66">
      <w:pPr>
        <w:jc w:val="both"/>
      </w:pPr>
    </w:p>
    <w:p w:rsidR="009307F7" w:rsidRPr="009B1C78" w:rsidRDefault="00B53CBE" w:rsidP="00CE4082">
      <w:pPr>
        <w:pStyle w:val="Cmsor5"/>
      </w:pPr>
      <w:bookmarkStart w:id="65" w:name="_Toc464209701"/>
      <w:r>
        <w:t>2.</w:t>
      </w:r>
      <w:r w:rsidR="00A83F4A">
        <w:t>1.</w:t>
      </w:r>
      <w:r>
        <w:t xml:space="preserve">6.1 </w:t>
      </w:r>
      <w:r w:rsidR="009307F7" w:rsidRPr="009B1C78">
        <w:t>Szakkörök</w:t>
      </w:r>
      <w:bookmarkEnd w:id="65"/>
      <w:r w:rsidR="009307F7" w:rsidRPr="009B1C78">
        <w:t xml:space="preserve"> </w:t>
      </w:r>
    </w:p>
    <w:p w:rsidR="009307F7" w:rsidRPr="000476B1" w:rsidRDefault="009307F7" w:rsidP="009307F7">
      <w:pPr>
        <w:tabs>
          <w:tab w:val="left" w:pos="709"/>
          <w:tab w:val="left" w:pos="3119"/>
          <w:tab w:val="left" w:pos="5387"/>
        </w:tabs>
        <w:spacing w:line="360" w:lineRule="auto"/>
        <w:jc w:val="both"/>
        <w:rPr>
          <w:szCs w:val="24"/>
        </w:rPr>
      </w:pPr>
    </w:p>
    <w:p w:rsidR="009307F7" w:rsidRPr="009B1C78" w:rsidRDefault="009307F7" w:rsidP="009B1C78">
      <w:pPr>
        <w:spacing w:line="360" w:lineRule="auto"/>
        <w:ind w:firstLine="567"/>
        <w:jc w:val="both"/>
        <w:rPr>
          <w:szCs w:val="24"/>
        </w:rPr>
      </w:pPr>
      <w:r w:rsidRPr="009B1C78">
        <w:rPr>
          <w:szCs w:val="24"/>
        </w:rPr>
        <w:t xml:space="preserve">A szakköri foglalkozásokat a tantárgyfelosztás figyelembevételével. A tájékoztatás, az igények fölmérése után a csoportok kialakítása a szakkört szervező munkaközösség, tanár joga. </w:t>
      </w:r>
    </w:p>
    <w:p w:rsidR="009307F7" w:rsidRPr="009B1C78" w:rsidRDefault="009307F7" w:rsidP="009B1C78">
      <w:pPr>
        <w:spacing w:line="360" w:lineRule="auto"/>
        <w:ind w:firstLine="567"/>
        <w:jc w:val="both"/>
        <w:rPr>
          <w:szCs w:val="24"/>
        </w:rPr>
      </w:pPr>
      <w:r w:rsidRPr="009B1C78">
        <w:rPr>
          <w:szCs w:val="24"/>
        </w:rPr>
        <w:t>Nyolc főnél kevesebb tanuló jelentkezése esetén szakköri foglalkozások, csoport nem szervezhető meg. A jelentkezéssel kapcsolatos határidőket az iskola éves munkaterve tartalmazza. Szakkörök helye, ideje a faliújságon kifüggesztve található. A szakkörbe való jelentkezéshez a szülői hozzájárulás szükséges, melyet a szülő a tájékoztató füzetbe jegyez be. A jelentkezés egész tanévre szól. A szakköri aktivitás tükröződhet a tanuló szorgalom és szaktárgyi osztályzatában. A szakkörök vezetőit az igazgató bízza meg. A foglalkozások előre meghatározott tematika alapján történnek, erről, valamint a látogatottságról szakköri naplót kell vezetni. A szakkörök térítésmentesek.</w:t>
      </w:r>
    </w:p>
    <w:p w:rsidR="009307F7" w:rsidRPr="000476B1" w:rsidRDefault="009307F7" w:rsidP="009307F7">
      <w:pPr>
        <w:tabs>
          <w:tab w:val="left" w:pos="709"/>
          <w:tab w:val="left" w:pos="3119"/>
          <w:tab w:val="left" w:pos="5387"/>
        </w:tabs>
        <w:spacing w:line="360" w:lineRule="auto"/>
        <w:jc w:val="both"/>
        <w:rPr>
          <w:szCs w:val="24"/>
        </w:rPr>
      </w:pPr>
    </w:p>
    <w:p w:rsidR="009307F7" w:rsidRPr="000476B1" w:rsidRDefault="008A56E7" w:rsidP="00CE4082">
      <w:pPr>
        <w:pStyle w:val="Cmsor5"/>
      </w:pPr>
      <w:bookmarkStart w:id="66" w:name="_Toc464209702"/>
      <w:r>
        <w:t>2.</w:t>
      </w:r>
      <w:r w:rsidR="00A83F4A">
        <w:t>1.</w:t>
      </w:r>
      <w:r>
        <w:t xml:space="preserve">6.2 </w:t>
      </w:r>
      <w:r w:rsidR="009307F7" w:rsidRPr="000476B1">
        <w:t>Tanulmányi kirándulások</w:t>
      </w:r>
      <w:bookmarkEnd w:id="66"/>
      <w:r w:rsidR="009307F7" w:rsidRPr="000476B1">
        <w:t xml:space="preserve"> </w:t>
      </w:r>
    </w:p>
    <w:p w:rsidR="009307F7" w:rsidRPr="000476B1" w:rsidRDefault="009307F7" w:rsidP="009307F7">
      <w:pPr>
        <w:tabs>
          <w:tab w:val="left" w:pos="709"/>
          <w:tab w:val="left" w:pos="3119"/>
          <w:tab w:val="left" w:pos="5387"/>
        </w:tabs>
        <w:spacing w:line="360" w:lineRule="auto"/>
        <w:jc w:val="both"/>
        <w:rPr>
          <w:szCs w:val="24"/>
        </w:rPr>
      </w:pPr>
    </w:p>
    <w:p w:rsidR="009307F7" w:rsidRPr="009B1C78" w:rsidRDefault="009307F7" w:rsidP="009B1C78">
      <w:pPr>
        <w:spacing w:line="360" w:lineRule="auto"/>
        <w:ind w:firstLine="567"/>
        <w:jc w:val="both"/>
        <w:rPr>
          <w:szCs w:val="24"/>
        </w:rPr>
      </w:pPr>
      <w:r w:rsidRPr="009B1C78">
        <w:rPr>
          <w:szCs w:val="24"/>
        </w:rPr>
        <w:t xml:space="preserve">A tanulmányi kirándulásokat minden évben az osztályfőnök éves munkaterve alapján bonyolítjuk le. Tanári kíséretet az iskola (20 fő tanulónkét 1 nevelővel, de minimum 2 fő) iskolaszékhelytől iskolaszékhelyig biztosít. </w:t>
      </w:r>
    </w:p>
    <w:p w:rsidR="009307F7" w:rsidRPr="00AA08CE" w:rsidRDefault="009307F7" w:rsidP="009B1C78">
      <w:pPr>
        <w:spacing w:line="360" w:lineRule="auto"/>
        <w:ind w:firstLine="567"/>
        <w:jc w:val="both"/>
        <w:rPr>
          <w:szCs w:val="24"/>
        </w:rPr>
      </w:pPr>
      <w:r w:rsidRPr="00AA08CE">
        <w:rPr>
          <w:szCs w:val="24"/>
        </w:rPr>
        <w:lastRenderedPageBreak/>
        <w:t>A tanulmányi kirándulásokra kísérő nevelők kötelesek mentőládát vinni. A tanulmányi kirándulásokról az osztályfőnökök a szülőt az ellenőrző könyvön keresztül tájékoztatják.</w:t>
      </w:r>
    </w:p>
    <w:p w:rsidR="009307F7" w:rsidRPr="00AA08CE" w:rsidRDefault="009307F7" w:rsidP="009B1C78">
      <w:pPr>
        <w:spacing w:line="360" w:lineRule="auto"/>
        <w:ind w:firstLine="567"/>
        <w:jc w:val="both"/>
        <w:rPr>
          <w:szCs w:val="24"/>
        </w:rPr>
      </w:pPr>
      <w:r w:rsidRPr="00AA08CE">
        <w:rPr>
          <w:szCs w:val="24"/>
        </w:rPr>
        <w:t>A tanulmányi kirándulásokkal kapcsolatos költségeket a szülő fizeti.</w:t>
      </w:r>
    </w:p>
    <w:p w:rsidR="009307F7" w:rsidRPr="000476B1" w:rsidRDefault="009307F7" w:rsidP="009307F7">
      <w:pPr>
        <w:rPr>
          <w:szCs w:val="24"/>
        </w:rPr>
      </w:pPr>
    </w:p>
    <w:p w:rsidR="009307F7" w:rsidRPr="000476B1" w:rsidRDefault="008A56E7" w:rsidP="00CE4082">
      <w:pPr>
        <w:pStyle w:val="Cmsor5"/>
      </w:pPr>
      <w:bookmarkStart w:id="67" w:name="_Toc464209703"/>
      <w:r>
        <w:t>2.</w:t>
      </w:r>
      <w:r w:rsidR="00932074">
        <w:t>1.</w:t>
      </w:r>
      <w:r>
        <w:t xml:space="preserve">6.3 </w:t>
      </w:r>
      <w:r w:rsidR="009307F7" w:rsidRPr="000476B1">
        <w:t>Tanulmányi versenyek</w:t>
      </w:r>
      <w:bookmarkEnd w:id="67"/>
      <w:r w:rsidR="009307F7" w:rsidRPr="000476B1">
        <w:t xml:space="preserve"> </w:t>
      </w:r>
    </w:p>
    <w:p w:rsidR="009307F7" w:rsidRPr="000476B1" w:rsidRDefault="009307F7" w:rsidP="009307F7">
      <w:pPr>
        <w:tabs>
          <w:tab w:val="left" w:pos="709"/>
          <w:tab w:val="left" w:pos="3119"/>
          <w:tab w:val="left" w:pos="5387"/>
        </w:tabs>
        <w:spacing w:line="360" w:lineRule="auto"/>
        <w:jc w:val="both"/>
        <w:rPr>
          <w:szCs w:val="24"/>
        </w:rPr>
      </w:pPr>
    </w:p>
    <w:p w:rsidR="009307F7" w:rsidRDefault="009307F7" w:rsidP="009B1C78">
      <w:pPr>
        <w:spacing w:line="360" w:lineRule="auto"/>
        <w:ind w:firstLine="567"/>
        <w:jc w:val="both"/>
        <w:rPr>
          <w:szCs w:val="24"/>
        </w:rPr>
      </w:pPr>
      <w:r w:rsidRPr="000476B1">
        <w:rPr>
          <w:szCs w:val="24"/>
        </w:rPr>
        <w:t xml:space="preserve">A tanulmányi versenyeken való részvételünk mértékét a nevelőtestület tanévként határozza meg. Ezen túlmenően, dönthetnek versenyeken való részvétel mellett szakmai munkaközösségek is, ez esetben azonban a szervezésért, a felügyelet biztosításáért a rendező munkaközösség felelős. </w:t>
      </w:r>
    </w:p>
    <w:p w:rsidR="00C176B0" w:rsidRPr="00AA08CE" w:rsidRDefault="00C176B0" w:rsidP="00C176B0">
      <w:pPr>
        <w:spacing w:line="360" w:lineRule="auto"/>
        <w:ind w:firstLine="567"/>
        <w:jc w:val="both"/>
        <w:rPr>
          <w:szCs w:val="24"/>
        </w:rPr>
      </w:pPr>
      <w:r w:rsidRPr="00AA08CE">
        <w:rPr>
          <w:szCs w:val="24"/>
        </w:rPr>
        <w:t xml:space="preserve">A tanulmányi versenyek első fordulójának jelentkezési költségeit a szülő fizeti. </w:t>
      </w:r>
      <w:r w:rsidR="00F93890" w:rsidRPr="00AA08CE">
        <w:rPr>
          <w:szCs w:val="24"/>
        </w:rPr>
        <w:t>A tanuló t</w:t>
      </w:r>
      <w:r w:rsidRPr="00AA08CE">
        <w:rPr>
          <w:szCs w:val="24"/>
        </w:rPr>
        <w:t>ovábbjutás</w:t>
      </w:r>
      <w:r w:rsidR="00F93890" w:rsidRPr="00AA08CE">
        <w:rPr>
          <w:szCs w:val="24"/>
        </w:rPr>
        <w:t>a</w:t>
      </w:r>
      <w:r w:rsidRPr="00AA08CE">
        <w:rPr>
          <w:szCs w:val="24"/>
        </w:rPr>
        <w:t xml:space="preserve"> esetén a részvételi díj</w:t>
      </w:r>
      <w:r w:rsidR="00F93890" w:rsidRPr="00AA08CE">
        <w:rPr>
          <w:szCs w:val="24"/>
        </w:rPr>
        <w:t>at</w:t>
      </w:r>
      <w:r w:rsidRPr="00AA08CE">
        <w:rPr>
          <w:szCs w:val="24"/>
        </w:rPr>
        <w:t>, az utazási költség</w:t>
      </w:r>
      <w:r w:rsidR="00F93890" w:rsidRPr="00AA08CE">
        <w:rPr>
          <w:szCs w:val="24"/>
        </w:rPr>
        <w:t>et</w:t>
      </w:r>
      <w:r w:rsidRPr="00AA08CE">
        <w:rPr>
          <w:szCs w:val="24"/>
        </w:rPr>
        <w:t xml:space="preserve"> és a kísérő tanár utazási költségét az iskola fizeti.</w:t>
      </w:r>
    </w:p>
    <w:p w:rsidR="00C176B0" w:rsidRPr="000476B1" w:rsidRDefault="00C176B0" w:rsidP="009B1C78">
      <w:pPr>
        <w:spacing w:line="360" w:lineRule="auto"/>
        <w:ind w:firstLine="567"/>
        <w:jc w:val="both"/>
        <w:rPr>
          <w:szCs w:val="24"/>
        </w:rPr>
      </w:pPr>
    </w:p>
    <w:p w:rsidR="009307F7" w:rsidRPr="000476B1" w:rsidRDefault="009307F7" w:rsidP="009307F7">
      <w:pPr>
        <w:tabs>
          <w:tab w:val="left" w:pos="709"/>
          <w:tab w:val="left" w:pos="3119"/>
          <w:tab w:val="left" w:pos="5387"/>
        </w:tabs>
        <w:spacing w:line="360" w:lineRule="auto"/>
        <w:jc w:val="both"/>
        <w:rPr>
          <w:szCs w:val="24"/>
        </w:rPr>
      </w:pPr>
    </w:p>
    <w:p w:rsidR="009307F7" w:rsidRPr="000476B1" w:rsidRDefault="008A56E7" w:rsidP="00CE4082">
      <w:pPr>
        <w:pStyle w:val="Cmsor5"/>
      </w:pPr>
      <w:bookmarkStart w:id="68" w:name="_Toc464209704"/>
      <w:r>
        <w:t>2.</w:t>
      </w:r>
      <w:r w:rsidR="00FD6B22">
        <w:t>1.</w:t>
      </w:r>
      <w:r>
        <w:t xml:space="preserve">6.4 </w:t>
      </w:r>
      <w:r w:rsidR="009307F7" w:rsidRPr="000476B1">
        <w:t>Énekkar</w:t>
      </w:r>
      <w:bookmarkEnd w:id="68"/>
      <w:r w:rsidR="009307F7" w:rsidRPr="000476B1">
        <w:t xml:space="preserve"> </w:t>
      </w:r>
    </w:p>
    <w:p w:rsidR="009307F7" w:rsidRPr="000476B1" w:rsidRDefault="009307F7" w:rsidP="009307F7">
      <w:pPr>
        <w:tabs>
          <w:tab w:val="left" w:pos="709"/>
          <w:tab w:val="left" w:pos="3119"/>
          <w:tab w:val="left" w:pos="5387"/>
        </w:tabs>
        <w:spacing w:line="360" w:lineRule="auto"/>
        <w:jc w:val="both"/>
        <w:rPr>
          <w:szCs w:val="24"/>
        </w:rPr>
      </w:pPr>
    </w:p>
    <w:p w:rsidR="009307F7" w:rsidRPr="009B1C78" w:rsidRDefault="009307F7" w:rsidP="009B1C78">
      <w:pPr>
        <w:spacing w:line="360" w:lineRule="auto"/>
        <w:ind w:firstLine="567"/>
        <w:jc w:val="both"/>
        <w:rPr>
          <w:szCs w:val="24"/>
        </w:rPr>
      </w:pPr>
      <w:r w:rsidRPr="009B1C78">
        <w:rPr>
          <w:szCs w:val="24"/>
        </w:rPr>
        <w:t>Az énekkar a tantárgyfelosztásban meghatározott időkeretben működik Az énekkarba való belépés, a kórusvezető javaslatára történik.</w:t>
      </w:r>
    </w:p>
    <w:p w:rsidR="009307F7" w:rsidRPr="000476B1" w:rsidRDefault="009307F7" w:rsidP="009307F7">
      <w:pPr>
        <w:tabs>
          <w:tab w:val="left" w:pos="709"/>
          <w:tab w:val="left" w:pos="3119"/>
          <w:tab w:val="left" w:pos="5387"/>
        </w:tabs>
        <w:spacing w:line="360" w:lineRule="auto"/>
        <w:jc w:val="both"/>
        <w:rPr>
          <w:szCs w:val="24"/>
        </w:rPr>
      </w:pPr>
    </w:p>
    <w:p w:rsidR="009307F7" w:rsidRPr="000476B1" w:rsidRDefault="008A56E7" w:rsidP="00CE4082">
      <w:pPr>
        <w:pStyle w:val="Cmsor5"/>
      </w:pPr>
      <w:bookmarkStart w:id="69" w:name="_Toc464209705"/>
      <w:r>
        <w:t>2.</w:t>
      </w:r>
      <w:r w:rsidR="00FD6B22">
        <w:t>1.</w:t>
      </w:r>
      <w:r>
        <w:t xml:space="preserve">6.5 </w:t>
      </w:r>
      <w:r w:rsidR="009307F7" w:rsidRPr="000476B1">
        <w:t>Korrepetálások</w:t>
      </w:r>
      <w:bookmarkEnd w:id="69"/>
      <w:r w:rsidR="009307F7" w:rsidRPr="000476B1">
        <w:t xml:space="preserve"> </w:t>
      </w:r>
    </w:p>
    <w:p w:rsidR="009307F7" w:rsidRPr="000476B1" w:rsidRDefault="009307F7" w:rsidP="009307F7">
      <w:pPr>
        <w:tabs>
          <w:tab w:val="left" w:pos="709"/>
          <w:tab w:val="left" w:pos="3119"/>
          <w:tab w:val="left" w:pos="5387"/>
        </w:tabs>
        <w:spacing w:line="360" w:lineRule="auto"/>
        <w:jc w:val="both"/>
        <w:rPr>
          <w:szCs w:val="24"/>
        </w:rPr>
      </w:pPr>
    </w:p>
    <w:p w:rsidR="009307F7" w:rsidRPr="000476B1" w:rsidRDefault="009307F7" w:rsidP="009B1C78">
      <w:pPr>
        <w:spacing w:line="360" w:lineRule="auto"/>
        <w:ind w:firstLine="567"/>
        <w:jc w:val="both"/>
        <w:rPr>
          <w:szCs w:val="24"/>
        </w:rPr>
      </w:pPr>
      <w:r w:rsidRPr="000476B1">
        <w:rPr>
          <w:szCs w:val="24"/>
        </w:rPr>
        <w:t xml:space="preserve">Az alsó </w:t>
      </w:r>
      <w:r w:rsidRPr="009B1C78">
        <w:rPr>
          <w:szCs w:val="24"/>
        </w:rPr>
        <w:t>tagozaton a</w:t>
      </w:r>
      <w:r>
        <w:rPr>
          <w:szCs w:val="24"/>
        </w:rPr>
        <w:t xml:space="preserve"> </w:t>
      </w:r>
      <w:r w:rsidRPr="000476B1">
        <w:rPr>
          <w:szCs w:val="24"/>
        </w:rPr>
        <w:t xml:space="preserve">korrepetálás órarendbe illesztett időpontban az osztályfőnök javaslatára kötelező jelleggel történik, egyéni fejlesztési terv alapján. A felső tagozaton a korrepetálás differenciált foglalkozás, egyes tanulókra vagy az egész osztályra kötelező jelleggel tantárgyanként legfeljebb heti 1 órában történhet. A korrepetálás ingyenes. </w:t>
      </w:r>
    </w:p>
    <w:p w:rsidR="009307F7" w:rsidRPr="000476B1" w:rsidRDefault="009307F7" w:rsidP="009307F7">
      <w:pPr>
        <w:tabs>
          <w:tab w:val="left" w:pos="709"/>
          <w:tab w:val="left" w:pos="3119"/>
          <w:tab w:val="left" w:pos="5387"/>
        </w:tabs>
        <w:spacing w:line="360" w:lineRule="auto"/>
        <w:jc w:val="both"/>
        <w:rPr>
          <w:szCs w:val="24"/>
        </w:rPr>
      </w:pPr>
    </w:p>
    <w:p w:rsidR="009307F7" w:rsidRPr="000476B1" w:rsidRDefault="008A56E7" w:rsidP="00CE4082">
      <w:pPr>
        <w:pStyle w:val="Cmsor5"/>
      </w:pPr>
      <w:bookmarkStart w:id="70" w:name="_Toc464209706"/>
      <w:r>
        <w:t>2.</w:t>
      </w:r>
      <w:r w:rsidR="00B04BD0">
        <w:t>1.</w:t>
      </w:r>
      <w:r>
        <w:t xml:space="preserve">6.6 </w:t>
      </w:r>
      <w:r w:rsidR="009307F7" w:rsidRPr="000476B1">
        <w:t>Fakultációk</w:t>
      </w:r>
      <w:bookmarkEnd w:id="70"/>
      <w:r w:rsidR="009307F7" w:rsidRPr="000476B1">
        <w:t xml:space="preserve"> </w:t>
      </w:r>
    </w:p>
    <w:p w:rsidR="009307F7" w:rsidRPr="000476B1" w:rsidRDefault="009307F7" w:rsidP="009307F7">
      <w:pPr>
        <w:tabs>
          <w:tab w:val="left" w:pos="709"/>
          <w:tab w:val="left" w:pos="3119"/>
          <w:tab w:val="left" w:pos="5387"/>
        </w:tabs>
        <w:spacing w:line="360" w:lineRule="auto"/>
        <w:jc w:val="both"/>
        <w:rPr>
          <w:szCs w:val="24"/>
        </w:rPr>
      </w:pPr>
    </w:p>
    <w:p w:rsidR="009307F7" w:rsidRPr="009B1C78" w:rsidRDefault="009307F7" w:rsidP="009B1C78">
      <w:pPr>
        <w:spacing w:line="360" w:lineRule="auto"/>
        <w:ind w:firstLine="567"/>
        <w:jc w:val="both"/>
        <w:rPr>
          <w:szCs w:val="24"/>
        </w:rPr>
      </w:pPr>
      <w:r w:rsidRPr="009B1C78">
        <w:rPr>
          <w:szCs w:val="24"/>
        </w:rPr>
        <w:t>Fakultációs foglalkozásokat 7-8. osztályban szervezünk, a tanulók érdeklődésének megfelelően. Különös figyelmet fordítunk ezen a területen a munkáltatásra, manuális fejlesztésére. Jelenlegi lehetőségek: háztartási ismeretek, felvételi előkészítők.</w:t>
      </w:r>
    </w:p>
    <w:p w:rsidR="009307F7" w:rsidRPr="000476B1" w:rsidRDefault="009307F7" w:rsidP="009307F7">
      <w:pPr>
        <w:tabs>
          <w:tab w:val="left" w:pos="709"/>
          <w:tab w:val="left" w:pos="3119"/>
          <w:tab w:val="left" w:pos="5387"/>
        </w:tabs>
        <w:spacing w:line="360" w:lineRule="auto"/>
        <w:jc w:val="both"/>
        <w:rPr>
          <w:szCs w:val="24"/>
        </w:rPr>
      </w:pPr>
    </w:p>
    <w:p w:rsidR="009307F7" w:rsidRPr="000476B1" w:rsidRDefault="008A56E7" w:rsidP="00CE4082">
      <w:pPr>
        <w:pStyle w:val="Cmsor5"/>
      </w:pPr>
      <w:bookmarkStart w:id="71" w:name="_Toc464209707"/>
      <w:r>
        <w:t>2.</w:t>
      </w:r>
      <w:r w:rsidR="00B04BD0">
        <w:t>1.</w:t>
      </w:r>
      <w:r>
        <w:t xml:space="preserve">6.7 </w:t>
      </w:r>
      <w:r w:rsidR="009307F7" w:rsidRPr="000476B1">
        <w:t>Tömegsport, versenysport</w:t>
      </w:r>
      <w:bookmarkEnd w:id="71"/>
      <w:r w:rsidR="009307F7" w:rsidRPr="000476B1">
        <w:t xml:space="preserve"> </w:t>
      </w:r>
    </w:p>
    <w:p w:rsidR="009307F7" w:rsidRPr="000476B1" w:rsidRDefault="009307F7" w:rsidP="009307F7">
      <w:pPr>
        <w:tabs>
          <w:tab w:val="left" w:pos="709"/>
          <w:tab w:val="left" w:pos="3119"/>
          <w:tab w:val="left" w:pos="5387"/>
        </w:tabs>
        <w:spacing w:line="360" w:lineRule="auto"/>
        <w:jc w:val="both"/>
        <w:rPr>
          <w:szCs w:val="24"/>
        </w:rPr>
      </w:pPr>
    </w:p>
    <w:p w:rsidR="009307F7" w:rsidRPr="009B1C78" w:rsidRDefault="009307F7" w:rsidP="009B1C78">
      <w:pPr>
        <w:spacing w:line="360" w:lineRule="auto"/>
        <w:ind w:firstLine="567"/>
        <w:jc w:val="both"/>
        <w:rPr>
          <w:szCs w:val="24"/>
        </w:rPr>
      </w:pPr>
      <w:r w:rsidRPr="009B1C78">
        <w:rPr>
          <w:szCs w:val="24"/>
        </w:rPr>
        <w:t>A mindennapos testedzés érdekében az intézmény - saját keretein belül - lehetővé teszi a diákok számára a sportlétesítmények és sportszerek használatát, a fűtésért, világításért sem igényel térítést. A mindennapos testedzés formái a tanórán kívüli lehetőségek kombinációjával adódnak. Tanórák (órarendi lehetőségek adta keretek között), asztalitenisz, úszás, délutáni foglalkozások szervezése atlétika, labdajátékok, stb.</w:t>
      </w:r>
    </w:p>
    <w:p w:rsidR="009307F7" w:rsidRPr="009B1C78" w:rsidRDefault="009307F7" w:rsidP="009B1C78">
      <w:pPr>
        <w:spacing w:line="360" w:lineRule="auto"/>
        <w:ind w:firstLine="567"/>
        <w:jc w:val="both"/>
        <w:rPr>
          <w:szCs w:val="24"/>
        </w:rPr>
      </w:pPr>
      <w:r w:rsidRPr="00AA08CE">
        <w:rPr>
          <w:szCs w:val="24"/>
        </w:rPr>
        <w:t xml:space="preserve">Az első és harmadik évfolyam teljes egészét úszásoktatásban részesítjük. </w:t>
      </w:r>
      <w:r w:rsidR="0020227A" w:rsidRPr="00AA08CE">
        <w:rPr>
          <w:szCs w:val="24"/>
        </w:rPr>
        <w:t>A harmadik</w:t>
      </w:r>
      <w:r w:rsidR="0020227A">
        <w:rPr>
          <w:szCs w:val="24"/>
        </w:rPr>
        <w:t xml:space="preserve"> évfolyam </w:t>
      </w:r>
      <w:r w:rsidRPr="009B1C78">
        <w:rPr>
          <w:szCs w:val="24"/>
        </w:rPr>
        <w:t>költségét az Önkormányzat fedezi.</w:t>
      </w:r>
    </w:p>
    <w:p w:rsidR="009307F7" w:rsidRPr="000476B1" w:rsidRDefault="008A56E7" w:rsidP="009307F7">
      <w:pPr>
        <w:tabs>
          <w:tab w:val="left" w:pos="709"/>
          <w:tab w:val="left" w:pos="3119"/>
          <w:tab w:val="left" w:pos="5387"/>
        </w:tabs>
        <w:spacing w:line="360" w:lineRule="auto"/>
        <w:jc w:val="both"/>
        <w:rPr>
          <w:szCs w:val="24"/>
        </w:rPr>
      </w:pPr>
      <w:r>
        <w:rPr>
          <w:szCs w:val="24"/>
        </w:rPr>
        <w:br w:type="page"/>
      </w:r>
    </w:p>
    <w:p w:rsidR="009307F7" w:rsidRPr="000476B1" w:rsidRDefault="008A56E7" w:rsidP="00CE4082">
      <w:pPr>
        <w:pStyle w:val="Cmsor5"/>
      </w:pPr>
      <w:bookmarkStart w:id="72" w:name="_Toc464209708"/>
      <w:r>
        <w:lastRenderedPageBreak/>
        <w:t>2.</w:t>
      </w:r>
      <w:r w:rsidR="00B04BD0">
        <w:t>1.</w:t>
      </w:r>
      <w:r>
        <w:t xml:space="preserve">6.8 </w:t>
      </w:r>
      <w:r w:rsidR="009307F7" w:rsidRPr="000476B1">
        <w:t>Táborok</w:t>
      </w:r>
      <w:bookmarkEnd w:id="72"/>
    </w:p>
    <w:p w:rsidR="009307F7" w:rsidRPr="00AA08CE" w:rsidRDefault="009307F7" w:rsidP="009307F7">
      <w:pPr>
        <w:tabs>
          <w:tab w:val="left" w:pos="709"/>
          <w:tab w:val="left" w:pos="3119"/>
          <w:tab w:val="left" w:pos="5387"/>
        </w:tabs>
        <w:spacing w:line="360" w:lineRule="auto"/>
        <w:jc w:val="both"/>
        <w:rPr>
          <w:szCs w:val="24"/>
        </w:rPr>
      </w:pPr>
    </w:p>
    <w:p w:rsidR="009307F7" w:rsidRDefault="009307F7" w:rsidP="009B1C78">
      <w:pPr>
        <w:spacing w:line="360" w:lineRule="auto"/>
        <w:ind w:firstLine="567"/>
        <w:jc w:val="both"/>
        <w:rPr>
          <w:szCs w:val="24"/>
        </w:rPr>
      </w:pPr>
      <w:r w:rsidRPr="00AA08CE">
        <w:rPr>
          <w:szCs w:val="24"/>
        </w:rPr>
        <w:t>Az emelt szintű testnevelésben részesülőknek, kimenő rendszerben, 5. évfolyamon sí tábort, 6. évfolyamon vízi tábort, 7. évfolyamon lovaglótábort szervezünk. Ezen táborok</w:t>
      </w:r>
      <w:r w:rsidRPr="009B1C78">
        <w:rPr>
          <w:szCs w:val="24"/>
        </w:rPr>
        <w:t xml:space="preserve"> kiegészítő anyagként szerepelnek a tantervben. Költségeit a szülők támogatásával valamint pályázatok útján az iskola fedezi. A sí tábor az I. félév lezárása után indul, míg a másik kettő a</w:t>
      </w:r>
      <w:r w:rsidR="00CA6C6D">
        <w:rPr>
          <w:szCs w:val="24"/>
        </w:rPr>
        <w:t xml:space="preserve"> tanév közvetlen lezárása után.</w:t>
      </w:r>
    </w:p>
    <w:p w:rsidR="00CA6C6D" w:rsidRPr="009B1C78" w:rsidRDefault="00CA6C6D" w:rsidP="009B1C78">
      <w:pPr>
        <w:spacing w:line="360" w:lineRule="auto"/>
        <w:ind w:firstLine="567"/>
        <w:jc w:val="both"/>
        <w:rPr>
          <w:szCs w:val="24"/>
        </w:rPr>
      </w:pPr>
      <w:r>
        <w:rPr>
          <w:szCs w:val="24"/>
        </w:rPr>
        <w:t>Szorgalmi vagy a</w:t>
      </w:r>
      <w:r w:rsidRPr="009B1C78">
        <w:rPr>
          <w:szCs w:val="24"/>
        </w:rPr>
        <w:t xml:space="preserve"> nyári szünidőben</w:t>
      </w:r>
      <w:r>
        <w:rPr>
          <w:szCs w:val="24"/>
        </w:rPr>
        <w:t xml:space="preserve"> erdei iskolát is szervezünk, amennyiben mutatkozik rá igény.</w:t>
      </w:r>
    </w:p>
    <w:p w:rsidR="009307F7" w:rsidRDefault="009307F7" w:rsidP="009B1C78">
      <w:pPr>
        <w:spacing w:line="360" w:lineRule="auto"/>
        <w:ind w:firstLine="567"/>
        <w:jc w:val="both"/>
        <w:rPr>
          <w:szCs w:val="24"/>
        </w:rPr>
      </w:pPr>
      <w:r w:rsidRPr="009B1C78">
        <w:rPr>
          <w:szCs w:val="24"/>
        </w:rPr>
        <w:t>A nyári szünidőben kerékpáros és gyalogos vándortábo</w:t>
      </w:r>
      <w:r w:rsidR="00CA6C6D">
        <w:rPr>
          <w:szCs w:val="24"/>
        </w:rPr>
        <w:t xml:space="preserve">rt, természetjáró, hittantábort </w:t>
      </w:r>
      <w:r w:rsidRPr="009B1C78">
        <w:rPr>
          <w:szCs w:val="24"/>
        </w:rPr>
        <w:t>is szervezünk. Nyelvi táborok tanítási időben. Maximum évente 1 alkalommal. Váltakozva: német-angol.</w:t>
      </w:r>
    </w:p>
    <w:p w:rsidR="00F868D2" w:rsidRPr="00AA08CE" w:rsidRDefault="00F868D2" w:rsidP="00F868D2">
      <w:pPr>
        <w:spacing w:line="360" w:lineRule="auto"/>
        <w:ind w:firstLine="567"/>
        <w:jc w:val="both"/>
        <w:rPr>
          <w:szCs w:val="24"/>
        </w:rPr>
      </w:pPr>
      <w:r w:rsidRPr="00AA08CE">
        <w:rPr>
          <w:szCs w:val="24"/>
        </w:rPr>
        <w:t>A táborokkal kapcsolatos költségeket a szülő fizeti</w:t>
      </w:r>
      <w:r w:rsidR="00732E55" w:rsidRPr="00AA08CE">
        <w:rPr>
          <w:szCs w:val="24"/>
        </w:rPr>
        <w:t xml:space="preserve">, de lehetőség szerint az iskola </w:t>
      </w:r>
      <w:r w:rsidR="00523F48" w:rsidRPr="00AA08CE">
        <w:rPr>
          <w:szCs w:val="24"/>
        </w:rPr>
        <w:t>is pályázik támogatásra</w:t>
      </w:r>
      <w:r w:rsidRPr="00AA08CE">
        <w:rPr>
          <w:szCs w:val="24"/>
        </w:rPr>
        <w:t>.</w:t>
      </w:r>
    </w:p>
    <w:p w:rsidR="00F868D2" w:rsidRPr="009B1C78" w:rsidRDefault="00F868D2" w:rsidP="009B1C78">
      <w:pPr>
        <w:spacing w:line="360" w:lineRule="auto"/>
        <w:ind w:firstLine="567"/>
        <w:jc w:val="both"/>
        <w:rPr>
          <w:szCs w:val="24"/>
        </w:rPr>
      </w:pPr>
    </w:p>
    <w:p w:rsidR="008660BF" w:rsidRDefault="008660BF" w:rsidP="00FA1E66"/>
    <w:p w:rsidR="009307F7" w:rsidRPr="002F0248" w:rsidRDefault="009307F7" w:rsidP="00FA1E66"/>
    <w:p w:rsidR="008660BF" w:rsidRPr="002F0248" w:rsidRDefault="008660BF" w:rsidP="00CE4082">
      <w:pPr>
        <w:pStyle w:val="Cmsor4"/>
      </w:pPr>
      <w:bookmarkStart w:id="73" w:name="_Toc464209709"/>
      <w:r w:rsidRPr="002F0248">
        <w:t>2.</w:t>
      </w:r>
      <w:r w:rsidR="000E36E6">
        <w:t>1.</w:t>
      </w:r>
      <w:r w:rsidRPr="002F0248">
        <w:t>7 Projektoktatás</w:t>
      </w:r>
      <w:bookmarkEnd w:id="73"/>
    </w:p>
    <w:p w:rsidR="008660BF" w:rsidRDefault="008660BF" w:rsidP="00FF117E">
      <w:pPr>
        <w:jc w:val="both"/>
      </w:pPr>
    </w:p>
    <w:p w:rsidR="00704593" w:rsidRDefault="00704593" w:rsidP="00FF117E">
      <w:pPr>
        <w:jc w:val="both"/>
      </w:pPr>
    </w:p>
    <w:p w:rsidR="000845AE" w:rsidRPr="00AA08CE" w:rsidRDefault="009B1C78" w:rsidP="009B1C78">
      <w:pPr>
        <w:autoSpaceDE w:val="0"/>
        <w:autoSpaceDN w:val="0"/>
        <w:adjustRightInd w:val="0"/>
        <w:spacing w:line="360" w:lineRule="auto"/>
        <w:ind w:firstLine="567"/>
        <w:jc w:val="both"/>
      </w:pPr>
      <w:r>
        <w:rPr>
          <w:szCs w:val="24"/>
        </w:rPr>
        <w:t xml:space="preserve">A </w:t>
      </w:r>
      <w:r w:rsidR="000845AE" w:rsidRPr="006D4109">
        <w:rPr>
          <w:szCs w:val="24"/>
        </w:rPr>
        <w:t>pedagógiai program végrehajtása során sajátos pedagógiai módszereket is alkalmaz</w:t>
      </w:r>
      <w:r w:rsidR="00362D86">
        <w:rPr>
          <w:szCs w:val="24"/>
        </w:rPr>
        <w:t>unk</w:t>
      </w:r>
      <w:r w:rsidR="000845AE" w:rsidRPr="006D4109">
        <w:rPr>
          <w:szCs w:val="24"/>
        </w:rPr>
        <w:t xml:space="preserve">. A projektoktatás során a témaegységek feldolgozása, a feladat megoldása a </w:t>
      </w:r>
      <w:r w:rsidR="000845AE" w:rsidRPr="00AA08CE">
        <w:rPr>
          <w:szCs w:val="24"/>
        </w:rPr>
        <w:t xml:space="preserve">tanulók érdeklődésére, a tanulók és a pedagógusok közös tevékenységére, együttműködésére épül. </w:t>
      </w:r>
      <w:r w:rsidR="00326DA2" w:rsidRPr="00AA08CE">
        <w:t>R</w:t>
      </w:r>
      <w:r w:rsidR="000845AE" w:rsidRPr="00AA08CE">
        <w:t xml:space="preserve">észben projektoktatási formában </w:t>
      </w:r>
      <w:r w:rsidR="00584B79" w:rsidRPr="00AA08CE">
        <w:t xml:space="preserve">tervezzük </w:t>
      </w:r>
      <w:r w:rsidR="000845AE" w:rsidRPr="00AA08CE">
        <w:t>a</w:t>
      </w:r>
      <w:r w:rsidR="001A7F70" w:rsidRPr="00AA08CE">
        <w:t xml:space="preserve"> 7-8</w:t>
      </w:r>
      <w:r w:rsidR="002867EC" w:rsidRPr="00AA08CE">
        <w:t>.</w:t>
      </w:r>
      <w:r w:rsidR="00C10B71" w:rsidRPr="00AA08CE">
        <w:t xml:space="preserve"> évfolyamon</w:t>
      </w:r>
      <w:r w:rsidRPr="00AA08CE">
        <w:t xml:space="preserve"> </w:t>
      </w:r>
      <w:r w:rsidR="00C10B71" w:rsidRPr="00AA08CE">
        <w:t>a</w:t>
      </w:r>
      <w:r w:rsidR="00326DA2" w:rsidRPr="00AA08CE">
        <w:t xml:space="preserve"> hittan, a</w:t>
      </w:r>
      <w:r w:rsidR="00224A9B" w:rsidRPr="00AA08CE">
        <w:t xml:space="preserve"> testnevelés</w:t>
      </w:r>
      <w:r w:rsidR="00326DA2" w:rsidRPr="00AA08CE">
        <w:t>, informatika, ének-zene és rajz és műalkotások oktatását.</w:t>
      </w:r>
    </w:p>
    <w:p w:rsidR="008660BF" w:rsidRPr="00DA4E3F" w:rsidRDefault="008660BF" w:rsidP="00362D86">
      <w:pPr>
        <w:jc w:val="both"/>
      </w:pPr>
    </w:p>
    <w:p w:rsidR="008660BF" w:rsidRDefault="008660BF" w:rsidP="00362D86">
      <w:pPr>
        <w:jc w:val="both"/>
      </w:pPr>
    </w:p>
    <w:p w:rsidR="008660BF" w:rsidRPr="002F0248" w:rsidRDefault="008660BF" w:rsidP="00CE4082">
      <w:pPr>
        <w:pStyle w:val="Cmsor4"/>
        <w:rPr>
          <w:snapToGrid w:val="0"/>
        </w:rPr>
      </w:pPr>
      <w:bookmarkStart w:id="74" w:name="_Toc464209710"/>
      <w:r w:rsidRPr="002F0248">
        <w:rPr>
          <w:snapToGrid w:val="0"/>
        </w:rPr>
        <w:t>2.</w:t>
      </w:r>
      <w:r w:rsidR="001A307D">
        <w:rPr>
          <w:snapToGrid w:val="0"/>
        </w:rPr>
        <w:t>1.</w:t>
      </w:r>
      <w:r w:rsidRPr="002F0248">
        <w:rPr>
          <w:snapToGrid w:val="0"/>
        </w:rPr>
        <w:t xml:space="preserve">8 A </w:t>
      </w:r>
      <w:r w:rsidRPr="002F0248">
        <w:t>tanulók esélyegyenlőségét szolgáló intézkedések</w:t>
      </w:r>
      <w:bookmarkEnd w:id="74"/>
    </w:p>
    <w:p w:rsidR="008660BF" w:rsidRDefault="008660BF" w:rsidP="00362D86">
      <w:pPr>
        <w:jc w:val="both"/>
      </w:pPr>
    </w:p>
    <w:p w:rsidR="00704593" w:rsidRDefault="00704593" w:rsidP="00362D86">
      <w:pPr>
        <w:jc w:val="both"/>
      </w:pPr>
    </w:p>
    <w:p w:rsidR="00EE63D9" w:rsidRPr="00EE63D9" w:rsidRDefault="00EE63D9" w:rsidP="007F7D2A">
      <w:pPr>
        <w:pStyle w:val="Szvegtrzs"/>
        <w:spacing w:after="0" w:line="360" w:lineRule="auto"/>
        <w:ind w:firstLine="567"/>
        <w:jc w:val="both"/>
      </w:pPr>
      <w:r w:rsidRPr="00EE63D9">
        <w:t xml:space="preserve">A társadalmi tendenciák azt mutatják, hogy tanulóink egyre több negatív hatásnak, veszélynek vannak kitéve. Ezért </w:t>
      </w:r>
      <w:r w:rsidRPr="00362D86">
        <w:t>iskolánk kiemelt feladatának tartja a szociálisan hátrányos körülmények között élő tanulók problémáinak kezelését, a tanulók veszélyeztetettségének megelőzését, illetve megszüntetését.</w:t>
      </w:r>
      <w:r w:rsidRPr="00EE63D9">
        <w:t xml:space="preserve"> E feladatokat az alábbiakban határozzuk meg:</w:t>
      </w:r>
    </w:p>
    <w:p w:rsidR="00EE63D9" w:rsidRPr="00EE63D9" w:rsidRDefault="00EE63D9" w:rsidP="007F7D2A">
      <w:pPr>
        <w:pStyle w:val="Szvegtrzs"/>
        <w:numPr>
          <w:ilvl w:val="0"/>
          <w:numId w:val="23"/>
        </w:numPr>
        <w:spacing w:after="0" w:line="360" w:lineRule="auto"/>
        <w:ind w:left="566"/>
        <w:jc w:val="both"/>
        <w:rPr>
          <w:b/>
        </w:rPr>
      </w:pPr>
      <w:r w:rsidRPr="00EE63D9">
        <w:t>Szociometriai felméréseket készítünk a tanulók valódi körülményeiről a személyiségi jogok messzemenő figyelembevételével.</w:t>
      </w:r>
    </w:p>
    <w:p w:rsidR="00EE63D9" w:rsidRPr="00EE63D9" w:rsidRDefault="00EE63D9" w:rsidP="007F7D2A">
      <w:pPr>
        <w:pStyle w:val="Szvegtrzs"/>
        <w:numPr>
          <w:ilvl w:val="0"/>
          <w:numId w:val="21"/>
        </w:numPr>
        <w:spacing w:after="0" w:line="360" w:lineRule="auto"/>
        <w:ind w:left="566"/>
        <w:jc w:val="both"/>
        <w:rPr>
          <w:b/>
        </w:rPr>
      </w:pPr>
      <w:r w:rsidRPr="00EE63D9">
        <w:lastRenderedPageBreak/>
        <w:t>A rossz anyagi helyzetben levő, a hátrányos és halmozottan hátrányos helyzetű diákok segítésének formái:</w:t>
      </w:r>
    </w:p>
    <w:p w:rsidR="00EE63D9" w:rsidRPr="00EE63D9" w:rsidRDefault="00EE63D9" w:rsidP="009B4E33">
      <w:pPr>
        <w:pStyle w:val="Szvegtrzs"/>
        <w:numPr>
          <w:ilvl w:val="0"/>
          <w:numId w:val="37"/>
        </w:numPr>
        <w:spacing w:after="0" w:line="360" w:lineRule="auto"/>
        <w:jc w:val="both"/>
      </w:pPr>
      <w:r w:rsidRPr="00EE63D9">
        <w:t>ingyenes tankönyvellátás biztosítása a jogszabályok által meghatározott módon,</w:t>
      </w:r>
    </w:p>
    <w:p w:rsidR="00EE63D9" w:rsidRPr="00EE63D9" w:rsidRDefault="006A7005" w:rsidP="009B4E33">
      <w:pPr>
        <w:pStyle w:val="Szvegtrzs"/>
        <w:numPr>
          <w:ilvl w:val="0"/>
          <w:numId w:val="37"/>
        </w:numPr>
        <w:spacing w:after="0" w:line="360" w:lineRule="auto"/>
        <w:jc w:val="both"/>
      </w:pPr>
      <w:r>
        <w:t>tankönyv</w:t>
      </w:r>
      <w:r w:rsidR="00EE63D9" w:rsidRPr="00EE63D9">
        <w:t>vásárlási támogatás biztosítása,</w:t>
      </w:r>
    </w:p>
    <w:p w:rsidR="00EE63D9" w:rsidRPr="00EE63D9" w:rsidRDefault="00EE63D9" w:rsidP="009B4E33">
      <w:pPr>
        <w:pStyle w:val="Szvegtrzs"/>
        <w:numPr>
          <w:ilvl w:val="0"/>
          <w:numId w:val="37"/>
        </w:numPr>
        <w:spacing w:after="0" w:line="360" w:lineRule="auto"/>
        <w:jc w:val="both"/>
      </w:pPr>
      <w:r w:rsidRPr="00EE63D9">
        <w:t>tanulmányi kirándulások anyagi támogatása,</w:t>
      </w:r>
    </w:p>
    <w:p w:rsidR="00EE63D9" w:rsidRPr="00EE63D9" w:rsidRDefault="00EE63D9" w:rsidP="009B4E33">
      <w:pPr>
        <w:pStyle w:val="Szvegtrzs"/>
        <w:numPr>
          <w:ilvl w:val="0"/>
          <w:numId w:val="37"/>
        </w:numPr>
        <w:spacing w:after="0" w:line="360" w:lineRule="auto"/>
        <w:jc w:val="both"/>
      </w:pPr>
      <w:r w:rsidRPr="00EE63D9">
        <w:t>kedvezményes ebéd biztosítása,</w:t>
      </w:r>
    </w:p>
    <w:p w:rsidR="00EE63D9" w:rsidRPr="00EE63D9" w:rsidRDefault="00EE63D9" w:rsidP="009B4E33">
      <w:pPr>
        <w:pStyle w:val="Szvegtrzs"/>
        <w:numPr>
          <w:ilvl w:val="0"/>
          <w:numId w:val="37"/>
        </w:numPr>
        <w:spacing w:after="0" w:line="360" w:lineRule="auto"/>
        <w:jc w:val="both"/>
      </w:pPr>
      <w:r w:rsidRPr="00EE63D9">
        <w:t>javaslat tétele rendszeres gyermekvédelmi támogatás folyósítására.</w:t>
      </w:r>
    </w:p>
    <w:p w:rsidR="00EE63D9" w:rsidRPr="00EE63D9" w:rsidRDefault="00EE63D9" w:rsidP="007F7D2A">
      <w:pPr>
        <w:pStyle w:val="Szvegtrzs"/>
        <w:numPr>
          <w:ilvl w:val="0"/>
          <w:numId w:val="21"/>
        </w:numPr>
        <w:spacing w:after="0" w:line="360" w:lineRule="auto"/>
        <w:ind w:left="566"/>
        <w:jc w:val="both"/>
      </w:pPr>
      <w:r w:rsidRPr="00EE63D9">
        <w:t>Mentálisan sérült tanulók esetén pszichológus tanácsának kikérése, munkájának igénybevétele.</w:t>
      </w:r>
    </w:p>
    <w:p w:rsidR="00EE63D9" w:rsidRPr="00EE63D9" w:rsidRDefault="00EE63D9" w:rsidP="007F7D2A">
      <w:pPr>
        <w:pStyle w:val="Szvegtrzs"/>
        <w:numPr>
          <w:ilvl w:val="0"/>
          <w:numId w:val="21"/>
        </w:numPr>
        <w:spacing w:after="0" w:line="360" w:lineRule="auto"/>
        <w:ind w:left="566"/>
        <w:jc w:val="both"/>
      </w:pPr>
      <w:r w:rsidRPr="00EE63D9">
        <w:t>A tanulók jogainak fokozott védelme.</w:t>
      </w:r>
    </w:p>
    <w:p w:rsidR="00EE63D9" w:rsidRPr="00EE63D9" w:rsidRDefault="006A7005" w:rsidP="007F7D2A">
      <w:pPr>
        <w:pStyle w:val="Szvegtrzs"/>
        <w:numPr>
          <w:ilvl w:val="0"/>
          <w:numId w:val="21"/>
        </w:numPr>
        <w:spacing w:after="0" w:line="360" w:lineRule="auto"/>
        <w:ind w:left="566"/>
        <w:jc w:val="both"/>
      </w:pPr>
      <w:r>
        <w:t>Az életmód</w:t>
      </w:r>
      <w:r w:rsidR="00EE63D9" w:rsidRPr="00EE63D9">
        <w:t>program keretében rendszeres felvilágosító munka végzése az osztályfőnök, a szaktanárok és a védőnő segítségével (drog, alkohol, dohányzás).</w:t>
      </w:r>
    </w:p>
    <w:p w:rsidR="00E843DC" w:rsidRDefault="00EE63D9" w:rsidP="007F7D2A">
      <w:pPr>
        <w:pStyle w:val="Szvegtrzs"/>
        <w:numPr>
          <w:ilvl w:val="0"/>
          <w:numId w:val="21"/>
        </w:numPr>
        <w:spacing w:after="0" w:line="360" w:lineRule="auto"/>
        <w:ind w:left="566"/>
        <w:jc w:val="both"/>
      </w:pPr>
      <w:r w:rsidRPr="00EE63D9">
        <w:t>Törekszünk arra, hogy minél több pedagógus szerezzen alapos ismereteket a sikeres kábítószer-ellenes program megvalósításához.</w:t>
      </w:r>
    </w:p>
    <w:p w:rsidR="00EE63D9" w:rsidRPr="00EE63D9" w:rsidRDefault="00EE63D9" w:rsidP="007F7D2A">
      <w:pPr>
        <w:pStyle w:val="Szvegtrzs"/>
        <w:numPr>
          <w:ilvl w:val="0"/>
          <w:numId w:val="21"/>
        </w:numPr>
        <w:spacing w:after="0" w:line="360" w:lineRule="auto"/>
        <w:ind w:left="566"/>
        <w:jc w:val="both"/>
      </w:pPr>
      <w:r w:rsidRPr="00EE63D9">
        <w:t>Rendszeres kapcsolattartás a tanulók szüleivel.</w:t>
      </w:r>
    </w:p>
    <w:p w:rsidR="00E843DC" w:rsidRDefault="00EE63D9" w:rsidP="007F7D2A">
      <w:pPr>
        <w:pStyle w:val="Szvegtrzs"/>
        <w:numPr>
          <w:ilvl w:val="0"/>
          <w:numId w:val="22"/>
        </w:numPr>
        <w:spacing w:after="0" w:line="360" w:lineRule="auto"/>
        <w:ind w:left="283" w:hanging="2"/>
        <w:jc w:val="both"/>
      </w:pPr>
      <w:r w:rsidRPr="00EE63D9">
        <w:t>A veszélyeztetett, illetőleg hátrányos helyzetű tanulók helyzetének figyelemmel kísérése.</w:t>
      </w:r>
    </w:p>
    <w:p w:rsidR="00EE63D9" w:rsidRPr="00EE63D9" w:rsidRDefault="00EE63D9" w:rsidP="007F7D2A">
      <w:pPr>
        <w:pStyle w:val="Szvegtrzs"/>
        <w:spacing w:after="0" w:line="360" w:lineRule="auto"/>
        <w:jc w:val="both"/>
      </w:pPr>
    </w:p>
    <w:p w:rsidR="00E843DC" w:rsidRDefault="00EE63D9" w:rsidP="007F7D2A">
      <w:pPr>
        <w:pStyle w:val="Szvegtrzs"/>
        <w:spacing w:after="0" w:line="360" w:lineRule="auto"/>
        <w:ind w:firstLine="567"/>
        <w:jc w:val="both"/>
      </w:pPr>
      <w:r w:rsidRPr="00EE63D9">
        <w:t xml:space="preserve">A fenti feladatok összefogását az igazgató által megbízott </w:t>
      </w:r>
      <w:r w:rsidRPr="00EE63D9">
        <w:rPr>
          <w:i/>
        </w:rPr>
        <w:t>gyermek- és ifjúságvédelmi felelős végzi,</w:t>
      </w:r>
      <w:r w:rsidRPr="00EE63D9">
        <w:t xml:space="preserve"> aki folyamatosan kapcsolatot tart a Családsegítő és Gyermekjóléti Szolgálat szakembereivel, illetve a gyermekvédelmi rendszerhez kapcsolódó feladatokat ellátó más személyekkel, intézményekkel és hatóságokkal.</w:t>
      </w:r>
    </w:p>
    <w:p w:rsidR="00EE63D9" w:rsidRDefault="00EE63D9" w:rsidP="00CE7DFD">
      <w:pPr>
        <w:jc w:val="both"/>
      </w:pPr>
    </w:p>
    <w:p w:rsidR="00031676" w:rsidRPr="0051287D" w:rsidRDefault="00031676" w:rsidP="00CE7DFD">
      <w:pPr>
        <w:jc w:val="both"/>
      </w:pPr>
    </w:p>
    <w:p w:rsidR="003D1FDC" w:rsidRPr="002F0248" w:rsidRDefault="00031676" w:rsidP="00CE4082">
      <w:pPr>
        <w:pStyle w:val="Cmsor4"/>
      </w:pPr>
      <w:bookmarkStart w:id="75" w:name="_Toc464209711"/>
      <w:r w:rsidRPr="002F0248">
        <w:t>2.</w:t>
      </w:r>
      <w:r w:rsidR="001A307D">
        <w:t>1.</w:t>
      </w:r>
      <w:r w:rsidRPr="002F0248">
        <w:t>9</w:t>
      </w:r>
      <w:r w:rsidR="003D1FDC" w:rsidRPr="002F0248">
        <w:t xml:space="preserve"> Az iskolai beszámoltatás, az ismeretek számonkérésének követelményei és formái</w:t>
      </w:r>
      <w:bookmarkEnd w:id="75"/>
    </w:p>
    <w:p w:rsidR="009E4DB2" w:rsidRDefault="009E4DB2" w:rsidP="00FF117E">
      <w:pPr>
        <w:ind w:left="567" w:hanging="567"/>
        <w:jc w:val="both"/>
      </w:pPr>
    </w:p>
    <w:p w:rsidR="00FF4490" w:rsidRDefault="00FF4490" w:rsidP="00FF117E">
      <w:pPr>
        <w:ind w:left="567" w:hanging="567"/>
        <w:jc w:val="both"/>
      </w:pPr>
    </w:p>
    <w:p w:rsidR="00F35C9C" w:rsidRPr="000476B1" w:rsidRDefault="00F35C9C" w:rsidP="00F35C9C">
      <w:pPr>
        <w:tabs>
          <w:tab w:val="left" w:pos="709"/>
          <w:tab w:val="left" w:pos="3119"/>
        </w:tabs>
        <w:spacing w:line="360" w:lineRule="auto"/>
        <w:jc w:val="both"/>
        <w:rPr>
          <w:szCs w:val="24"/>
        </w:rPr>
      </w:pPr>
      <w:r w:rsidRPr="000476B1">
        <w:rPr>
          <w:szCs w:val="24"/>
        </w:rPr>
        <w:t>Az ellenőrzés - értékelés - osztályozás a pedagógiai tevékenység szerves része, melynek jelentős szerepe van a személyiség fejlesztésében: ösztönzést ad, fejleszti a felelősségérzetet és önértékelő képességet, önnevelésre késztet.</w:t>
      </w:r>
    </w:p>
    <w:p w:rsidR="00F35C9C" w:rsidRPr="000476B1" w:rsidRDefault="00F35C9C" w:rsidP="00F35C9C">
      <w:pPr>
        <w:tabs>
          <w:tab w:val="left" w:pos="709"/>
          <w:tab w:val="left" w:pos="3119"/>
        </w:tabs>
        <w:spacing w:line="360" w:lineRule="auto"/>
        <w:jc w:val="both"/>
        <w:rPr>
          <w:szCs w:val="24"/>
        </w:rPr>
      </w:pPr>
      <w:r w:rsidRPr="000476B1">
        <w:rPr>
          <w:szCs w:val="24"/>
        </w:rPr>
        <w:t>Az objektív, igazságos értékelés - osztályozás előfeltétele a világosan megfogalmazott és következetesen érvényesített követelményrendszer. Ugyanakkor a tanulót önmaga teljesítményéhez, egyéni képességeihez is viszonyítani kell. Az értékelés, osztályozás a tanulókat egyénenként is segíti abban, hogy a tőlük elvárható maximumot nyújtsák. Akár elismerő az értékelés, akár bí</w:t>
      </w:r>
      <w:r w:rsidR="00FF4490">
        <w:rPr>
          <w:szCs w:val="24"/>
        </w:rPr>
        <w:t>ráló, legyen a bizalomra építő!</w:t>
      </w:r>
    </w:p>
    <w:p w:rsidR="00F35C9C" w:rsidRPr="000476B1" w:rsidRDefault="00F35C9C" w:rsidP="00F35C9C">
      <w:pPr>
        <w:tabs>
          <w:tab w:val="left" w:pos="709"/>
          <w:tab w:val="left" w:pos="3119"/>
        </w:tabs>
        <w:spacing w:line="360" w:lineRule="auto"/>
        <w:jc w:val="both"/>
        <w:rPr>
          <w:szCs w:val="24"/>
        </w:rPr>
      </w:pPr>
      <w:r w:rsidRPr="000476B1">
        <w:rPr>
          <w:szCs w:val="24"/>
        </w:rPr>
        <w:lastRenderedPageBreak/>
        <w:t>Az értékelésben mindenképpen figyelembe kell venni a szóbeli és az írásbeli teljesítményt is. A kétféle beszámoltatási forma aránya tantárgyanként változhat.</w:t>
      </w:r>
    </w:p>
    <w:p w:rsidR="00F35C9C" w:rsidRPr="000476B1" w:rsidRDefault="00F35C9C" w:rsidP="00F35C9C">
      <w:pPr>
        <w:tabs>
          <w:tab w:val="left" w:pos="709"/>
          <w:tab w:val="left" w:pos="3119"/>
        </w:tabs>
        <w:spacing w:line="360" w:lineRule="auto"/>
        <w:jc w:val="both"/>
        <w:rPr>
          <w:szCs w:val="24"/>
        </w:rPr>
      </w:pPr>
      <w:r w:rsidRPr="000476B1">
        <w:rPr>
          <w:szCs w:val="24"/>
        </w:rPr>
        <w:t xml:space="preserve">A félévi és év végi minősítés - osztályzás ne legyen mechanikus művelet. A záró osztályzat tükrözze a tanuló évközi szerepléseit. Értékelje az igyekezetét, a teljesítmény változásának irányát. </w:t>
      </w:r>
    </w:p>
    <w:p w:rsidR="00F35C9C" w:rsidRPr="000476B1" w:rsidRDefault="00F35C9C" w:rsidP="00F35C9C">
      <w:pPr>
        <w:tabs>
          <w:tab w:val="left" w:pos="709"/>
          <w:tab w:val="left" w:pos="3119"/>
        </w:tabs>
        <w:spacing w:line="360" w:lineRule="auto"/>
        <w:jc w:val="both"/>
        <w:rPr>
          <w:szCs w:val="24"/>
        </w:rPr>
      </w:pPr>
      <w:r w:rsidRPr="000476B1">
        <w:rPr>
          <w:szCs w:val="24"/>
        </w:rPr>
        <w:t xml:space="preserve">A tanulók tantárgyi teljesítményét a tárgyat tanító pedagógus ellenőrzi, értékeli, osztályozza - teljes jogkörrel, felelősséggel. </w:t>
      </w:r>
    </w:p>
    <w:p w:rsidR="00F35C9C" w:rsidRPr="00AA08CE" w:rsidRDefault="00F35C9C" w:rsidP="00F35C9C">
      <w:pPr>
        <w:tabs>
          <w:tab w:val="left" w:pos="709"/>
          <w:tab w:val="left" w:pos="3119"/>
        </w:tabs>
        <w:spacing w:line="360" w:lineRule="auto"/>
        <w:jc w:val="both"/>
        <w:rPr>
          <w:szCs w:val="24"/>
        </w:rPr>
      </w:pPr>
      <w:r w:rsidRPr="000476B1">
        <w:rPr>
          <w:szCs w:val="24"/>
        </w:rPr>
        <w:t xml:space="preserve">Az értékelés - osztályozás a hagyományos ötfokozatú rendszerben történik.: jeles (5), jó (4), közepes (3) , elégséges (2), elégtelen (1). Az egyes fokozatok tartalmát a helyi tanterv </w:t>
      </w:r>
      <w:r w:rsidRPr="00AA08CE">
        <w:rPr>
          <w:szCs w:val="24"/>
        </w:rPr>
        <w:t xml:space="preserve">tantárgyanként előírt követelményei határozzák meg. </w:t>
      </w:r>
    </w:p>
    <w:p w:rsidR="00F35C9C" w:rsidRPr="00FF4490" w:rsidRDefault="00F35C9C" w:rsidP="00F35C9C">
      <w:pPr>
        <w:tabs>
          <w:tab w:val="left" w:pos="709"/>
          <w:tab w:val="left" w:pos="3119"/>
        </w:tabs>
        <w:spacing w:line="360" w:lineRule="auto"/>
        <w:jc w:val="both"/>
        <w:rPr>
          <w:szCs w:val="24"/>
        </w:rPr>
      </w:pPr>
      <w:r w:rsidRPr="00AA08CE">
        <w:rPr>
          <w:szCs w:val="24"/>
        </w:rPr>
        <w:t>A fentiektől eltérő, az általános iskola 1-2. osztályának értékelési rendje. Az évközi teljesítményeket a tanító egyéni módon értékeli, minősíti. Az 1. évfolyamon az első félév és a tanév végén, 2. évfolyamon az első félév végén tantárgyanként írásban szöveges értékelést alkalmaz. E minősítések tartalmát a tanító, csak úgy, mint az alkalmazott évközi egyéni</w:t>
      </w:r>
      <w:r w:rsidRPr="00FF4490">
        <w:rPr>
          <w:szCs w:val="24"/>
        </w:rPr>
        <w:t xml:space="preserve"> értékelési módot a szülőkkel értekezleten ismerteti. Az értékelések szövegét a szakmai munkaközösség által szerkesztett, évfolyamonként egységes és a vezetőség által jóváhagyott táblázat tartalmazza. (1. számú melléklet).</w:t>
      </w:r>
    </w:p>
    <w:p w:rsidR="00F35C9C" w:rsidRPr="000476B1" w:rsidRDefault="00F35C9C" w:rsidP="00F35C9C">
      <w:pPr>
        <w:tabs>
          <w:tab w:val="left" w:pos="709"/>
          <w:tab w:val="left" w:pos="3119"/>
        </w:tabs>
        <w:spacing w:line="360" w:lineRule="auto"/>
        <w:jc w:val="both"/>
        <w:rPr>
          <w:szCs w:val="24"/>
        </w:rPr>
      </w:pPr>
      <w:r w:rsidRPr="000476B1">
        <w:rPr>
          <w:szCs w:val="24"/>
        </w:rPr>
        <w:t>A táblázat minden évfolyam minden tantárgya esetében négy értékelési szintet határoz meg. Ha iskolaváltás vagy továbbtanulás miatt a szöveges értékelést osztályzatra kell átváltani, akkor a legmagasabb fokozat megfelelője a jeles (5), a másodiké jó (4), a harmadiké közepes (3), a negyediké elégséges (2). Ha a tanuló a leggyengébb értékelést kapta, és a tanító és a szülő közös döntése alapján az adott évfolyamot megismétli, a negyedik fokozat megfelelője elégtelen (1). A magatartás és a szorgalom értékelésének átváltásakor értelemszerűen az e területeken használatos kifejezéseket kell</w:t>
      </w:r>
      <w:r w:rsidR="00FF4490">
        <w:rPr>
          <w:szCs w:val="24"/>
        </w:rPr>
        <w:t xml:space="preserve"> használni.</w:t>
      </w:r>
    </w:p>
    <w:p w:rsidR="00F35C9C" w:rsidRPr="000476B1" w:rsidRDefault="00F35C9C" w:rsidP="00F35C9C">
      <w:pPr>
        <w:tabs>
          <w:tab w:val="left" w:pos="709"/>
          <w:tab w:val="left" w:pos="3119"/>
        </w:tabs>
        <w:spacing w:line="360" w:lineRule="auto"/>
        <w:jc w:val="both"/>
        <w:rPr>
          <w:szCs w:val="24"/>
        </w:rPr>
      </w:pPr>
      <w:r w:rsidRPr="000476B1">
        <w:rPr>
          <w:szCs w:val="24"/>
        </w:rPr>
        <w:t>A szorgalmi időben kapott osztályzatokat, értékelést a pedagógus bejegyzi a tájékoztató füzetbe vagy ellenőrző könyvbe. A szülő a bejegyzéseket aláírásával veszi tudomásul. Ha a tanuló a legalacsonyabb minősítést kapja, az iskolának a szülő bevonásával értékelni kell a tanuló teljesítményét, fel kell tárni a tanuló fejlődését, haladását akadályozó tényezőket, és javaslatot kell tenni az azok megszüntetéséhez szükséges intézkedésekre.</w:t>
      </w:r>
    </w:p>
    <w:p w:rsidR="00F35C9C" w:rsidRPr="000476B1" w:rsidRDefault="00F35C9C" w:rsidP="00F35C9C">
      <w:pPr>
        <w:tabs>
          <w:tab w:val="left" w:pos="709"/>
          <w:tab w:val="left" w:pos="3119"/>
        </w:tabs>
        <w:spacing w:line="360" w:lineRule="auto"/>
        <w:jc w:val="both"/>
        <w:rPr>
          <w:szCs w:val="24"/>
        </w:rPr>
      </w:pPr>
    </w:p>
    <w:p w:rsidR="00704593" w:rsidRPr="00AA08CE" w:rsidRDefault="00577B3E" w:rsidP="00584B79">
      <w:pPr>
        <w:spacing w:line="360" w:lineRule="auto"/>
        <w:ind w:firstLine="567"/>
        <w:jc w:val="both"/>
        <w:rPr>
          <w:szCs w:val="24"/>
        </w:rPr>
      </w:pPr>
      <w:r w:rsidRPr="00577B3E">
        <w:rPr>
          <w:szCs w:val="24"/>
        </w:rPr>
        <w:t>A félév és a tanév végén az egyes tantárgyakban elért kiemelkedő teljesítményért a tanuló dicséretet kaphat. Az a tanuló részesülhet tantárgyi dicséretben, aki a korosztályának meghirdetett tanulmányi versenyen eredményesen szerepel. Házi versenyen 1-3.</w:t>
      </w:r>
      <w:r w:rsidR="00FE1053">
        <w:rPr>
          <w:szCs w:val="24"/>
        </w:rPr>
        <w:t>,</w:t>
      </w:r>
      <w:r w:rsidRPr="00577B3E">
        <w:rPr>
          <w:szCs w:val="24"/>
        </w:rPr>
        <w:t xml:space="preserve"> városi </w:t>
      </w:r>
      <w:r w:rsidRPr="00AA08CE">
        <w:rPr>
          <w:szCs w:val="24"/>
        </w:rPr>
        <w:lastRenderedPageBreak/>
        <w:t>versenyeken 1-10.</w:t>
      </w:r>
      <w:r w:rsidR="00FE1053" w:rsidRPr="00AA08CE">
        <w:rPr>
          <w:szCs w:val="24"/>
        </w:rPr>
        <w:t xml:space="preserve"> és</w:t>
      </w:r>
      <w:r w:rsidRPr="00AA08CE">
        <w:rPr>
          <w:szCs w:val="24"/>
        </w:rPr>
        <w:t xml:space="preserve"> országos vers</w:t>
      </w:r>
      <w:r w:rsidR="009404FC" w:rsidRPr="00AA08CE">
        <w:rPr>
          <w:szCs w:val="24"/>
        </w:rPr>
        <w:t xml:space="preserve">enyeken 1-30. helyezést ér el, </w:t>
      </w:r>
      <w:r w:rsidR="009404FC" w:rsidRPr="00AA08CE">
        <w:rPr>
          <w:rStyle w:val="FontStyle113"/>
          <w:sz w:val="24"/>
        </w:rPr>
        <w:t xml:space="preserve">illetve </w:t>
      </w:r>
      <w:r w:rsidR="009404FC" w:rsidRPr="00AA08CE">
        <w:rPr>
          <w:szCs w:val="24"/>
        </w:rPr>
        <w:t xml:space="preserve">országos </w:t>
      </w:r>
      <w:r w:rsidR="004B52A2" w:rsidRPr="00AA08CE">
        <w:rPr>
          <w:szCs w:val="24"/>
        </w:rPr>
        <w:t xml:space="preserve">és megyei </w:t>
      </w:r>
      <w:r w:rsidR="009404FC" w:rsidRPr="00AA08CE">
        <w:rPr>
          <w:szCs w:val="24"/>
        </w:rPr>
        <w:t xml:space="preserve">versenyeken </w:t>
      </w:r>
      <w:r w:rsidR="009404FC" w:rsidRPr="00AA08CE">
        <w:rPr>
          <w:rStyle w:val="FontStyle113"/>
          <w:sz w:val="24"/>
        </w:rPr>
        <w:t>az induló versenyzők legjobb 5 % között van.</w:t>
      </w:r>
    </w:p>
    <w:p w:rsidR="004505C1" w:rsidRDefault="004505C1" w:rsidP="00FF117E">
      <w:pPr>
        <w:ind w:left="567" w:hanging="567"/>
        <w:jc w:val="both"/>
      </w:pPr>
    </w:p>
    <w:p w:rsidR="008A2083" w:rsidRDefault="008A2083" w:rsidP="00CE4082">
      <w:pPr>
        <w:pStyle w:val="Cmsor5"/>
      </w:pPr>
      <w:bookmarkStart w:id="76" w:name="_Toc464209712"/>
      <w:r w:rsidRPr="000139FF">
        <w:t>2.</w:t>
      </w:r>
      <w:r w:rsidR="001A307D">
        <w:t>1.</w:t>
      </w:r>
      <w:r w:rsidRPr="000139FF">
        <w:t>9.1 Írásbeli feladatok értékelése</w:t>
      </w:r>
      <w:bookmarkEnd w:id="76"/>
    </w:p>
    <w:p w:rsidR="00CE7DFD" w:rsidRDefault="00CE7DFD" w:rsidP="00FF117E">
      <w:pPr>
        <w:pStyle w:val="Szvegtrzs"/>
        <w:spacing w:after="0"/>
        <w:jc w:val="both"/>
        <w:rPr>
          <w:szCs w:val="24"/>
        </w:rPr>
      </w:pPr>
    </w:p>
    <w:p w:rsidR="00FF4490" w:rsidRPr="000476B1" w:rsidRDefault="00FF4490" w:rsidP="00577B3E">
      <w:pPr>
        <w:spacing w:line="360" w:lineRule="auto"/>
        <w:ind w:firstLine="567"/>
        <w:jc w:val="both"/>
        <w:rPr>
          <w:szCs w:val="24"/>
        </w:rPr>
      </w:pPr>
      <w:r w:rsidRPr="000476B1">
        <w:rPr>
          <w:szCs w:val="24"/>
        </w:rPr>
        <w:t>Az ellenőrzésnek ki kell terjedni az írásbeli házi feladatra, füzetvezetésre is. Az otthoni (napközis, tanulószobai) felkészüléshez előírt írásbeli és szóbeli feladatok meghatározásánál fontos, hogy azok mindig a helyi tantervben meghatározott követelmények keretein belül maradjanak, olyan anyagrészekhez kapcsolódjanak, amelyek a tanítási órákon már feldolgozásra kerültek, és vegyék figyelembe az adott csoport képességeit, a többi tantárgy által előírt feladatokat. Az írásbeli feladatok szolgálják az elméleti tudás elmélyítését! A házi feladat mennyisége nem függhet az otthon eltöltött idő mennyiségétől, így a tanulók pihenését és kikapcsolódását szolgáló hétvégére és tanítási szünetekre nem adható több házi feladat, mint amennyi az egyik tanítási napról a másik tanítási napra következő tanítási órák esetében adható.</w:t>
      </w:r>
    </w:p>
    <w:p w:rsidR="00FF4490" w:rsidRPr="00FF4490" w:rsidRDefault="00FF4490" w:rsidP="00577B3E">
      <w:pPr>
        <w:spacing w:line="360" w:lineRule="auto"/>
        <w:ind w:firstLine="567"/>
        <w:jc w:val="both"/>
        <w:rPr>
          <w:szCs w:val="24"/>
        </w:rPr>
      </w:pPr>
      <w:r w:rsidRPr="00FF4490">
        <w:rPr>
          <w:szCs w:val="24"/>
        </w:rPr>
        <w:t>Az írásbeli beszámoltatás formáit az egyes tantárgyak esetében a szakmai munkaközösségek határozzák meg, a helyi tantervben előírt követelmények alapján. Rendjét az adott tantárgyra a tanév elején elkészítendő tanmenet rögzíti. Fontos szempont a tanulók egyenletes terhelése, ügyelni kell arra, hogy egy tanítási napon lehetőség szerint egy átfogó, egész témakört felölelő számonkérés legyen, csak olyan tananyagból, amelynek megfelelő ismétlése, gyakorlása a felmérést megelőző órákon megtörtént.</w:t>
      </w:r>
    </w:p>
    <w:p w:rsidR="00CE7DFD" w:rsidRDefault="00CE7DFD" w:rsidP="00FF117E">
      <w:pPr>
        <w:pStyle w:val="Szvegtrzs"/>
        <w:spacing w:after="0"/>
        <w:jc w:val="both"/>
        <w:rPr>
          <w:szCs w:val="24"/>
        </w:rPr>
      </w:pPr>
    </w:p>
    <w:p w:rsidR="00704593" w:rsidRDefault="00704593" w:rsidP="00FF117E">
      <w:pPr>
        <w:pStyle w:val="Szvegtrzs"/>
        <w:spacing w:after="0"/>
        <w:jc w:val="both"/>
        <w:rPr>
          <w:szCs w:val="24"/>
        </w:rPr>
      </w:pPr>
    </w:p>
    <w:p w:rsidR="008A2083" w:rsidRDefault="00C76B73" w:rsidP="00CE4082">
      <w:pPr>
        <w:pStyle w:val="Cmsor5"/>
      </w:pPr>
      <w:bookmarkStart w:id="77" w:name="_Toc464209713"/>
      <w:r w:rsidRPr="000139FF">
        <w:t>2.</w:t>
      </w:r>
      <w:r w:rsidR="001A307D">
        <w:t>1.</w:t>
      </w:r>
      <w:r w:rsidRPr="000139FF">
        <w:t xml:space="preserve">9.2 </w:t>
      </w:r>
      <w:r w:rsidR="008A2083" w:rsidRPr="000139FF">
        <w:t>Szóbeli értékelés</w:t>
      </w:r>
      <w:bookmarkEnd w:id="77"/>
    </w:p>
    <w:p w:rsidR="00CE7DFD" w:rsidRDefault="00CE7DFD" w:rsidP="00FF117E">
      <w:pPr>
        <w:pStyle w:val="Szvegtrzs"/>
        <w:spacing w:after="0"/>
        <w:jc w:val="both"/>
        <w:rPr>
          <w:szCs w:val="24"/>
        </w:rPr>
      </w:pPr>
    </w:p>
    <w:p w:rsidR="00FF4490" w:rsidRPr="000476B1" w:rsidRDefault="00FF4490" w:rsidP="00577B3E">
      <w:pPr>
        <w:spacing w:line="360" w:lineRule="auto"/>
        <w:ind w:firstLine="567"/>
        <w:jc w:val="both"/>
        <w:rPr>
          <w:szCs w:val="24"/>
        </w:rPr>
      </w:pPr>
      <w:r w:rsidRPr="000476B1">
        <w:rPr>
          <w:szCs w:val="24"/>
        </w:rPr>
        <w:t xml:space="preserve">Bármely tantárgy ellenőrzési - értékelési rendszerében a folyamatosság elengedhetetlen követelmény. Az ellenőrzés formái tantárgytól, tananyagtól, az oktatási céltól, a tanulók egyéniségétől és számos más tényezőtől függően rendkívül változatosak lehetnek. Érvényesíteni kell a szóbeliség primátusát. Még a „feladatmegoldós” tárgyaknál sem hagyható el a szóbeli ellenőrzés, számonkérés. </w:t>
      </w:r>
    </w:p>
    <w:p w:rsidR="00704593" w:rsidRPr="000139FF" w:rsidRDefault="00704593" w:rsidP="00FF117E">
      <w:pPr>
        <w:pStyle w:val="Szvegtrzs"/>
        <w:spacing w:after="0"/>
        <w:jc w:val="both"/>
        <w:rPr>
          <w:szCs w:val="24"/>
        </w:rPr>
      </w:pPr>
    </w:p>
    <w:p w:rsidR="00CE7DFD" w:rsidRDefault="00CE7DFD" w:rsidP="00FF117E">
      <w:pPr>
        <w:ind w:left="567" w:hanging="567"/>
        <w:jc w:val="both"/>
      </w:pPr>
    </w:p>
    <w:p w:rsidR="008660BF" w:rsidRPr="002F0248" w:rsidRDefault="008660BF" w:rsidP="00CE4082">
      <w:pPr>
        <w:pStyle w:val="Cmsor4"/>
      </w:pPr>
      <w:bookmarkStart w:id="78" w:name="_Toc464209714"/>
      <w:r w:rsidRPr="002F0248">
        <w:t>2.</w:t>
      </w:r>
      <w:r w:rsidR="001A307D">
        <w:t>1.</w:t>
      </w:r>
      <w:r w:rsidRPr="002F0248">
        <w:t>10 Az otthoni felkészüléshez előírt írásbeli és szóbeli feladatok meghatározása</w:t>
      </w:r>
      <w:bookmarkEnd w:id="78"/>
    </w:p>
    <w:p w:rsidR="008A2083" w:rsidRDefault="008A2083" w:rsidP="00FF117E">
      <w:pPr>
        <w:pStyle w:val="Szvegtrzs"/>
        <w:spacing w:after="0"/>
        <w:jc w:val="both"/>
        <w:rPr>
          <w:szCs w:val="24"/>
        </w:rPr>
      </w:pPr>
    </w:p>
    <w:p w:rsidR="00704593" w:rsidRPr="008A2083" w:rsidRDefault="00704593" w:rsidP="00FF117E">
      <w:pPr>
        <w:pStyle w:val="Szvegtrzs"/>
        <w:spacing w:after="0"/>
        <w:jc w:val="both"/>
        <w:rPr>
          <w:szCs w:val="24"/>
        </w:rPr>
      </w:pPr>
    </w:p>
    <w:p w:rsidR="008A2083" w:rsidRPr="00CE7DFD" w:rsidRDefault="008A2083" w:rsidP="00577B3E">
      <w:pPr>
        <w:pStyle w:val="Szvegtrzs"/>
        <w:spacing w:after="0" w:line="360" w:lineRule="auto"/>
        <w:jc w:val="both"/>
        <w:rPr>
          <w:szCs w:val="24"/>
        </w:rPr>
      </w:pPr>
      <w:r w:rsidRPr="00CE7DFD">
        <w:rPr>
          <w:szCs w:val="24"/>
        </w:rPr>
        <w:t>Az otthoni írásbeli házi feladat kiadásának korlátai</w:t>
      </w:r>
    </w:p>
    <w:p w:rsidR="008A2083" w:rsidRPr="008A2083" w:rsidRDefault="008A2083" w:rsidP="00577B3E">
      <w:pPr>
        <w:pStyle w:val="Szvegtrzs"/>
        <w:numPr>
          <w:ilvl w:val="0"/>
          <w:numId w:val="12"/>
        </w:numPr>
        <w:spacing w:after="0" w:line="360" w:lineRule="auto"/>
        <w:ind w:left="426"/>
        <w:jc w:val="both"/>
        <w:rPr>
          <w:szCs w:val="24"/>
        </w:rPr>
      </w:pPr>
      <w:r w:rsidRPr="008A2083">
        <w:rPr>
          <w:szCs w:val="24"/>
        </w:rPr>
        <w:lastRenderedPageBreak/>
        <w:t>A tanulókat (versenyre készülők, a tantárgy iránt aktívan érdeklődők) egyéni választásuk, kérésük alapján szorgalmi feladattal segíthetjük, számukra szorgalmi feladatot javasolhatunk.</w:t>
      </w:r>
    </w:p>
    <w:p w:rsidR="008A2083" w:rsidRPr="008A2083" w:rsidRDefault="008A2083" w:rsidP="00577B3E">
      <w:pPr>
        <w:pStyle w:val="Szvegtrzs"/>
        <w:numPr>
          <w:ilvl w:val="0"/>
          <w:numId w:val="12"/>
        </w:numPr>
        <w:spacing w:after="0" w:line="360" w:lineRule="auto"/>
        <w:ind w:left="426"/>
        <w:jc w:val="both"/>
        <w:rPr>
          <w:szCs w:val="24"/>
        </w:rPr>
      </w:pPr>
      <w:r w:rsidRPr="008A2083">
        <w:rPr>
          <w:szCs w:val="24"/>
        </w:rPr>
        <w:t>Az otthoni tanulási idő (írásbeli és szóbeli feladatok elvégzésének együttes ideje) maximum 20-30 percet vehet igénybe egy tantárgyból.</w:t>
      </w:r>
    </w:p>
    <w:p w:rsidR="008A2083" w:rsidRPr="008A2083" w:rsidRDefault="008A2083" w:rsidP="00577B3E">
      <w:pPr>
        <w:pStyle w:val="Szvegtrzs"/>
        <w:numPr>
          <w:ilvl w:val="0"/>
          <w:numId w:val="12"/>
        </w:numPr>
        <w:spacing w:after="0" w:line="360" w:lineRule="auto"/>
        <w:ind w:left="426"/>
        <w:jc w:val="both"/>
        <w:rPr>
          <w:szCs w:val="24"/>
        </w:rPr>
      </w:pPr>
      <w:r w:rsidRPr="008A2083">
        <w:rPr>
          <w:szCs w:val="24"/>
        </w:rPr>
        <w:t>A napi felkészülés otthoni (napközis, iskolaotthonos, tanulószoba) ideje nem lehet több 1</w:t>
      </w:r>
      <w:r w:rsidR="00234E4D">
        <w:rPr>
          <w:szCs w:val="24"/>
        </w:rPr>
        <w:t>–</w:t>
      </w:r>
      <w:r w:rsidRPr="008A2083">
        <w:rPr>
          <w:szCs w:val="24"/>
        </w:rPr>
        <w:t>1,5 óránál.</w:t>
      </w:r>
    </w:p>
    <w:p w:rsidR="008A2083" w:rsidRDefault="008A2083" w:rsidP="00FF117E">
      <w:pPr>
        <w:ind w:left="567" w:hanging="567"/>
        <w:jc w:val="both"/>
      </w:pPr>
    </w:p>
    <w:p w:rsidR="00031676" w:rsidRPr="002F0248" w:rsidRDefault="00031676" w:rsidP="006024AC"/>
    <w:p w:rsidR="00031676" w:rsidRPr="002F0248" w:rsidRDefault="008660BF" w:rsidP="00CE4082">
      <w:pPr>
        <w:pStyle w:val="Cmsor4"/>
      </w:pPr>
      <w:bookmarkStart w:id="79" w:name="_Toc464209715"/>
      <w:r w:rsidRPr="002F0248">
        <w:t>2.</w:t>
      </w:r>
      <w:r w:rsidR="007A4746">
        <w:t>1.</w:t>
      </w:r>
      <w:r w:rsidRPr="002F0248">
        <w:t xml:space="preserve">11 </w:t>
      </w:r>
      <w:r w:rsidR="00031676" w:rsidRPr="002F0248">
        <w:t>A csoportbontások és az egyéb foglalkozások szervezési elvei</w:t>
      </w:r>
      <w:bookmarkEnd w:id="79"/>
    </w:p>
    <w:p w:rsidR="00031676" w:rsidRDefault="00031676" w:rsidP="00FF117E">
      <w:pPr>
        <w:ind w:left="567" w:hanging="567"/>
        <w:jc w:val="both"/>
      </w:pPr>
    </w:p>
    <w:p w:rsidR="00704593" w:rsidRPr="0051287D" w:rsidRDefault="00704593" w:rsidP="00FF117E">
      <w:pPr>
        <w:ind w:left="567" w:hanging="567"/>
        <w:jc w:val="both"/>
      </w:pPr>
    </w:p>
    <w:p w:rsidR="00577B3E" w:rsidRPr="00EF2EEC" w:rsidRDefault="005E6CBE" w:rsidP="00577B3E">
      <w:pPr>
        <w:shd w:val="clear" w:color="auto" w:fill="FFFFFF"/>
        <w:spacing w:line="360" w:lineRule="auto"/>
        <w:ind w:firstLine="567"/>
        <w:jc w:val="both"/>
      </w:pPr>
      <w:r w:rsidRPr="00736503">
        <w:t xml:space="preserve">Iskolánkban </w:t>
      </w:r>
      <w:r>
        <w:t>c</w:t>
      </w:r>
      <w:r w:rsidR="0044711A">
        <w:t>soportbontásban tanítjuk az</w:t>
      </w:r>
      <w:r>
        <w:t xml:space="preserve"> idegen nyelvet, az informatiká</w:t>
      </w:r>
      <w:r w:rsidR="0044711A">
        <w:t>t</w:t>
      </w:r>
      <w:r w:rsidR="00577B3E">
        <w:t xml:space="preserve">, technika és </w:t>
      </w:r>
      <w:r w:rsidR="00577B3E" w:rsidRPr="00EF2EEC">
        <w:t>életvitelt, testnevelést 7-8. évfolyamon.</w:t>
      </w:r>
    </w:p>
    <w:p w:rsidR="00E007B2" w:rsidRPr="00EF2EEC" w:rsidRDefault="00E007B2" w:rsidP="00B3305B">
      <w:pPr>
        <w:shd w:val="clear" w:color="auto" w:fill="FFFFFF"/>
        <w:spacing w:line="360" w:lineRule="auto"/>
        <w:ind w:firstLine="567"/>
        <w:jc w:val="both"/>
      </w:pPr>
      <w:r w:rsidRPr="00EF2EEC">
        <w:t xml:space="preserve">Felmenő rendszerben (2013/2014-es tanévtől kezdődően) </w:t>
      </w:r>
      <w:r w:rsidR="00B3305B" w:rsidRPr="00EF2EEC">
        <w:t xml:space="preserve">évfolyamszinten </w:t>
      </w:r>
      <w:r w:rsidRPr="00EF2EEC">
        <w:t>csoportbontásban tanítjuk a matematikát és az idegen nyelveket a tagozatoknak megfelelően.</w:t>
      </w:r>
    </w:p>
    <w:p w:rsidR="006024AC" w:rsidRDefault="005E6CBE" w:rsidP="00577B3E">
      <w:pPr>
        <w:shd w:val="clear" w:color="auto" w:fill="FFFFFF"/>
        <w:spacing w:line="360" w:lineRule="auto"/>
        <w:ind w:firstLine="567"/>
        <w:jc w:val="both"/>
      </w:pPr>
      <w:r>
        <w:t xml:space="preserve">Célunk ezzel, hogy az ismereteket elmélyítsük, </w:t>
      </w:r>
      <w:r w:rsidR="006024AC">
        <w:t xml:space="preserve">hogy </w:t>
      </w:r>
      <w:r>
        <w:t xml:space="preserve">több idő jusson a kommunikációs készségek fejlesztésére és </w:t>
      </w:r>
      <w:r w:rsidR="00234E4D">
        <w:t xml:space="preserve">a </w:t>
      </w:r>
      <w:r w:rsidR="0044711A">
        <w:t>ta</w:t>
      </w:r>
      <w:r w:rsidR="00577B3E">
        <w:t>nulók tudásának megalapozására.</w:t>
      </w:r>
    </w:p>
    <w:p w:rsidR="005E6CBE" w:rsidRDefault="005E6CBE" w:rsidP="00577B3E">
      <w:pPr>
        <w:shd w:val="clear" w:color="auto" w:fill="FFFFFF"/>
        <w:spacing w:line="360" w:lineRule="auto"/>
        <w:ind w:firstLine="567"/>
        <w:jc w:val="both"/>
      </w:pPr>
      <w:r>
        <w:t>A választásukat a tanulók és a szülők aláírásukkal megerősítik</w:t>
      </w:r>
      <w:r w:rsidR="00234E4D">
        <w:t>,</w:t>
      </w:r>
      <w:r>
        <w:t xml:space="preserve"> és tudomásul veszik, hogy</w:t>
      </w:r>
      <w:r w:rsidRPr="008D6BE7">
        <w:t xml:space="preserve"> az értékelés, a mulasztás, továbbá a magasabb évfolyamra lépés tekintetében úgy kell tekinteni, mintha kötelező tanórai foglalkozás lenne.</w:t>
      </w:r>
    </w:p>
    <w:p w:rsidR="00E843DC" w:rsidRDefault="00E843DC" w:rsidP="006024AC"/>
    <w:p w:rsidR="005E6CBE" w:rsidRPr="0051287D" w:rsidRDefault="005E6CBE" w:rsidP="00FF117E">
      <w:pPr>
        <w:ind w:left="567" w:hanging="567"/>
        <w:jc w:val="both"/>
      </w:pPr>
    </w:p>
    <w:p w:rsidR="00031676" w:rsidRPr="00DE65FF" w:rsidRDefault="008660BF" w:rsidP="00CE4082">
      <w:pPr>
        <w:pStyle w:val="Cmsor4"/>
      </w:pPr>
      <w:bookmarkStart w:id="80" w:name="_Toc464209716"/>
      <w:r w:rsidRPr="00DE65FF">
        <w:t>2.</w:t>
      </w:r>
      <w:r w:rsidR="007A4746">
        <w:t>1.</w:t>
      </w:r>
      <w:r w:rsidRPr="00DE65FF">
        <w:t>12</w:t>
      </w:r>
      <w:r w:rsidR="00031676" w:rsidRPr="00DE65FF">
        <w:t xml:space="preserve"> A tanulók fizikai állapotának, edzettségének méréséhez szükséges módszerek</w:t>
      </w:r>
      <w:bookmarkEnd w:id="80"/>
    </w:p>
    <w:p w:rsidR="00031676" w:rsidRDefault="00031676" w:rsidP="00FF117E">
      <w:pPr>
        <w:autoSpaceDE w:val="0"/>
        <w:autoSpaceDN w:val="0"/>
        <w:adjustRightInd w:val="0"/>
        <w:jc w:val="both"/>
        <w:rPr>
          <w:szCs w:val="24"/>
        </w:rPr>
      </w:pPr>
    </w:p>
    <w:p w:rsidR="00704593" w:rsidRDefault="00704593" w:rsidP="00FF117E">
      <w:pPr>
        <w:autoSpaceDE w:val="0"/>
        <w:autoSpaceDN w:val="0"/>
        <w:adjustRightInd w:val="0"/>
        <w:jc w:val="both"/>
        <w:rPr>
          <w:szCs w:val="24"/>
        </w:rPr>
      </w:pPr>
    </w:p>
    <w:p w:rsidR="00EE63D9" w:rsidRPr="006024AC" w:rsidRDefault="00EE63D9" w:rsidP="00577B3E">
      <w:pPr>
        <w:spacing w:line="360" w:lineRule="auto"/>
        <w:jc w:val="both"/>
      </w:pPr>
      <w:r w:rsidRPr="006024AC">
        <w:t>A tanulók fizikai állapotának mérése iskolánkban kétféle módon történik:</w:t>
      </w:r>
    </w:p>
    <w:p w:rsidR="00EE63D9" w:rsidRPr="006024AC" w:rsidRDefault="00EE63D9" w:rsidP="00577B3E">
      <w:pPr>
        <w:numPr>
          <w:ilvl w:val="0"/>
          <w:numId w:val="1"/>
        </w:numPr>
        <w:spacing w:line="360" w:lineRule="auto"/>
        <w:jc w:val="both"/>
      </w:pPr>
      <w:r w:rsidRPr="006024AC">
        <w:t>az iskolaorvosi vizsgálatok jogszabályokban meghatározott módszereivel</w:t>
      </w:r>
      <w:r w:rsidR="00234E4D">
        <w:t>,</w:t>
      </w:r>
    </w:p>
    <w:p w:rsidR="00EE63D9" w:rsidRPr="006024AC" w:rsidRDefault="00EE63D9" w:rsidP="00577B3E">
      <w:pPr>
        <w:numPr>
          <w:ilvl w:val="0"/>
          <w:numId w:val="1"/>
        </w:numPr>
        <w:spacing w:line="360" w:lineRule="auto"/>
        <w:jc w:val="both"/>
      </w:pPr>
      <w:r w:rsidRPr="006024AC">
        <w:t>a testnevelési órákon az alábbiakban ismertetett módon.</w:t>
      </w:r>
    </w:p>
    <w:p w:rsidR="00EE63D9" w:rsidRDefault="00EE63D9" w:rsidP="00577B3E">
      <w:pPr>
        <w:spacing w:line="360" w:lineRule="auto"/>
        <w:jc w:val="both"/>
      </w:pPr>
    </w:p>
    <w:p w:rsidR="00EE63D9" w:rsidRDefault="00EE63D9" w:rsidP="00577B3E">
      <w:pPr>
        <w:spacing w:line="360" w:lineRule="auto"/>
        <w:ind w:firstLine="567"/>
        <w:jc w:val="both"/>
      </w:pPr>
      <w:r>
        <w:t>A testnevelés helyi tanterveiben szerepeltetjük a tanulók fizikai állapotának évente legalább egyszer történő mérésének kötelezettségét. A mérést év</w:t>
      </w:r>
      <w:r w:rsidR="00BA31BA">
        <w:t>enként</w:t>
      </w:r>
      <w:r>
        <w:t xml:space="preserve">i gyakorisággal végezzük el a testnevelési órákon a </w:t>
      </w:r>
      <w:r w:rsidRPr="006C19C2">
        <w:rPr>
          <w:i/>
        </w:rPr>
        <w:t>Hungarofit</w:t>
      </w:r>
      <w:r w:rsidRPr="006C19C2">
        <w:t xml:space="preserve"> rendszer alka</w:t>
      </w:r>
      <w:r w:rsidR="006C19C2">
        <w:t>lmazásával</w:t>
      </w:r>
      <w:r w:rsidRPr="006C19C2">
        <w:t>.</w:t>
      </w:r>
      <w:r>
        <w:t xml:space="preserve"> A tanu</w:t>
      </w:r>
      <w:r w:rsidR="00234E4D">
        <w:t xml:space="preserve">lók általános fizikai teherbíró </w:t>
      </w:r>
      <w:r>
        <w:t>képességének értékeléséhez és minős</w:t>
      </w:r>
      <w:r w:rsidR="00BA31BA">
        <w:t xml:space="preserve">ítéséhez használt </w:t>
      </w:r>
      <w:r>
        <w:t>Hungarofit (fizikai fittség mérése) alapmérései az alábbiak:</w:t>
      </w:r>
    </w:p>
    <w:p w:rsidR="00EE63D9" w:rsidRDefault="00EE63D9" w:rsidP="00577B3E">
      <w:pPr>
        <w:spacing w:line="360" w:lineRule="auto"/>
        <w:jc w:val="both"/>
      </w:pPr>
    </w:p>
    <w:p w:rsidR="00EE63D9" w:rsidRDefault="00EE63D9" w:rsidP="00577B3E">
      <w:pPr>
        <w:numPr>
          <w:ilvl w:val="0"/>
          <w:numId w:val="2"/>
        </w:numPr>
        <w:tabs>
          <w:tab w:val="num" w:pos="360"/>
        </w:tabs>
        <w:spacing w:line="360" w:lineRule="auto"/>
        <w:ind w:left="360"/>
        <w:jc w:val="both"/>
      </w:pPr>
      <w:r>
        <w:t>Aerob vagy alap-állóképesség mérése: 2000 m-es síkfutással.</w:t>
      </w:r>
    </w:p>
    <w:p w:rsidR="00EE63D9" w:rsidRDefault="00EE63D9" w:rsidP="00577B3E">
      <w:pPr>
        <w:numPr>
          <w:ilvl w:val="0"/>
          <w:numId w:val="2"/>
        </w:numPr>
        <w:tabs>
          <w:tab w:val="num" w:pos="360"/>
        </w:tabs>
        <w:spacing w:line="360" w:lineRule="auto"/>
        <w:ind w:left="360"/>
        <w:jc w:val="both"/>
      </w:pPr>
      <w:r>
        <w:lastRenderedPageBreak/>
        <w:t>Izomerő mérése és dinamikus ugróerő mérése helyből távolugrással páros lábbal.</w:t>
      </w:r>
    </w:p>
    <w:p w:rsidR="00EE63D9" w:rsidRDefault="00EE63D9" w:rsidP="00577B3E">
      <w:pPr>
        <w:numPr>
          <w:ilvl w:val="0"/>
          <w:numId w:val="2"/>
        </w:numPr>
        <w:tabs>
          <w:tab w:val="num" w:pos="360"/>
        </w:tabs>
        <w:spacing w:line="360" w:lineRule="auto"/>
        <w:ind w:left="360"/>
        <w:jc w:val="both"/>
      </w:pPr>
      <w:r>
        <w:t>Dinamikus dobóerő mérése: kétkezes labdadobás hátra fej fölött, tömött labdával.</w:t>
      </w:r>
    </w:p>
    <w:p w:rsidR="00EE63D9" w:rsidRDefault="00EE63D9" w:rsidP="00577B3E">
      <w:pPr>
        <w:numPr>
          <w:ilvl w:val="0"/>
          <w:numId w:val="2"/>
        </w:numPr>
        <w:tabs>
          <w:tab w:val="num" w:pos="360"/>
        </w:tabs>
        <w:spacing w:line="360" w:lineRule="auto"/>
        <w:ind w:left="360"/>
        <w:jc w:val="both"/>
      </w:pPr>
      <w:r>
        <w:t>Kar-, törzs- és lábizmok együttes dinamikus erejének mérése: egykezes labdalökés helyből az ügyesebb kézzel, tömött labdával.</w:t>
      </w:r>
    </w:p>
    <w:p w:rsidR="00EE63D9" w:rsidRDefault="00EE63D9" w:rsidP="00577B3E">
      <w:pPr>
        <w:numPr>
          <w:ilvl w:val="0"/>
          <w:numId w:val="2"/>
        </w:numPr>
        <w:tabs>
          <w:tab w:val="num" w:pos="360"/>
        </w:tabs>
        <w:spacing w:line="360" w:lineRule="auto"/>
        <w:ind w:left="360"/>
        <w:jc w:val="both"/>
      </w:pPr>
      <w:r>
        <w:t>Dinamikus erő-állóképesség mérése: vállövi és karizmok erő-állóképességének mérése: mellső</w:t>
      </w:r>
      <w:r w:rsidR="00BA31BA">
        <w:t xml:space="preserve"> </w:t>
      </w:r>
      <w:r>
        <w:t xml:space="preserve">fekvőtámaszban karhajlítás és </w:t>
      </w:r>
      <w:r w:rsidR="00234E4D">
        <w:t>-</w:t>
      </w:r>
      <w:r>
        <w:t>nyújtás folyamatosan kifáradásig.</w:t>
      </w:r>
    </w:p>
    <w:p w:rsidR="00EE63D9" w:rsidRDefault="00BA31BA" w:rsidP="00577B3E">
      <w:pPr>
        <w:numPr>
          <w:ilvl w:val="0"/>
          <w:numId w:val="2"/>
        </w:numPr>
        <w:tabs>
          <w:tab w:val="num" w:pos="360"/>
        </w:tabs>
        <w:spacing w:line="360" w:lineRule="auto"/>
        <w:ind w:left="360"/>
        <w:jc w:val="both"/>
      </w:pPr>
      <w:r>
        <w:t>A c</w:t>
      </w:r>
      <w:r w:rsidR="00EE63D9">
        <w:t>sípőhajlító és a hasizom erő-állóképességének mérése: hanyatt</w:t>
      </w:r>
      <w:r w:rsidR="00234E4D">
        <w:t xml:space="preserve"> </w:t>
      </w:r>
      <w:r w:rsidR="00EE63D9">
        <w:t>fekvésből felülés térdérintéssel, folyamatosan.</w:t>
      </w:r>
    </w:p>
    <w:p w:rsidR="00EE63D9" w:rsidRDefault="00EE63D9" w:rsidP="00577B3E">
      <w:pPr>
        <w:numPr>
          <w:ilvl w:val="0"/>
          <w:numId w:val="2"/>
        </w:numPr>
        <w:tabs>
          <w:tab w:val="num" w:pos="360"/>
        </w:tabs>
        <w:spacing w:line="360" w:lineRule="auto"/>
        <w:ind w:left="360"/>
        <w:jc w:val="both"/>
      </w:pPr>
      <w:r>
        <w:t>A hátizmok erő-állóképességének mérése: hason fekvésből törzsemelés és leengedés folyamatosan, kifáradásig.</w:t>
      </w:r>
    </w:p>
    <w:p w:rsidR="00EE63D9" w:rsidRDefault="00EE63D9" w:rsidP="00577B3E">
      <w:pPr>
        <w:spacing w:line="360" w:lineRule="auto"/>
        <w:jc w:val="both"/>
      </w:pPr>
    </w:p>
    <w:p w:rsidR="00EE63D9" w:rsidRPr="002F0248" w:rsidRDefault="00EE63D9" w:rsidP="00577B3E">
      <w:pPr>
        <w:spacing w:line="360" w:lineRule="auto"/>
        <w:ind w:firstLine="567"/>
        <w:jc w:val="both"/>
        <w:rPr>
          <w:b/>
        </w:rPr>
      </w:pPr>
      <w:r>
        <w:t xml:space="preserve">A korosztálynak megfelelő követelményeket a tornaterem folyosóján kifüggesztjük, hogy azt a tanulók bármikor megtekinthessék. </w:t>
      </w:r>
      <w:r w:rsidRPr="006C19C2">
        <w:rPr>
          <w:i/>
        </w:rPr>
        <w:t xml:space="preserve">A felmérések a tanulók állapotának rögzítését célozzák, ezért azokra a diákok osztályzatot nem kaphatnak. </w:t>
      </w:r>
      <w:r w:rsidRPr="006C19C2">
        <w:t>A felmérést követő időszakban értékelhető azonban osztályzattal a tanulók</w:t>
      </w:r>
      <w:r w:rsidR="00622203">
        <w:t xml:space="preserve"> a</w:t>
      </w:r>
      <w:r w:rsidRPr="006C19C2">
        <w:t xml:space="preserve"> mért eredményekhez képest felmutatott fejlődésének mértéke. A felmérések eredményeit a testnevelő tanárok kötelesek vezetni úgy, hogy az egyes osztályokban tanuló diákok fizikai állapotának követéséhez szükséges adatok évről évre </w:t>
      </w:r>
      <w:r w:rsidR="00325F46">
        <w:t>hozzáfér</w:t>
      </w:r>
      <w:r w:rsidRPr="006C19C2">
        <w:t xml:space="preserve">hetőek legyenek. Az adatbázis rendszeres vezetésének ellenőrzése a testnevelési munkaközösség vezetőjének feladatkörébe tartozik. </w:t>
      </w:r>
      <w:r w:rsidRPr="006C19C2">
        <w:rPr>
          <w:i/>
        </w:rPr>
        <w:t xml:space="preserve">A tanulók fizikai állapotának, edzettségének mérését minden tanév március és április hónapjában bonyolítjuk le. </w:t>
      </w:r>
      <w:r w:rsidRPr="006C19C2">
        <w:rPr>
          <w:szCs w:val="24"/>
        </w:rPr>
        <w:t>A mérés alapján a nevelők a</w:t>
      </w:r>
      <w:r w:rsidRPr="002D477F">
        <w:rPr>
          <w:szCs w:val="24"/>
        </w:rPr>
        <w:t xml:space="preserve"> tanulók fizikai állapotát, általános teherbíró képességét minősítik, az évente kapott eredményeket összehasonlítják, és ezt a szülők tudomására hozzák.</w:t>
      </w:r>
    </w:p>
    <w:p w:rsidR="00704593" w:rsidRDefault="00704593" w:rsidP="006A194F">
      <w:pPr>
        <w:jc w:val="both"/>
      </w:pPr>
    </w:p>
    <w:p w:rsidR="00F35C9C" w:rsidRDefault="00F35C9C" w:rsidP="00FF117E">
      <w:pPr>
        <w:ind w:left="567" w:hanging="567"/>
        <w:jc w:val="both"/>
      </w:pPr>
    </w:p>
    <w:p w:rsidR="00BE0AB8" w:rsidRPr="002F0248" w:rsidRDefault="008660BF" w:rsidP="00CE4082">
      <w:pPr>
        <w:pStyle w:val="Cmsor4"/>
      </w:pPr>
      <w:bookmarkStart w:id="81" w:name="_Toc464209717"/>
      <w:r w:rsidRPr="002F0248">
        <w:t>2.</w:t>
      </w:r>
      <w:r w:rsidR="007A4746">
        <w:t>1.</w:t>
      </w:r>
      <w:r w:rsidRPr="002F0248">
        <w:t>13</w:t>
      </w:r>
      <w:r w:rsidR="00BE0AB8" w:rsidRPr="002F0248">
        <w:t xml:space="preserve"> Az iskola egészségnevelési és környezeti nevelési elvei</w:t>
      </w:r>
      <w:bookmarkEnd w:id="81"/>
    </w:p>
    <w:p w:rsidR="00BE0AB8" w:rsidRDefault="00BE0AB8" w:rsidP="00704593"/>
    <w:p w:rsidR="00704593" w:rsidRDefault="00704593" w:rsidP="00704593"/>
    <w:p w:rsidR="0000103F" w:rsidRPr="000139FF" w:rsidRDefault="0000103F" w:rsidP="00CE4082">
      <w:pPr>
        <w:pStyle w:val="Cmsor5"/>
      </w:pPr>
      <w:bookmarkStart w:id="82" w:name="_Toc464209718"/>
      <w:r w:rsidRPr="000139FF">
        <w:t>2.</w:t>
      </w:r>
      <w:r w:rsidR="007A4746">
        <w:t>1.</w:t>
      </w:r>
      <w:r w:rsidRPr="000139FF">
        <w:t>13.1 Az iskola egészségnevelési elvei</w:t>
      </w:r>
      <w:bookmarkEnd w:id="82"/>
    </w:p>
    <w:p w:rsidR="00EE63D9" w:rsidRDefault="00EE63D9" w:rsidP="00FF117E">
      <w:pPr>
        <w:pStyle w:val="Default"/>
        <w:jc w:val="both"/>
      </w:pPr>
    </w:p>
    <w:p w:rsidR="00704593" w:rsidRPr="002F5937" w:rsidRDefault="00BE737B" w:rsidP="00BE737B">
      <w:pPr>
        <w:pStyle w:val="Default"/>
        <w:spacing w:line="360" w:lineRule="auto"/>
        <w:ind w:firstLine="567"/>
        <w:jc w:val="both"/>
        <w:rPr>
          <w:bCs/>
          <w:color w:val="auto"/>
          <w:sz w:val="23"/>
          <w:szCs w:val="23"/>
        </w:rPr>
      </w:pPr>
      <w:r w:rsidRPr="002F5937">
        <w:rPr>
          <w:bCs/>
          <w:color w:val="auto"/>
          <w:sz w:val="23"/>
          <w:szCs w:val="23"/>
        </w:rPr>
        <w:t xml:space="preserve">Láttatni kell a diákokkal, hogy a fizikai erőnlét, a fittség – a test egészsége és jóléte – elválaszthatatlan a lelki egyensúlytól, a lélek egészségétől. A rendszeres testnevelés és sporttevékenység révén könnyebb elviselni a stresszt, a fizikai, lelki és szellemi terheléseket. A testi és a lelki egészség harmonikusan együttható fejlesztése és megőrzése a tanulók élethosszig tartó, egészségtudatos, fizikailag aktív életvezetésre történő szocializálásának célját szolgálja, melyhez szorosan kapcsolódik a tehetséggondozás és a motoros műveltség eszközeivel való </w:t>
      </w:r>
      <w:r w:rsidRPr="002F5937">
        <w:rPr>
          <w:bCs/>
          <w:color w:val="auto"/>
          <w:sz w:val="23"/>
          <w:szCs w:val="23"/>
        </w:rPr>
        <w:lastRenderedPageBreak/>
        <w:t>személyiségfejlesztés is. Az egészségfejlesztés és -megőrzés ösztönző erővel kell, hogy bírjon az egészségközpontú tevékenységrendszerek tudatos kialakítására és fenntartására. A tanulókat ösztönözni kell arra, hogy legyen igényük a helyes táplálkozásra, a mozgásra, a stressz- és feszültségoldás különféle ismereteinek elsajátítására, módszereinek alkalmazására.</w:t>
      </w:r>
    </w:p>
    <w:p w:rsidR="0010631B" w:rsidRPr="002F5937" w:rsidRDefault="0010631B" w:rsidP="00BE737B">
      <w:pPr>
        <w:pStyle w:val="Default"/>
        <w:spacing w:line="360" w:lineRule="auto"/>
        <w:ind w:firstLine="567"/>
        <w:jc w:val="both"/>
        <w:rPr>
          <w:bCs/>
          <w:color w:val="auto"/>
          <w:sz w:val="23"/>
          <w:szCs w:val="23"/>
        </w:rPr>
      </w:pPr>
      <w:r w:rsidRPr="002F5937">
        <w:rPr>
          <w:bCs/>
          <w:color w:val="auto"/>
          <w:sz w:val="23"/>
          <w:szCs w:val="23"/>
        </w:rPr>
        <w:t>Nélkülözhetetlen szerepet tölt be a mozgástanulás a tanulók saját testképének megismerésében és a testtudat kialakításában. Mindennek sikere nagyban függ az komplex intézményi mozgásprogram elméleti és gyakorlati minőségétől.</w:t>
      </w:r>
    </w:p>
    <w:p w:rsidR="00E843DC" w:rsidRDefault="00EE63D9" w:rsidP="006A194F">
      <w:pPr>
        <w:pStyle w:val="Szvegtrzs2"/>
        <w:spacing w:line="360" w:lineRule="auto"/>
        <w:ind w:firstLine="567"/>
      </w:pPr>
      <w:r w:rsidRPr="006C19C2">
        <w:t>Az egészséges életmódra nevelés keretében kívánjuk fejleszteni – elsősorban osztályfőnöki órákon, másrészt a szociálisan hátrányos helyzetű diákokkal való egyéni foglalkozás alkalmával – az alábbi képességeket és készségeket:</w:t>
      </w:r>
    </w:p>
    <w:p w:rsidR="00EE63D9" w:rsidRPr="006C19C2" w:rsidRDefault="00EE63D9" w:rsidP="006A194F">
      <w:pPr>
        <w:pStyle w:val="Szvegtrzs2"/>
        <w:numPr>
          <w:ilvl w:val="0"/>
          <w:numId w:val="24"/>
        </w:numPr>
        <w:tabs>
          <w:tab w:val="clear" w:pos="360"/>
        </w:tabs>
        <w:spacing w:line="360" w:lineRule="auto"/>
        <w:ind w:left="720"/>
      </w:pPr>
      <w:r w:rsidRPr="006C19C2">
        <w:t>érzelmek alkotó kezelése,</w:t>
      </w:r>
    </w:p>
    <w:p w:rsidR="00EE63D9" w:rsidRPr="006C19C2" w:rsidRDefault="00EE63D9" w:rsidP="006A194F">
      <w:pPr>
        <w:pStyle w:val="Szvegtrzs2"/>
        <w:numPr>
          <w:ilvl w:val="0"/>
          <w:numId w:val="24"/>
        </w:numPr>
        <w:tabs>
          <w:tab w:val="clear" w:pos="360"/>
        </w:tabs>
        <w:spacing w:line="360" w:lineRule="auto"/>
        <w:ind w:left="720"/>
      </w:pPr>
      <w:r w:rsidRPr="006C19C2">
        <w:t>stresszkezelés,</w:t>
      </w:r>
    </w:p>
    <w:p w:rsidR="00EE63D9" w:rsidRPr="006C19C2" w:rsidRDefault="00EE63D9" w:rsidP="006A194F">
      <w:pPr>
        <w:pStyle w:val="Szvegtrzs2"/>
        <w:numPr>
          <w:ilvl w:val="0"/>
          <w:numId w:val="24"/>
        </w:numPr>
        <w:tabs>
          <w:tab w:val="clear" w:pos="360"/>
        </w:tabs>
        <w:spacing w:line="360" w:lineRule="auto"/>
        <w:ind w:left="720"/>
      </w:pPr>
      <w:r w:rsidRPr="006C19C2">
        <w:t>önismeret, önbecsülés megerősítése,</w:t>
      </w:r>
    </w:p>
    <w:p w:rsidR="00EE63D9" w:rsidRPr="006C19C2" w:rsidRDefault="00EE63D9" w:rsidP="006A194F">
      <w:pPr>
        <w:pStyle w:val="Szvegtrzs2"/>
        <w:numPr>
          <w:ilvl w:val="0"/>
          <w:numId w:val="24"/>
        </w:numPr>
        <w:tabs>
          <w:tab w:val="clear" w:pos="360"/>
        </w:tabs>
        <w:spacing w:line="360" w:lineRule="auto"/>
        <w:ind w:left="720"/>
      </w:pPr>
      <w:r w:rsidRPr="006C19C2">
        <w:t>célok megfogalmazása és kivitelezése,</w:t>
      </w:r>
    </w:p>
    <w:p w:rsidR="00EE63D9" w:rsidRPr="006C19C2" w:rsidRDefault="00EE63D9" w:rsidP="006A194F">
      <w:pPr>
        <w:pStyle w:val="Szvegtrzs2"/>
        <w:numPr>
          <w:ilvl w:val="0"/>
          <w:numId w:val="24"/>
        </w:numPr>
        <w:tabs>
          <w:tab w:val="clear" w:pos="360"/>
        </w:tabs>
        <w:spacing w:line="360" w:lineRule="auto"/>
        <w:ind w:left="720"/>
      </w:pPr>
      <w:r w:rsidRPr="006C19C2">
        <w:t>konfliktuskezelés,</w:t>
      </w:r>
    </w:p>
    <w:p w:rsidR="00EE63D9" w:rsidRPr="006C19C2" w:rsidRDefault="00EE63D9" w:rsidP="006A194F">
      <w:pPr>
        <w:pStyle w:val="Szvegtrzs2"/>
        <w:numPr>
          <w:ilvl w:val="0"/>
          <w:numId w:val="24"/>
        </w:numPr>
        <w:tabs>
          <w:tab w:val="clear" w:pos="360"/>
        </w:tabs>
        <w:spacing w:line="360" w:lineRule="auto"/>
        <w:ind w:left="720"/>
      </w:pPr>
      <w:r w:rsidRPr="006C19C2">
        <w:t>problémamegoldás, döntéshozás,</w:t>
      </w:r>
    </w:p>
    <w:p w:rsidR="00EE63D9" w:rsidRPr="006C19C2" w:rsidRDefault="00EE63D9" w:rsidP="006A194F">
      <w:pPr>
        <w:pStyle w:val="Szvegtrzs2"/>
        <w:numPr>
          <w:ilvl w:val="0"/>
          <w:numId w:val="24"/>
        </w:numPr>
        <w:tabs>
          <w:tab w:val="clear" w:pos="360"/>
        </w:tabs>
        <w:spacing w:line="360" w:lineRule="auto"/>
        <w:ind w:left="720"/>
      </w:pPr>
      <w:r w:rsidRPr="006C19C2">
        <w:t>kortárscsoport nyomásának kezelése,</w:t>
      </w:r>
    </w:p>
    <w:p w:rsidR="00EE63D9" w:rsidRPr="006C19C2" w:rsidRDefault="00EE63D9" w:rsidP="006A194F">
      <w:pPr>
        <w:pStyle w:val="Szvegtrzs2"/>
        <w:numPr>
          <w:ilvl w:val="0"/>
          <w:numId w:val="24"/>
        </w:numPr>
        <w:tabs>
          <w:tab w:val="clear" w:pos="360"/>
        </w:tabs>
        <w:spacing w:line="360" w:lineRule="auto"/>
        <w:ind w:left="720"/>
      </w:pPr>
      <w:r w:rsidRPr="006C19C2">
        <w:t>segítségkérés és segítségnyújtás módjának megismerése,</w:t>
      </w:r>
    </w:p>
    <w:p w:rsidR="00EE63D9" w:rsidRPr="006C19C2" w:rsidRDefault="00EE63D9" w:rsidP="006A194F">
      <w:pPr>
        <w:pStyle w:val="Szvegtrzs2"/>
        <w:numPr>
          <w:ilvl w:val="0"/>
          <w:numId w:val="24"/>
        </w:numPr>
        <w:tabs>
          <w:tab w:val="clear" w:pos="360"/>
        </w:tabs>
        <w:spacing w:line="360" w:lineRule="auto"/>
        <w:ind w:left="720"/>
      </w:pPr>
      <w:r w:rsidRPr="006C19C2">
        <w:t>elutasítási készségek fejlesztése.</w:t>
      </w:r>
    </w:p>
    <w:p w:rsidR="00EE63D9" w:rsidRPr="006C19C2" w:rsidRDefault="00EE63D9" w:rsidP="006A194F">
      <w:pPr>
        <w:pStyle w:val="Szvegtrzs2"/>
        <w:spacing w:line="360" w:lineRule="auto"/>
      </w:pPr>
    </w:p>
    <w:p w:rsidR="00EE63D9" w:rsidRPr="006C19C2" w:rsidRDefault="00DF5F25" w:rsidP="006A194F">
      <w:pPr>
        <w:spacing w:line="360" w:lineRule="auto"/>
        <w:ind w:firstLine="567"/>
        <w:jc w:val="both"/>
      </w:pPr>
      <w:r>
        <w:t>E</w:t>
      </w:r>
      <w:r w:rsidR="00EE63D9" w:rsidRPr="006C19C2">
        <w:t>gészségfejlesztési tevékenységünk célja az egészséggel kapcsolatos egyéni és közösségi érzékenység fokozása, az egészséges életstílusok elterjesztése és olyan környezeti körülmények kialakítása, melyek elősegítik az egészség feltételeinek létrejöttét.</w:t>
      </w:r>
    </w:p>
    <w:p w:rsidR="00DF5F25" w:rsidRDefault="00DF5F25" w:rsidP="006A194F">
      <w:pPr>
        <w:spacing w:line="360" w:lineRule="auto"/>
        <w:jc w:val="both"/>
      </w:pPr>
    </w:p>
    <w:p w:rsidR="00EE63D9" w:rsidRPr="006C19C2" w:rsidRDefault="00EE63D9" w:rsidP="006A194F">
      <w:pPr>
        <w:spacing w:line="360" w:lineRule="auto"/>
        <w:jc w:val="both"/>
      </w:pPr>
      <w:r w:rsidRPr="006C19C2">
        <w:t>Az egészségkultúra összetevői, amely</w:t>
      </w:r>
      <w:r w:rsidR="006C19C2">
        <w:t>ek</w:t>
      </w:r>
      <w:r w:rsidRPr="006C19C2">
        <w:t>re nevelőmunkánkban kiemelt figyelmet fordítunk:</w:t>
      </w:r>
    </w:p>
    <w:p w:rsidR="00EE63D9" w:rsidRPr="006C19C2" w:rsidRDefault="00EE63D9" w:rsidP="006A194F">
      <w:pPr>
        <w:numPr>
          <w:ilvl w:val="0"/>
          <w:numId w:val="25"/>
        </w:numPr>
        <w:spacing w:line="360" w:lineRule="auto"/>
        <w:jc w:val="both"/>
      </w:pPr>
      <w:r w:rsidRPr="006C19C2">
        <w:t>egészséges táplálkozás,</w:t>
      </w:r>
    </w:p>
    <w:p w:rsidR="00EE63D9" w:rsidRPr="006C19C2" w:rsidRDefault="00EE63D9" w:rsidP="006A194F">
      <w:pPr>
        <w:numPr>
          <w:ilvl w:val="0"/>
          <w:numId w:val="25"/>
        </w:numPr>
        <w:spacing w:line="360" w:lineRule="auto"/>
        <w:jc w:val="both"/>
      </w:pPr>
      <w:r w:rsidRPr="006C19C2">
        <w:t>rendszeres testmozgás,</w:t>
      </w:r>
    </w:p>
    <w:p w:rsidR="00EE63D9" w:rsidRPr="006C19C2" w:rsidRDefault="00EE63D9" w:rsidP="006A194F">
      <w:pPr>
        <w:numPr>
          <w:ilvl w:val="0"/>
          <w:numId w:val="25"/>
        </w:numPr>
        <w:spacing w:line="360" w:lineRule="auto"/>
        <w:jc w:val="both"/>
      </w:pPr>
      <w:r w:rsidRPr="006C19C2">
        <w:t>higiénés magatartás,</w:t>
      </w:r>
    </w:p>
    <w:p w:rsidR="00EE63D9" w:rsidRPr="006C19C2" w:rsidRDefault="00EE63D9" w:rsidP="006A194F">
      <w:pPr>
        <w:numPr>
          <w:ilvl w:val="0"/>
          <w:numId w:val="25"/>
        </w:numPr>
        <w:spacing w:line="360" w:lineRule="auto"/>
        <w:jc w:val="both"/>
      </w:pPr>
      <w:r w:rsidRPr="006C19C2">
        <w:t>tartózkodás az egészségkárosító anyagok szervezetbe juttatásától.</w:t>
      </w:r>
    </w:p>
    <w:p w:rsidR="0000103F" w:rsidRDefault="0000103F" w:rsidP="00FF117E">
      <w:pPr>
        <w:pStyle w:val="Default"/>
        <w:jc w:val="both"/>
        <w:rPr>
          <w:color w:val="auto"/>
        </w:rPr>
      </w:pPr>
    </w:p>
    <w:p w:rsidR="001A77B0" w:rsidRDefault="00D15553" w:rsidP="002F5937">
      <w:pPr>
        <w:pStyle w:val="Cmsor6"/>
      </w:pPr>
      <w:bookmarkStart w:id="83" w:name="_Toc464209719"/>
      <w:r>
        <w:t>2.</w:t>
      </w:r>
      <w:r w:rsidR="000057EC">
        <w:t>1.</w:t>
      </w:r>
      <w:r>
        <w:t xml:space="preserve">13.1.1 </w:t>
      </w:r>
      <w:r w:rsidR="001A77B0" w:rsidRPr="000476B1">
        <w:t>Alapelve, célja</w:t>
      </w:r>
      <w:bookmarkEnd w:id="83"/>
    </w:p>
    <w:p w:rsidR="00060A07" w:rsidRPr="00060A07" w:rsidRDefault="00060A07" w:rsidP="00060A07">
      <w:pPr>
        <w:rPr>
          <w:lang w:eastAsia="hu-HU"/>
        </w:rPr>
      </w:pPr>
    </w:p>
    <w:p w:rsidR="00060A07" w:rsidRPr="002F5937" w:rsidRDefault="00060A07" w:rsidP="00060A07">
      <w:pPr>
        <w:pStyle w:val="Default"/>
        <w:spacing w:line="360" w:lineRule="auto"/>
        <w:jc w:val="both"/>
        <w:rPr>
          <w:color w:val="auto"/>
          <w:sz w:val="23"/>
          <w:szCs w:val="23"/>
        </w:rPr>
      </w:pPr>
      <w:r w:rsidRPr="002F5937">
        <w:rPr>
          <w:i/>
          <w:iCs/>
          <w:color w:val="auto"/>
          <w:sz w:val="23"/>
          <w:szCs w:val="23"/>
        </w:rPr>
        <w:t>A tanulók ismerjék meg az egészségvédelem kiemelt kérdéseit</w:t>
      </w:r>
    </w:p>
    <w:p w:rsidR="00060A07" w:rsidRPr="002F5937" w:rsidRDefault="00060A07" w:rsidP="00060A07">
      <w:pPr>
        <w:pStyle w:val="Default"/>
        <w:numPr>
          <w:ilvl w:val="0"/>
          <w:numId w:val="86"/>
        </w:numPr>
        <w:spacing w:after="91" w:line="360" w:lineRule="auto"/>
        <w:jc w:val="both"/>
        <w:rPr>
          <w:color w:val="auto"/>
          <w:sz w:val="23"/>
          <w:szCs w:val="23"/>
        </w:rPr>
      </w:pPr>
      <w:r w:rsidRPr="002F5937">
        <w:rPr>
          <w:bCs/>
          <w:color w:val="auto"/>
          <w:sz w:val="23"/>
          <w:szCs w:val="23"/>
        </w:rPr>
        <w:t xml:space="preserve">a rendszeres fizikai aktivitás egészségmegőrzésben játszott szerepét; </w:t>
      </w:r>
    </w:p>
    <w:p w:rsidR="00060A07" w:rsidRPr="002F5937" w:rsidRDefault="00060A07" w:rsidP="00060A07">
      <w:pPr>
        <w:pStyle w:val="Default"/>
        <w:numPr>
          <w:ilvl w:val="0"/>
          <w:numId w:val="86"/>
        </w:numPr>
        <w:spacing w:line="360" w:lineRule="auto"/>
        <w:jc w:val="both"/>
        <w:rPr>
          <w:color w:val="auto"/>
          <w:sz w:val="23"/>
          <w:szCs w:val="23"/>
        </w:rPr>
      </w:pPr>
      <w:r w:rsidRPr="002F5937">
        <w:rPr>
          <w:bCs/>
          <w:color w:val="auto"/>
          <w:sz w:val="23"/>
          <w:szCs w:val="23"/>
        </w:rPr>
        <w:lastRenderedPageBreak/>
        <w:t>az egészségtudatos léthez tartozó egyénileg kialakított mozgásprogram fittség megőrzése szempontjából való fontosságát;</w:t>
      </w:r>
    </w:p>
    <w:p w:rsidR="001A77B0" w:rsidRPr="002F5937" w:rsidRDefault="00060A07" w:rsidP="00060A07">
      <w:pPr>
        <w:pStyle w:val="Default"/>
        <w:numPr>
          <w:ilvl w:val="0"/>
          <w:numId w:val="86"/>
        </w:numPr>
        <w:spacing w:line="360" w:lineRule="auto"/>
        <w:jc w:val="both"/>
        <w:rPr>
          <w:color w:val="auto"/>
          <w:sz w:val="23"/>
          <w:szCs w:val="23"/>
        </w:rPr>
      </w:pPr>
      <w:r w:rsidRPr="002F5937">
        <w:rPr>
          <w:bCs/>
          <w:color w:val="auto"/>
          <w:sz w:val="23"/>
          <w:szCs w:val="23"/>
        </w:rPr>
        <w:t>a stressz- és feszültségoldó gyakorlatok szerepét a testi-lelki kiegyensúlyozottság elérésében;</w:t>
      </w:r>
    </w:p>
    <w:p w:rsidR="00060A07" w:rsidRPr="000476B1" w:rsidRDefault="00060A07" w:rsidP="001A77B0">
      <w:pPr>
        <w:pStyle w:val="Szvegtrzs2"/>
        <w:tabs>
          <w:tab w:val="left" w:pos="709"/>
        </w:tabs>
        <w:rPr>
          <w:bCs/>
          <w:szCs w:val="24"/>
        </w:rPr>
      </w:pPr>
    </w:p>
    <w:p w:rsidR="001A77B0" w:rsidRPr="000476B1" w:rsidRDefault="001A77B0" w:rsidP="009B4E33">
      <w:pPr>
        <w:numPr>
          <w:ilvl w:val="0"/>
          <w:numId w:val="39"/>
        </w:numPr>
        <w:tabs>
          <w:tab w:val="left" w:pos="709"/>
        </w:tabs>
        <w:spacing w:line="360" w:lineRule="auto"/>
        <w:jc w:val="both"/>
        <w:rPr>
          <w:bCs/>
          <w:szCs w:val="24"/>
        </w:rPr>
      </w:pPr>
      <w:r w:rsidRPr="000476B1">
        <w:rPr>
          <w:bCs/>
          <w:szCs w:val="24"/>
        </w:rPr>
        <w:t>Segítse a tanulókat a testi és a lelki egészség harmóniájának megteremtésében, az egészséges életmód kialakításában és megtartásában</w:t>
      </w:r>
    </w:p>
    <w:p w:rsidR="001A77B0" w:rsidRPr="000476B1" w:rsidRDefault="001A77B0" w:rsidP="009B4E33">
      <w:pPr>
        <w:numPr>
          <w:ilvl w:val="0"/>
          <w:numId w:val="39"/>
        </w:numPr>
        <w:tabs>
          <w:tab w:val="left" w:pos="709"/>
        </w:tabs>
        <w:spacing w:line="360" w:lineRule="auto"/>
        <w:jc w:val="both"/>
        <w:rPr>
          <w:bCs/>
          <w:szCs w:val="24"/>
        </w:rPr>
      </w:pPr>
      <w:r w:rsidRPr="000476B1">
        <w:rPr>
          <w:bCs/>
          <w:szCs w:val="24"/>
        </w:rPr>
        <w:t>Fejlessze az életvezetési képességeket</w:t>
      </w:r>
    </w:p>
    <w:p w:rsidR="001A77B0" w:rsidRPr="000476B1" w:rsidRDefault="001A77B0" w:rsidP="009B4E33">
      <w:pPr>
        <w:numPr>
          <w:ilvl w:val="0"/>
          <w:numId w:val="39"/>
        </w:numPr>
        <w:tabs>
          <w:tab w:val="left" w:pos="709"/>
        </w:tabs>
        <w:spacing w:line="360" w:lineRule="auto"/>
        <w:jc w:val="both"/>
        <w:rPr>
          <w:bCs/>
          <w:szCs w:val="24"/>
        </w:rPr>
      </w:pPr>
      <w:r w:rsidRPr="000476B1">
        <w:rPr>
          <w:bCs/>
          <w:szCs w:val="24"/>
        </w:rPr>
        <w:t>Fejlessze a tanulók felelősségérzetét egészségük megőrzéséért.</w:t>
      </w:r>
    </w:p>
    <w:p w:rsidR="001A77B0" w:rsidRPr="000476B1" w:rsidRDefault="001A77B0" w:rsidP="009B4E33">
      <w:pPr>
        <w:numPr>
          <w:ilvl w:val="0"/>
          <w:numId w:val="39"/>
        </w:numPr>
        <w:tabs>
          <w:tab w:val="left" w:pos="709"/>
        </w:tabs>
        <w:spacing w:line="360" w:lineRule="auto"/>
        <w:jc w:val="both"/>
        <w:rPr>
          <w:bCs/>
          <w:szCs w:val="24"/>
        </w:rPr>
      </w:pPr>
      <w:r w:rsidRPr="000476B1">
        <w:rPr>
          <w:bCs/>
          <w:szCs w:val="24"/>
        </w:rPr>
        <w:t>Készítse fel a tanulókat a stressz-hatások feldolgozására.</w:t>
      </w:r>
    </w:p>
    <w:p w:rsidR="001A77B0" w:rsidRPr="000476B1" w:rsidRDefault="001A77B0" w:rsidP="009B4E33">
      <w:pPr>
        <w:numPr>
          <w:ilvl w:val="0"/>
          <w:numId w:val="39"/>
        </w:numPr>
        <w:tabs>
          <w:tab w:val="left" w:pos="709"/>
        </w:tabs>
        <w:spacing w:line="360" w:lineRule="auto"/>
        <w:jc w:val="both"/>
        <w:rPr>
          <w:bCs/>
          <w:szCs w:val="24"/>
        </w:rPr>
      </w:pPr>
      <w:r w:rsidRPr="000476B1">
        <w:rPr>
          <w:bCs/>
          <w:szCs w:val="24"/>
        </w:rPr>
        <w:t>Segítse elő a környezeti- és egészség-tudatosság erősödését.</w:t>
      </w:r>
    </w:p>
    <w:p w:rsidR="001A77B0" w:rsidRPr="000476B1" w:rsidRDefault="001A77B0" w:rsidP="009B4E33">
      <w:pPr>
        <w:numPr>
          <w:ilvl w:val="0"/>
          <w:numId w:val="39"/>
        </w:numPr>
        <w:tabs>
          <w:tab w:val="left" w:pos="709"/>
        </w:tabs>
        <w:spacing w:line="360" w:lineRule="auto"/>
        <w:jc w:val="both"/>
        <w:rPr>
          <w:bCs/>
          <w:szCs w:val="24"/>
        </w:rPr>
      </w:pPr>
      <w:r w:rsidRPr="000476B1">
        <w:rPr>
          <w:bCs/>
          <w:szCs w:val="24"/>
        </w:rPr>
        <w:t>Valósítsa meg a mindennapi testedzést a tanulók számára.</w:t>
      </w:r>
    </w:p>
    <w:p w:rsidR="001A77B0" w:rsidRPr="0010188D" w:rsidRDefault="001A77B0" w:rsidP="009B4E33">
      <w:pPr>
        <w:numPr>
          <w:ilvl w:val="0"/>
          <w:numId w:val="39"/>
        </w:numPr>
        <w:tabs>
          <w:tab w:val="left" w:pos="709"/>
        </w:tabs>
        <w:spacing w:line="360" w:lineRule="auto"/>
        <w:jc w:val="both"/>
        <w:rPr>
          <w:bCs/>
          <w:szCs w:val="24"/>
        </w:rPr>
      </w:pPr>
      <w:r w:rsidRPr="000476B1">
        <w:rPr>
          <w:bCs/>
          <w:szCs w:val="24"/>
        </w:rPr>
        <w:t>Terjedjen ki a mentálhigiénés nevelésre is</w:t>
      </w:r>
    </w:p>
    <w:p w:rsidR="001A77B0" w:rsidRDefault="001A77B0" w:rsidP="001A77B0">
      <w:pPr>
        <w:tabs>
          <w:tab w:val="left" w:pos="709"/>
        </w:tabs>
        <w:spacing w:line="360" w:lineRule="auto"/>
        <w:jc w:val="both"/>
        <w:rPr>
          <w:b/>
          <w:bCs/>
          <w:szCs w:val="24"/>
        </w:rPr>
      </w:pPr>
    </w:p>
    <w:p w:rsidR="001A77B0" w:rsidRPr="000476B1" w:rsidRDefault="00D15553" w:rsidP="002F5937">
      <w:pPr>
        <w:pStyle w:val="Cmsor6"/>
      </w:pPr>
      <w:bookmarkStart w:id="84" w:name="_Toc464209720"/>
      <w:r>
        <w:t>2.</w:t>
      </w:r>
      <w:r w:rsidR="000057EC">
        <w:t>1.</w:t>
      </w:r>
      <w:r>
        <w:t xml:space="preserve">13.1.2 </w:t>
      </w:r>
      <w:r w:rsidR="001A77B0" w:rsidRPr="000476B1">
        <w:t>Területei</w:t>
      </w:r>
      <w:bookmarkEnd w:id="84"/>
    </w:p>
    <w:p w:rsidR="001A77B0" w:rsidRPr="000476B1" w:rsidRDefault="001A77B0" w:rsidP="001A77B0">
      <w:pPr>
        <w:tabs>
          <w:tab w:val="left" w:pos="709"/>
        </w:tabs>
        <w:spacing w:line="360" w:lineRule="auto"/>
        <w:jc w:val="both"/>
        <w:rPr>
          <w:bCs/>
          <w:szCs w:val="24"/>
        </w:rPr>
      </w:pPr>
    </w:p>
    <w:p w:rsidR="001A77B0" w:rsidRPr="000476B1" w:rsidRDefault="001A77B0" w:rsidP="001A77B0">
      <w:pPr>
        <w:tabs>
          <w:tab w:val="left" w:pos="709"/>
        </w:tabs>
        <w:spacing w:line="360" w:lineRule="auto"/>
        <w:jc w:val="both"/>
        <w:rPr>
          <w:bCs/>
          <w:szCs w:val="24"/>
        </w:rPr>
      </w:pPr>
      <w:r w:rsidRPr="000476B1">
        <w:rPr>
          <w:bCs/>
          <w:szCs w:val="24"/>
        </w:rPr>
        <w:t>Egészségmegőrzés a helyes életmód kialakításával:</w:t>
      </w:r>
    </w:p>
    <w:p w:rsidR="001A77B0" w:rsidRPr="000476B1" w:rsidRDefault="001A77B0" w:rsidP="009B4E33">
      <w:pPr>
        <w:numPr>
          <w:ilvl w:val="0"/>
          <w:numId w:val="39"/>
        </w:numPr>
        <w:tabs>
          <w:tab w:val="left" w:pos="709"/>
        </w:tabs>
        <w:spacing w:line="360" w:lineRule="auto"/>
        <w:jc w:val="both"/>
        <w:rPr>
          <w:bCs/>
          <w:szCs w:val="24"/>
        </w:rPr>
      </w:pPr>
      <w:r w:rsidRPr="000476B1">
        <w:rPr>
          <w:bCs/>
          <w:szCs w:val="24"/>
        </w:rPr>
        <w:t>Mozgás, rendszeres testedzés, játéklehetőség,</w:t>
      </w:r>
    </w:p>
    <w:p w:rsidR="001A77B0" w:rsidRPr="000476B1" w:rsidRDefault="001A77B0" w:rsidP="009B4E33">
      <w:pPr>
        <w:numPr>
          <w:ilvl w:val="0"/>
          <w:numId w:val="39"/>
        </w:numPr>
        <w:tabs>
          <w:tab w:val="left" w:pos="709"/>
        </w:tabs>
        <w:spacing w:line="360" w:lineRule="auto"/>
        <w:jc w:val="both"/>
        <w:rPr>
          <w:bCs/>
          <w:szCs w:val="24"/>
        </w:rPr>
      </w:pPr>
      <w:r w:rsidRPr="000476B1">
        <w:rPr>
          <w:bCs/>
          <w:szCs w:val="24"/>
        </w:rPr>
        <w:t>Táplálkozási szokások kialakítása egészségük érdekében,</w:t>
      </w:r>
    </w:p>
    <w:p w:rsidR="004A58C1" w:rsidRPr="002F5937" w:rsidRDefault="001A77B0" w:rsidP="006D0D86">
      <w:pPr>
        <w:numPr>
          <w:ilvl w:val="0"/>
          <w:numId w:val="39"/>
        </w:numPr>
        <w:tabs>
          <w:tab w:val="left" w:pos="709"/>
        </w:tabs>
        <w:spacing w:line="360" w:lineRule="auto"/>
        <w:jc w:val="both"/>
        <w:rPr>
          <w:bCs/>
          <w:szCs w:val="24"/>
        </w:rPr>
      </w:pPr>
      <w:r w:rsidRPr="002F5937">
        <w:rPr>
          <w:bCs/>
          <w:szCs w:val="24"/>
        </w:rPr>
        <w:t>Öltözködés,</w:t>
      </w:r>
      <w:r w:rsidR="006D0D86" w:rsidRPr="002F5937">
        <w:rPr>
          <w:bCs/>
          <w:szCs w:val="24"/>
        </w:rPr>
        <w:t xml:space="preserve"> </w:t>
      </w:r>
      <w:r w:rsidRPr="002F5937">
        <w:rPr>
          <w:bCs/>
          <w:szCs w:val="24"/>
        </w:rPr>
        <w:t xml:space="preserve">Higiénia, </w:t>
      </w:r>
      <w:r w:rsidR="004A58C1" w:rsidRPr="002F5937">
        <w:rPr>
          <w:i/>
          <w:iCs/>
          <w:sz w:val="23"/>
          <w:szCs w:val="23"/>
        </w:rPr>
        <w:t xml:space="preserve">Pszichohigiénia, </w:t>
      </w:r>
      <w:r w:rsidRPr="002F5937">
        <w:rPr>
          <w:bCs/>
          <w:szCs w:val="24"/>
        </w:rPr>
        <w:t>tisztálkodás,</w:t>
      </w:r>
      <w:r w:rsidR="004A58C1" w:rsidRPr="002F5937">
        <w:rPr>
          <w:bCs/>
          <w:szCs w:val="24"/>
        </w:rPr>
        <w:t xml:space="preserve"> </w:t>
      </w:r>
      <w:r w:rsidR="004A58C1" w:rsidRPr="002F5937">
        <w:rPr>
          <w:bCs/>
          <w:sz w:val="23"/>
          <w:szCs w:val="23"/>
        </w:rPr>
        <w:t xml:space="preserve">fizikailag aktív, egészségtudatos </w:t>
      </w:r>
      <w:r w:rsidR="006D0D86" w:rsidRPr="002F5937">
        <w:rPr>
          <w:i/>
          <w:iCs/>
          <w:sz w:val="23"/>
          <w:szCs w:val="23"/>
        </w:rPr>
        <w:t xml:space="preserve">életvezetésre nevelés; Szociálhigiénia: </w:t>
      </w:r>
      <w:r w:rsidR="006D0D86" w:rsidRPr="002F5937">
        <w:rPr>
          <w:bCs/>
          <w:sz w:val="23"/>
          <w:szCs w:val="23"/>
        </w:rPr>
        <w:t>a stressz- és feszültségoldás metódusai</w:t>
      </w:r>
    </w:p>
    <w:p w:rsidR="001A77B0" w:rsidRPr="000476B1" w:rsidRDefault="001A77B0" w:rsidP="009B4E33">
      <w:pPr>
        <w:numPr>
          <w:ilvl w:val="0"/>
          <w:numId w:val="39"/>
        </w:numPr>
        <w:tabs>
          <w:tab w:val="left" w:pos="709"/>
        </w:tabs>
        <w:spacing w:line="360" w:lineRule="auto"/>
        <w:jc w:val="both"/>
        <w:rPr>
          <w:bCs/>
          <w:szCs w:val="24"/>
        </w:rPr>
      </w:pPr>
      <w:r w:rsidRPr="000476B1">
        <w:rPr>
          <w:bCs/>
          <w:szCs w:val="24"/>
        </w:rPr>
        <w:t>Egészségkárosító szenvedélyek (drog, alkohol, cigaretta) megelőzése a tanórai és a tanórán kívüli nevelésben.</w:t>
      </w:r>
    </w:p>
    <w:p w:rsidR="001A77B0" w:rsidRPr="000476B1" w:rsidRDefault="001A77B0" w:rsidP="009B4E33">
      <w:pPr>
        <w:numPr>
          <w:ilvl w:val="0"/>
          <w:numId w:val="39"/>
        </w:numPr>
        <w:tabs>
          <w:tab w:val="left" w:pos="709"/>
        </w:tabs>
        <w:spacing w:line="360" w:lineRule="auto"/>
        <w:jc w:val="both"/>
        <w:rPr>
          <w:bCs/>
          <w:szCs w:val="24"/>
        </w:rPr>
      </w:pPr>
      <w:r w:rsidRPr="000476B1">
        <w:rPr>
          <w:bCs/>
          <w:szCs w:val="24"/>
        </w:rPr>
        <w:t>Ésszerű napirend kialakítása</w:t>
      </w:r>
    </w:p>
    <w:p w:rsidR="001A77B0" w:rsidRPr="000476B1" w:rsidRDefault="001A77B0" w:rsidP="001A77B0">
      <w:pPr>
        <w:tabs>
          <w:tab w:val="left" w:pos="709"/>
        </w:tabs>
        <w:spacing w:line="360" w:lineRule="auto"/>
        <w:jc w:val="both"/>
        <w:rPr>
          <w:bCs/>
          <w:szCs w:val="24"/>
        </w:rPr>
      </w:pPr>
      <w:r w:rsidRPr="000476B1">
        <w:rPr>
          <w:bCs/>
          <w:szCs w:val="24"/>
        </w:rPr>
        <w:t>Szűrővizsgálatok: pl.: gerinc, szemészet, fogászat, stb.</w:t>
      </w:r>
    </w:p>
    <w:p w:rsidR="001A77B0" w:rsidRPr="000476B1" w:rsidRDefault="001A77B0" w:rsidP="001A77B0">
      <w:pPr>
        <w:tabs>
          <w:tab w:val="left" w:pos="709"/>
        </w:tabs>
        <w:spacing w:line="360" w:lineRule="auto"/>
        <w:jc w:val="both"/>
        <w:rPr>
          <w:bCs/>
          <w:szCs w:val="24"/>
        </w:rPr>
      </w:pPr>
      <w:r w:rsidRPr="000476B1">
        <w:rPr>
          <w:bCs/>
          <w:szCs w:val="24"/>
        </w:rPr>
        <w:t>Egészségnevelési nap, verseny szervezése</w:t>
      </w:r>
    </w:p>
    <w:p w:rsidR="00704593" w:rsidRDefault="00704593" w:rsidP="00FF117E">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56"/>
        <w:gridCol w:w="3026"/>
        <w:gridCol w:w="10"/>
        <w:gridCol w:w="3036"/>
      </w:tblGrid>
      <w:tr w:rsidR="002F5937" w:rsidRPr="002F5937" w:rsidTr="0008300C">
        <w:trPr>
          <w:trHeight w:val="98"/>
        </w:trPr>
        <w:tc>
          <w:tcPr>
            <w:tcW w:w="3036" w:type="dxa"/>
            <w:gridSpan w:val="2"/>
          </w:tcPr>
          <w:p w:rsidR="0008300C" w:rsidRPr="002F5937" w:rsidRDefault="0008300C" w:rsidP="0008300C">
            <w:pPr>
              <w:pStyle w:val="Default"/>
              <w:spacing w:line="360" w:lineRule="auto"/>
              <w:rPr>
                <w:color w:val="auto"/>
                <w:sz w:val="22"/>
                <w:szCs w:val="22"/>
              </w:rPr>
            </w:pPr>
            <w:r w:rsidRPr="002F5937">
              <w:rPr>
                <w:b/>
                <w:bCs/>
                <w:color w:val="auto"/>
                <w:sz w:val="22"/>
                <w:szCs w:val="22"/>
              </w:rPr>
              <w:t xml:space="preserve">Célok </w:t>
            </w:r>
          </w:p>
        </w:tc>
        <w:tc>
          <w:tcPr>
            <w:tcW w:w="3036" w:type="dxa"/>
            <w:gridSpan w:val="2"/>
          </w:tcPr>
          <w:p w:rsidR="0008300C" w:rsidRPr="002F5937" w:rsidRDefault="0008300C" w:rsidP="0008300C">
            <w:pPr>
              <w:pStyle w:val="Default"/>
              <w:spacing w:line="360" w:lineRule="auto"/>
              <w:rPr>
                <w:color w:val="auto"/>
                <w:sz w:val="22"/>
                <w:szCs w:val="22"/>
              </w:rPr>
            </w:pPr>
            <w:r w:rsidRPr="002F5937">
              <w:rPr>
                <w:b/>
                <w:bCs/>
                <w:color w:val="auto"/>
                <w:sz w:val="22"/>
                <w:szCs w:val="22"/>
              </w:rPr>
              <w:t xml:space="preserve">Feladatok </w:t>
            </w:r>
          </w:p>
        </w:tc>
        <w:tc>
          <w:tcPr>
            <w:tcW w:w="3036" w:type="dxa"/>
          </w:tcPr>
          <w:p w:rsidR="0008300C" w:rsidRPr="002F5937" w:rsidRDefault="0008300C" w:rsidP="0008300C">
            <w:pPr>
              <w:pStyle w:val="Default"/>
              <w:spacing w:line="360" w:lineRule="auto"/>
              <w:rPr>
                <w:color w:val="auto"/>
                <w:sz w:val="22"/>
                <w:szCs w:val="22"/>
              </w:rPr>
            </w:pPr>
            <w:r w:rsidRPr="002F5937">
              <w:rPr>
                <w:b/>
                <w:bCs/>
                <w:color w:val="auto"/>
                <w:sz w:val="22"/>
                <w:szCs w:val="22"/>
              </w:rPr>
              <w:t xml:space="preserve">Kritériumok </w:t>
            </w:r>
          </w:p>
        </w:tc>
      </w:tr>
      <w:tr w:rsidR="002F5937" w:rsidRPr="002F5937" w:rsidTr="0008300C">
        <w:trPr>
          <w:trHeight w:val="745"/>
        </w:trPr>
        <w:tc>
          <w:tcPr>
            <w:tcW w:w="3036" w:type="dxa"/>
            <w:gridSpan w:val="2"/>
          </w:tcPr>
          <w:p w:rsidR="0008300C" w:rsidRPr="002F5937" w:rsidRDefault="0008300C" w:rsidP="0008300C">
            <w:pPr>
              <w:pStyle w:val="Default"/>
              <w:spacing w:line="360" w:lineRule="auto"/>
              <w:rPr>
                <w:color w:val="auto"/>
                <w:sz w:val="23"/>
                <w:szCs w:val="23"/>
              </w:rPr>
            </w:pPr>
            <w:r w:rsidRPr="002F5937">
              <w:rPr>
                <w:i/>
                <w:iCs/>
                <w:color w:val="auto"/>
                <w:sz w:val="23"/>
                <w:szCs w:val="23"/>
              </w:rPr>
              <w:t xml:space="preserve">A rendszeres testmozgásra való igény kialakítása </w:t>
            </w:r>
          </w:p>
        </w:tc>
        <w:tc>
          <w:tcPr>
            <w:tcW w:w="3036" w:type="dxa"/>
            <w:gridSpan w:val="2"/>
          </w:tcPr>
          <w:p w:rsidR="0008300C" w:rsidRPr="002F5937" w:rsidRDefault="0008300C" w:rsidP="0008300C">
            <w:pPr>
              <w:pStyle w:val="Default"/>
              <w:spacing w:line="360" w:lineRule="auto"/>
              <w:rPr>
                <w:color w:val="auto"/>
                <w:sz w:val="23"/>
                <w:szCs w:val="23"/>
              </w:rPr>
            </w:pPr>
            <w:r w:rsidRPr="002F5937">
              <w:rPr>
                <w:bCs/>
                <w:color w:val="auto"/>
                <w:sz w:val="23"/>
                <w:szCs w:val="23"/>
              </w:rPr>
              <w:t xml:space="preserve">Komplex intézményi mozgásprogram tanévre aktualizált feladattervének kialakítása és megvalósítása. </w:t>
            </w:r>
          </w:p>
        </w:tc>
        <w:tc>
          <w:tcPr>
            <w:tcW w:w="3036" w:type="dxa"/>
          </w:tcPr>
          <w:p w:rsidR="0008300C" w:rsidRPr="002F5937" w:rsidRDefault="0008300C" w:rsidP="0008300C">
            <w:pPr>
              <w:pStyle w:val="Default"/>
              <w:spacing w:line="360" w:lineRule="auto"/>
              <w:rPr>
                <w:color w:val="auto"/>
                <w:sz w:val="23"/>
                <w:szCs w:val="23"/>
              </w:rPr>
            </w:pPr>
            <w:r w:rsidRPr="002F5937">
              <w:rPr>
                <w:bCs/>
                <w:color w:val="auto"/>
                <w:sz w:val="23"/>
                <w:szCs w:val="23"/>
              </w:rPr>
              <w:t xml:space="preserve">Az aktív, mozgásos tevékenységek az iskolai élet minden területét fogják át. </w:t>
            </w:r>
          </w:p>
        </w:tc>
      </w:tr>
      <w:tr w:rsidR="002F5937" w:rsidRPr="002F5937" w:rsidTr="0008300C">
        <w:trPr>
          <w:gridAfter w:val="2"/>
          <w:wAfter w:w="3046" w:type="dxa"/>
          <w:trHeight w:val="2251"/>
        </w:trPr>
        <w:tc>
          <w:tcPr>
            <w:tcW w:w="2980" w:type="dxa"/>
          </w:tcPr>
          <w:p w:rsidR="0008300C" w:rsidRPr="002F5937" w:rsidRDefault="0008300C" w:rsidP="0008300C">
            <w:pPr>
              <w:pStyle w:val="Default"/>
              <w:spacing w:line="360" w:lineRule="auto"/>
              <w:rPr>
                <w:color w:val="auto"/>
                <w:sz w:val="23"/>
                <w:szCs w:val="23"/>
              </w:rPr>
            </w:pPr>
            <w:r w:rsidRPr="002F5937">
              <w:rPr>
                <w:i/>
                <w:iCs/>
                <w:color w:val="auto"/>
                <w:sz w:val="23"/>
                <w:szCs w:val="23"/>
              </w:rPr>
              <w:lastRenderedPageBreak/>
              <w:t xml:space="preserve">Az egészséghez és az egészséges környezethez való igény kialakítása </w:t>
            </w:r>
          </w:p>
        </w:tc>
        <w:tc>
          <w:tcPr>
            <w:tcW w:w="3082" w:type="dxa"/>
            <w:gridSpan w:val="2"/>
          </w:tcPr>
          <w:p w:rsidR="0008300C" w:rsidRPr="002F5937" w:rsidRDefault="0008300C" w:rsidP="0008300C">
            <w:pPr>
              <w:pStyle w:val="Default"/>
              <w:spacing w:line="360" w:lineRule="auto"/>
              <w:rPr>
                <w:bCs/>
                <w:color w:val="auto"/>
                <w:sz w:val="23"/>
                <w:szCs w:val="23"/>
              </w:rPr>
            </w:pPr>
            <w:r w:rsidRPr="002F5937">
              <w:rPr>
                <w:bCs/>
                <w:color w:val="auto"/>
                <w:sz w:val="23"/>
                <w:szCs w:val="23"/>
              </w:rPr>
              <w:t>Annak tudatosítása a tanulókban, hogy az élethossziglani öntevékeny testedzés, az önálló sportolás és a motoros önkifejezés fontos eszköze a személyiség fejlesztésének és a lelki egészség megőrzésének.</w:t>
            </w:r>
          </w:p>
          <w:p w:rsidR="0008300C" w:rsidRPr="002F5937" w:rsidRDefault="0008300C" w:rsidP="0008300C">
            <w:pPr>
              <w:pStyle w:val="Default"/>
              <w:spacing w:line="360" w:lineRule="auto"/>
              <w:rPr>
                <w:color w:val="auto"/>
                <w:sz w:val="23"/>
                <w:szCs w:val="23"/>
              </w:rPr>
            </w:pPr>
            <w:r w:rsidRPr="002F5937">
              <w:rPr>
                <w:bCs/>
                <w:color w:val="auto"/>
                <w:sz w:val="23"/>
                <w:szCs w:val="23"/>
              </w:rPr>
              <w:t>A saját testkép megismerése és a testtudat kialakítása a tanulókban az egészségtudatos, az egészség- megőrzést preferáló magatartás fontos része.</w:t>
            </w:r>
            <w:r w:rsidRPr="002F5937">
              <w:rPr>
                <w:color w:val="auto"/>
                <w:sz w:val="23"/>
                <w:szCs w:val="23"/>
              </w:rPr>
              <w:t xml:space="preserve"> </w:t>
            </w:r>
          </w:p>
        </w:tc>
      </w:tr>
      <w:tr w:rsidR="002F5937" w:rsidRPr="002F5937" w:rsidTr="0008300C">
        <w:trPr>
          <w:gridAfter w:val="2"/>
          <w:wAfter w:w="3046" w:type="dxa"/>
          <w:trHeight w:val="2251"/>
        </w:trPr>
        <w:tc>
          <w:tcPr>
            <w:tcW w:w="2980" w:type="dxa"/>
          </w:tcPr>
          <w:p w:rsidR="0008300C" w:rsidRPr="002F5937" w:rsidRDefault="0008300C" w:rsidP="0008300C">
            <w:pPr>
              <w:pStyle w:val="Default"/>
              <w:spacing w:line="360" w:lineRule="auto"/>
              <w:rPr>
                <w:i/>
                <w:iCs/>
                <w:color w:val="auto"/>
                <w:sz w:val="23"/>
                <w:szCs w:val="23"/>
              </w:rPr>
            </w:pPr>
            <w:r w:rsidRPr="002F5937">
              <w:rPr>
                <w:i/>
                <w:iCs/>
                <w:color w:val="auto"/>
                <w:sz w:val="23"/>
                <w:szCs w:val="23"/>
              </w:rPr>
              <w:t xml:space="preserve">Önismeret, önuralom, a társadalmi normák szerinti viselkedés és pozitív gondolkodás kialakítása </w:t>
            </w:r>
          </w:p>
        </w:tc>
        <w:tc>
          <w:tcPr>
            <w:tcW w:w="3082" w:type="dxa"/>
            <w:gridSpan w:val="2"/>
          </w:tcPr>
          <w:p w:rsidR="0008300C" w:rsidRPr="002F5937" w:rsidRDefault="0008300C" w:rsidP="0008300C">
            <w:pPr>
              <w:pStyle w:val="Default"/>
              <w:spacing w:line="360" w:lineRule="auto"/>
              <w:rPr>
                <w:color w:val="auto"/>
                <w:sz w:val="23"/>
                <w:szCs w:val="23"/>
              </w:rPr>
            </w:pPr>
            <w:r w:rsidRPr="002F5937">
              <w:rPr>
                <w:color w:val="auto"/>
                <w:sz w:val="23"/>
                <w:szCs w:val="23"/>
              </w:rPr>
              <w:t xml:space="preserve">A stressz- és feszültségoldás alapvető fontossága az interperszonális kapcsolatok kezelésében. </w:t>
            </w:r>
          </w:p>
        </w:tc>
      </w:tr>
      <w:tr w:rsidR="0008300C" w:rsidRPr="002F5937" w:rsidTr="0008300C">
        <w:trPr>
          <w:gridAfter w:val="2"/>
          <w:wAfter w:w="3046" w:type="dxa"/>
          <w:trHeight w:val="2251"/>
        </w:trPr>
        <w:tc>
          <w:tcPr>
            <w:tcW w:w="2980" w:type="dxa"/>
          </w:tcPr>
          <w:p w:rsidR="0008300C" w:rsidRPr="002F5937" w:rsidRDefault="0008300C" w:rsidP="0008300C">
            <w:pPr>
              <w:pStyle w:val="Default"/>
              <w:spacing w:line="360" w:lineRule="auto"/>
              <w:rPr>
                <w:i/>
                <w:iCs/>
                <w:color w:val="auto"/>
                <w:sz w:val="23"/>
                <w:szCs w:val="23"/>
              </w:rPr>
            </w:pPr>
            <w:r w:rsidRPr="002F5937">
              <w:rPr>
                <w:i/>
                <w:iCs/>
                <w:color w:val="auto"/>
                <w:sz w:val="23"/>
                <w:szCs w:val="23"/>
              </w:rPr>
              <w:t xml:space="preserve">A biztonságos életvezetés elsajátítása </w:t>
            </w:r>
          </w:p>
        </w:tc>
        <w:tc>
          <w:tcPr>
            <w:tcW w:w="3082" w:type="dxa"/>
            <w:gridSpan w:val="2"/>
          </w:tcPr>
          <w:p w:rsidR="0008300C" w:rsidRPr="002F5937" w:rsidRDefault="0008300C" w:rsidP="0008300C">
            <w:pPr>
              <w:pStyle w:val="Default"/>
              <w:spacing w:line="360" w:lineRule="auto"/>
              <w:rPr>
                <w:color w:val="auto"/>
                <w:sz w:val="23"/>
                <w:szCs w:val="23"/>
              </w:rPr>
            </w:pPr>
            <w:r w:rsidRPr="002F5937">
              <w:rPr>
                <w:color w:val="auto"/>
                <w:sz w:val="23"/>
                <w:szCs w:val="23"/>
              </w:rPr>
              <w:t>Annak tudatosítása, hogy az egészségtudatos magatartásra szocializálásnak szerves része a lelki egészség erősítése és fejlesztése, a szükséges prevenciós folyamatok és tevékenységek kialakítása</w:t>
            </w:r>
            <w:r w:rsidR="00A6729F" w:rsidRPr="002F5937">
              <w:rPr>
                <w:color w:val="auto"/>
                <w:sz w:val="23"/>
                <w:szCs w:val="23"/>
              </w:rPr>
              <w:t>.</w:t>
            </w:r>
          </w:p>
        </w:tc>
      </w:tr>
    </w:tbl>
    <w:p w:rsidR="0008300C" w:rsidRPr="002F5937" w:rsidRDefault="0008300C" w:rsidP="00FF117E">
      <w:pPr>
        <w:pStyle w:val="Default"/>
        <w:jc w:val="both"/>
        <w:rPr>
          <w:color w:val="auto"/>
        </w:rPr>
      </w:pPr>
    </w:p>
    <w:p w:rsidR="004413D0" w:rsidRPr="002F5937" w:rsidRDefault="004413D0" w:rsidP="00FF117E">
      <w:pPr>
        <w:pStyle w:val="Default"/>
        <w:jc w:val="both"/>
        <w:rPr>
          <w:color w:val="auto"/>
        </w:rPr>
      </w:pPr>
    </w:p>
    <w:p w:rsidR="00E33F57" w:rsidRPr="002F5937" w:rsidRDefault="00137051" w:rsidP="002F5937">
      <w:pPr>
        <w:pStyle w:val="Cmsor6"/>
      </w:pPr>
      <w:bookmarkStart w:id="85" w:name="_Toc464209721"/>
      <w:r w:rsidRPr="002F5937">
        <w:t xml:space="preserve">2.1.13.1.3 </w:t>
      </w:r>
      <w:r w:rsidR="00E33F57" w:rsidRPr="002F5937">
        <w:t>Az egészségnevelés várható eredményei</w:t>
      </w:r>
      <w:bookmarkEnd w:id="85"/>
      <w:r w:rsidR="00E33F57" w:rsidRPr="002F5937">
        <w:t xml:space="preserve"> </w:t>
      </w:r>
    </w:p>
    <w:p w:rsidR="00E33F57" w:rsidRPr="002F5937" w:rsidRDefault="00E33F57" w:rsidP="00E33F57">
      <w:pPr>
        <w:pStyle w:val="Default"/>
        <w:spacing w:line="360" w:lineRule="auto"/>
        <w:jc w:val="both"/>
        <w:rPr>
          <w:color w:val="auto"/>
        </w:rPr>
      </w:pPr>
    </w:p>
    <w:p w:rsidR="00E33F57" w:rsidRPr="002F5937" w:rsidRDefault="00E33F57" w:rsidP="00E33F57">
      <w:pPr>
        <w:pStyle w:val="Default"/>
        <w:spacing w:after="74" w:line="360" w:lineRule="auto"/>
        <w:jc w:val="both"/>
        <w:rPr>
          <w:color w:val="auto"/>
        </w:rPr>
      </w:pPr>
      <w:r w:rsidRPr="002F5937">
        <w:rPr>
          <w:bCs/>
          <w:color w:val="auto"/>
        </w:rPr>
        <w:t xml:space="preserve">1. Az egészségtudatos, fizikailag aktív – egészségmegőrzésre épülő – motoros tevékenységekben, személyiség- és közösségfejlesztésben rejlő lehetőségeket kiaknázó életvezetés igényének kialakulása és megvalósítása. </w:t>
      </w:r>
    </w:p>
    <w:p w:rsidR="00E33F57" w:rsidRPr="002F5937" w:rsidRDefault="00E33F57" w:rsidP="00E33F57">
      <w:pPr>
        <w:pStyle w:val="Default"/>
        <w:spacing w:line="360" w:lineRule="auto"/>
        <w:jc w:val="both"/>
        <w:rPr>
          <w:color w:val="auto"/>
        </w:rPr>
      </w:pPr>
      <w:r w:rsidRPr="002F5937">
        <w:rPr>
          <w:bCs/>
          <w:color w:val="auto"/>
        </w:rPr>
        <w:t xml:space="preserve">2. A stressz- és feszültségoldás elméleti ismerete és gyakorlati megvalósítása. </w:t>
      </w:r>
    </w:p>
    <w:p w:rsidR="0008300C" w:rsidRPr="002F5937" w:rsidRDefault="0008300C" w:rsidP="00FF117E">
      <w:pPr>
        <w:pStyle w:val="Default"/>
        <w:jc w:val="both"/>
        <w:rPr>
          <w:color w:val="auto"/>
        </w:rPr>
      </w:pPr>
    </w:p>
    <w:p w:rsidR="004413D0" w:rsidRPr="002F5937" w:rsidRDefault="004413D0" w:rsidP="00FF117E">
      <w:pPr>
        <w:pStyle w:val="Default"/>
        <w:jc w:val="both"/>
        <w:rPr>
          <w:color w:val="auto"/>
        </w:rPr>
      </w:pPr>
    </w:p>
    <w:p w:rsidR="004413D0" w:rsidRPr="002F5937" w:rsidRDefault="00137051" w:rsidP="002F5937">
      <w:pPr>
        <w:pStyle w:val="Cmsor6"/>
      </w:pPr>
      <w:bookmarkStart w:id="86" w:name="_Toc464209722"/>
      <w:r w:rsidRPr="002F5937">
        <w:t xml:space="preserve">2.1.13.1.4 </w:t>
      </w:r>
      <w:r w:rsidR="004413D0" w:rsidRPr="002F5937">
        <w:t>Komplex intézményi mozgásprogram</w:t>
      </w:r>
      <w:bookmarkEnd w:id="86"/>
      <w:r w:rsidR="004413D0" w:rsidRPr="002F5937">
        <w:t xml:space="preserve"> </w:t>
      </w:r>
    </w:p>
    <w:p w:rsidR="004413D0" w:rsidRPr="002F5937" w:rsidRDefault="004413D0" w:rsidP="004413D0">
      <w:pPr>
        <w:pStyle w:val="Default"/>
        <w:spacing w:line="360" w:lineRule="auto"/>
        <w:jc w:val="both"/>
        <w:rPr>
          <w:color w:val="auto"/>
        </w:rPr>
      </w:pPr>
    </w:p>
    <w:p w:rsidR="004413D0" w:rsidRPr="002F5937" w:rsidRDefault="004413D0" w:rsidP="004413D0">
      <w:pPr>
        <w:pStyle w:val="Default"/>
        <w:spacing w:after="312" w:line="360" w:lineRule="auto"/>
        <w:jc w:val="both"/>
        <w:rPr>
          <w:color w:val="auto"/>
        </w:rPr>
      </w:pPr>
      <w:r w:rsidRPr="002F5937">
        <w:rPr>
          <w:bCs/>
          <w:color w:val="auto"/>
        </w:rPr>
        <w:t xml:space="preserve">1. Egészséges életmód-tréningek épüljenek be a kötelező iskolai programokba (sport- és egészségnap, részvétel a különféle helyi szervezésű fittségi és más sportprogramokon). </w:t>
      </w:r>
    </w:p>
    <w:p w:rsidR="004413D0" w:rsidRPr="002F5937" w:rsidRDefault="004413D0" w:rsidP="004413D0">
      <w:pPr>
        <w:pStyle w:val="Default"/>
        <w:spacing w:after="312" w:line="360" w:lineRule="auto"/>
        <w:jc w:val="both"/>
        <w:rPr>
          <w:color w:val="auto"/>
        </w:rPr>
      </w:pPr>
      <w:r w:rsidRPr="002F5937">
        <w:rPr>
          <w:bCs/>
          <w:color w:val="auto"/>
        </w:rPr>
        <w:t xml:space="preserve">2. A mozgásos tevékenységek a tantárgyi jellegnek és az életkori sajátosságoknak megfelelően épüljenek be az óratervi órákba. </w:t>
      </w:r>
    </w:p>
    <w:p w:rsidR="004413D0" w:rsidRPr="002F5937" w:rsidRDefault="004413D0" w:rsidP="004413D0">
      <w:pPr>
        <w:pStyle w:val="Default"/>
        <w:spacing w:after="312" w:line="360" w:lineRule="auto"/>
        <w:jc w:val="both"/>
        <w:rPr>
          <w:color w:val="auto"/>
        </w:rPr>
      </w:pPr>
      <w:r w:rsidRPr="002F5937">
        <w:rPr>
          <w:bCs/>
          <w:color w:val="auto"/>
        </w:rPr>
        <w:t xml:space="preserve">3. Az egész napos iskolai (szabadidős), napközis és tanulószobai foglalkozásokon a foglalkozási programban (tervben) foglaltak szerint, míg a különféle szabadidős tevékenységekben azok időkeretének minimum 40 %-ában a testmozgás különféle formái domináljanak a tematikai-tárgyi jelleghez igazodóan. </w:t>
      </w:r>
    </w:p>
    <w:p w:rsidR="004413D0" w:rsidRPr="002F5937" w:rsidRDefault="004413D0" w:rsidP="004413D0">
      <w:pPr>
        <w:pStyle w:val="Default"/>
        <w:spacing w:after="312" w:line="360" w:lineRule="auto"/>
        <w:jc w:val="both"/>
        <w:rPr>
          <w:color w:val="auto"/>
        </w:rPr>
      </w:pPr>
      <w:r w:rsidRPr="002F5937">
        <w:rPr>
          <w:bCs/>
          <w:color w:val="auto"/>
        </w:rPr>
        <w:t xml:space="preserve">4. Az egyéb foglalkozásokon – a tantárgyfelosztás keretei között – nagyobb időkeretben és változatosabb programok keretében képviseltessék magukat a sportfoglalkozások (tömegsport, sportszakkör, sportkör stb.). </w:t>
      </w:r>
    </w:p>
    <w:p w:rsidR="004413D0" w:rsidRPr="002F5937" w:rsidRDefault="004413D0" w:rsidP="004413D0">
      <w:pPr>
        <w:pStyle w:val="Default"/>
        <w:spacing w:after="312" w:line="360" w:lineRule="auto"/>
        <w:jc w:val="both"/>
        <w:rPr>
          <w:color w:val="auto"/>
        </w:rPr>
      </w:pPr>
      <w:r w:rsidRPr="002F5937">
        <w:rPr>
          <w:bCs/>
          <w:color w:val="auto"/>
        </w:rPr>
        <w:t xml:space="preserve">5. Az éves munkatervben a szorgalmi időszak minden hónapjához – az évszak sajátosságainak megfelelően (pl. tél – korcsolyázás) – legyen egy-egy kiemelt mozgásos tevékenység rendelve, mely az iskolai szabadidős és napközis időkeretben szervezett tevékenységek kiemelt iránya legyen. </w:t>
      </w:r>
    </w:p>
    <w:p w:rsidR="004413D0" w:rsidRPr="002F5937" w:rsidRDefault="004413D0" w:rsidP="004413D0">
      <w:pPr>
        <w:pStyle w:val="Default"/>
        <w:spacing w:after="312" w:line="360" w:lineRule="auto"/>
        <w:jc w:val="both"/>
        <w:rPr>
          <w:color w:val="auto"/>
        </w:rPr>
      </w:pPr>
      <w:r w:rsidRPr="002F5937">
        <w:rPr>
          <w:bCs/>
          <w:color w:val="auto"/>
        </w:rPr>
        <w:t xml:space="preserve">6. Az intézmény horizontális kapcsolatrendszerének keretében az iskolai sportegyesülettel illetve a településen működő más sporttevékenységgel foglalkozó társadalmi szervezetekkel, továbbá az iskolai működést támogatni hivatott alapítvánnyal alakuljon ki stratégiai együttműködés az iskola tanulóinak mozgáskultúráját fejleszteni hivatott programok támogatása céljából. </w:t>
      </w:r>
    </w:p>
    <w:p w:rsidR="004413D0" w:rsidRPr="002F5937" w:rsidRDefault="004413D0" w:rsidP="004413D0">
      <w:pPr>
        <w:pStyle w:val="Default"/>
        <w:spacing w:after="312" w:line="360" w:lineRule="auto"/>
        <w:jc w:val="both"/>
        <w:rPr>
          <w:color w:val="auto"/>
        </w:rPr>
      </w:pPr>
      <w:r w:rsidRPr="002F5937">
        <w:rPr>
          <w:bCs/>
          <w:color w:val="auto"/>
        </w:rPr>
        <w:t xml:space="preserve">7. A tanulmányi kirándulások és az erdei iskolai programok egyik központi eleme legyen a mozgás és az egészségtudatos életmódra nevelés. </w:t>
      </w:r>
    </w:p>
    <w:p w:rsidR="004413D0" w:rsidRPr="002F5937" w:rsidRDefault="004413D0" w:rsidP="004413D0">
      <w:pPr>
        <w:pStyle w:val="Default"/>
        <w:spacing w:line="360" w:lineRule="auto"/>
        <w:jc w:val="both"/>
        <w:rPr>
          <w:color w:val="auto"/>
        </w:rPr>
      </w:pPr>
      <w:r w:rsidRPr="002F5937">
        <w:rPr>
          <w:bCs/>
          <w:color w:val="auto"/>
        </w:rPr>
        <w:t xml:space="preserve">8. A felső tagozat osztályfőnöki foglalkozásain tematikus program kerüljön kidolgozásra a testmozgás propagálására, amely életvezetési tanácsokat is foglaljon magába. </w:t>
      </w:r>
    </w:p>
    <w:p w:rsidR="004413D0" w:rsidRPr="002F5937" w:rsidRDefault="004413D0" w:rsidP="004413D0">
      <w:pPr>
        <w:pStyle w:val="Default"/>
        <w:pageBreakBefore/>
        <w:spacing w:line="360" w:lineRule="auto"/>
        <w:jc w:val="both"/>
        <w:rPr>
          <w:color w:val="auto"/>
        </w:rPr>
      </w:pPr>
    </w:p>
    <w:p w:rsidR="004413D0" w:rsidRPr="002F5937" w:rsidRDefault="004413D0" w:rsidP="004413D0">
      <w:pPr>
        <w:pStyle w:val="Default"/>
        <w:spacing w:after="312" w:line="360" w:lineRule="auto"/>
        <w:jc w:val="both"/>
        <w:rPr>
          <w:color w:val="auto"/>
        </w:rPr>
      </w:pPr>
      <w:r w:rsidRPr="002F5937">
        <w:rPr>
          <w:bCs/>
          <w:color w:val="auto"/>
        </w:rPr>
        <w:t xml:space="preserve">9. Az uniós és a központi költségvetési források kimerítésével, az ezekre épülő anyagi alapokra támaszkodva a legkülönfélébb sportprogramok kerüljenek megszervezésre. </w:t>
      </w:r>
    </w:p>
    <w:p w:rsidR="004413D0" w:rsidRPr="002F5937" w:rsidRDefault="004413D0" w:rsidP="004413D0">
      <w:pPr>
        <w:pStyle w:val="Default"/>
        <w:spacing w:line="360" w:lineRule="auto"/>
        <w:jc w:val="both"/>
        <w:rPr>
          <w:color w:val="auto"/>
        </w:rPr>
      </w:pPr>
      <w:r w:rsidRPr="002F5937">
        <w:rPr>
          <w:bCs/>
          <w:color w:val="auto"/>
        </w:rPr>
        <w:t xml:space="preserve">10. A tanulók fizikai állapotának méréséből fakadó tapasztalatok értékelése alapján a szabadidős és sporttevékenységek terén a mozgásprogramok tartalmára készüljön minden tanévben javaslat. </w:t>
      </w:r>
    </w:p>
    <w:p w:rsidR="004413D0" w:rsidRPr="002F5937" w:rsidRDefault="004413D0" w:rsidP="004413D0">
      <w:pPr>
        <w:pStyle w:val="Default"/>
        <w:spacing w:line="360" w:lineRule="auto"/>
        <w:jc w:val="both"/>
        <w:rPr>
          <w:color w:val="auto"/>
        </w:rPr>
      </w:pPr>
    </w:p>
    <w:p w:rsidR="004413D0" w:rsidRPr="002F5937" w:rsidRDefault="004413D0" w:rsidP="004413D0">
      <w:pPr>
        <w:pStyle w:val="Default"/>
        <w:spacing w:line="360" w:lineRule="auto"/>
        <w:jc w:val="both"/>
        <w:rPr>
          <w:color w:val="auto"/>
        </w:rPr>
      </w:pPr>
      <w:r w:rsidRPr="002F5937">
        <w:rPr>
          <w:bCs/>
          <w:color w:val="auto"/>
        </w:rPr>
        <w:t>A komplex intézményi mozgásprogram adott tanéve aktualizált feladatterve az éves munkaterv mel</w:t>
      </w:r>
      <w:r w:rsidR="00326903" w:rsidRPr="002F5937">
        <w:rPr>
          <w:bCs/>
          <w:color w:val="auto"/>
        </w:rPr>
        <w:t>lékleteként kerül kidolgozásra.</w:t>
      </w:r>
    </w:p>
    <w:p w:rsidR="004413D0" w:rsidRPr="002F5937" w:rsidRDefault="004413D0" w:rsidP="00FF117E">
      <w:pPr>
        <w:pStyle w:val="Default"/>
        <w:jc w:val="both"/>
        <w:rPr>
          <w:color w:val="auto"/>
        </w:rPr>
      </w:pPr>
    </w:p>
    <w:p w:rsidR="004413D0" w:rsidRPr="006C19C2" w:rsidRDefault="004413D0" w:rsidP="00FF117E">
      <w:pPr>
        <w:pStyle w:val="Default"/>
        <w:jc w:val="both"/>
        <w:rPr>
          <w:color w:val="auto"/>
        </w:rPr>
      </w:pPr>
    </w:p>
    <w:p w:rsidR="0000103F" w:rsidRPr="000139FF" w:rsidRDefault="0000103F" w:rsidP="00CE4082">
      <w:pPr>
        <w:pStyle w:val="Cmsor5"/>
      </w:pPr>
      <w:bookmarkStart w:id="87" w:name="_Toc464209723"/>
      <w:r w:rsidRPr="000139FF">
        <w:t>2.</w:t>
      </w:r>
      <w:r w:rsidR="000057EC">
        <w:t>1.</w:t>
      </w:r>
      <w:r w:rsidRPr="000139FF">
        <w:t>13.2 Az iskola környezeti nevelési elvei</w:t>
      </w:r>
      <w:bookmarkEnd w:id="87"/>
    </w:p>
    <w:p w:rsidR="0000103F" w:rsidRDefault="0000103F" w:rsidP="00FF117E">
      <w:pPr>
        <w:pStyle w:val="Default"/>
        <w:jc w:val="both"/>
      </w:pPr>
    </w:p>
    <w:p w:rsidR="005552EF" w:rsidRPr="002F5937" w:rsidRDefault="005552EF" w:rsidP="00447A6D">
      <w:pPr>
        <w:spacing w:line="360" w:lineRule="auto"/>
        <w:ind w:firstLine="567"/>
        <w:jc w:val="both"/>
        <w:rPr>
          <w:bCs/>
          <w:sz w:val="23"/>
          <w:szCs w:val="23"/>
        </w:rPr>
      </w:pPr>
      <w:r w:rsidRPr="002F5937">
        <w:rPr>
          <w:bCs/>
          <w:sz w:val="23"/>
          <w:szCs w:val="23"/>
        </w:rPr>
        <w:t>A természettudományi oktatás és nevelés terén a tanulók empirikus tapasztalataira épülő és életkori sajátosságaikhoz, igényeikhez adekvát módon kapcsolódó ismeretátadás a természettudományos és műszaki életpályákra való szocializáció sikerességének záloga.</w:t>
      </w:r>
    </w:p>
    <w:p w:rsidR="005552EF" w:rsidRPr="002F5937" w:rsidRDefault="005552EF" w:rsidP="00447A6D">
      <w:pPr>
        <w:spacing w:line="360" w:lineRule="auto"/>
        <w:ind w:firstLine="567"/>
        <w:jc w:val="both"/>
        <w:rPr>
          <w:bCs/>
          <w:sz w:val="23"/>
          <w:szCs w:val="23"/>
        </w:rPr>
      </w:pPr>
      <w:r w:rsidRPr="002F5937">
        <w:rPr>
          <w:bCs/>
          <w:sz w:val="23"/>
          <w:szCs w:val="23"/>
        </w:rPr>
        <w:t>Olyan magatartás határozza meg a tanulók viszonyát az ember életteréül szolgáló környezethez, annak fenntartható megóvásához és fejlesztéséhez, melynek tudásbázisa nem kizárólagosan a rendszerszerűség, az alapelvek és kulcsfogalmak merev struktúrájára épül, hanem elsősorban a különféle összefüggésekre alapozott és begyakorolt természettudományos és műszaki műveltség mindennapi életben és a munka világában való hatékony alkalmazhatóságához.</w:t>
      </w:r>
    </w:p>
    <w:p w:rsidR="005552EF" w:rsidRPr="002F5937" w:rsidRDefault="005552EF" w:rsidP="00447A6D">
      <w:pPr>
        <w:spacing w:line="360" w:lineRule="auto"/>
        <w:ind w:firstLine="567"/>
        <w:jc w:val="both"/>
        <w:rPr>
          <w:bCs/>
          <w:sz w:val="23"/>
          <w:szCs w:val="23"/>
        </w:rPr>
      </w:pPr>
      <w:r w:rsidRPr="002F5937">
        <w:rPr>
          <w:bCs/>
          <w:sz w:val="23"/>
          <w:szCs w:val="23"/>
        </w:rPr>
        <w:t>A természettudományos oktatás-nevelés, a műszaki életpályára való szocializáció és a környezeti nevelés terén a jelen kutatásainak aspektusai és a nem hagyományos oktatásszervezési módszerek terrénumának egyre nagyobb szerepet kell biztosítani.</w:t>
      </w:r>
    </w:p>
    <w:p w:rsidR="005552EF" w:rsidRPr="002F5937" w:rsidRDefault="005552EF" w:rsidP="00FF3E5D"/>
    <w:p w:rsidR="00A962C6" w:rsidRPr="002F5937" w:rsidRDefault="00A962C6" w:rsidP="00A962C6">
      <w:pPr>
        <w:spacing w:line="360" w:lineRule="auto"/>
        <w:jc w:val="both"/>
        <w:rPr>
          <w:i/>
          <w:iCs/>
          <w:szCs w:val="24"/>
        </w:rPr>
      </w:pPr>
      <w:r w:rsidRPr="002F5937">
        <w:rPr>
          <w:i/>
          <w:iCs/>
          <w:szCs w:val="24"/>
        </w:rPr>
        <w:t>Kiemelt stratégiai céljaink</w:t>
      </w:r>
    </w:p>
    <w:p w:rsidR="00A962C6" w:rsidRPr="002F5937" w:rsidRDefault="00A962C6" w:rsidP="00A962C6">
      <w:pPr>
        <w:pStyle w:val="Default"/>
        <w:spacing w:line="360" w:lineRule="auto"/>
        <w:jc w:val="both"/>
        <w:rPr>
          <w:color w:val="auto"/>
        </w:rPr>
      </w:pPr>
    </w:p>
    <w:p w:rsidR="00A962C6" w:rsidRPr="002F5937" w:rsidRDefault="00A962C6" w:rsidP="00A962C6">
      <w:pPr>
        <w:pStyle w:val="Default"/>
        <w:spacing w:line="360" w:lineRule="auto"/>
        <w:jc w:val="both"/>
        <w:rPr>
          <w:color w:val="auto"/>
        </w:rPr>
      </w:pPr>
      <w:r w:rsidRPr="002F5937">
        <w:rPr>
          <w:bCs/>
          <w:color w:val="auto"/>
        </w:rPr>
        <w:t xml:space="preserve">A természettudományos gondolkodás tanórán kívüli környezetben való fejlesztése a természeti környezet értékeinek és megóvásának céljaival összhangban. </w:t>
      </w:r>
    </w:p>
    <w:p w:rsidR="00A962C6" w:rsidRDefault="00A962C6" w:rsidP="00FF3E5D"/>
    <w:p w:rsidR="00A962C6" w:rsidRDefault="00A962C6" w:rsidP="00FF3E5D"/>
    <w:p w:rsidR="00A962C6" w:rsidRDefault="00A962C6" w:rsidP="00FF3E5D"/>
    <w:p w:rsidR="00001BB4" w:rsidRPr="000476B1" w:rsidRDefault="00001BB4" w:rsidP="00FF3E5D">
      <w:r w:rsidRPr="000476B1">
        <w:t>Alapelve: A teremtett világnak, mint létező értéknek a tisztelete és megőrzése</w:t>
      </w:r>
    </w:p>
    <w:p w:rsidR="00001BB4" w:rsidRPr="000476B1" w:rsidRDefault="00001BB4" w:rsidP="00001BB4">
      <w:pPr>
        <w:tabs>
          <w:tab w:val="left" w:pos="709"/>
        </w:tabs>
        <w:spacing w:line="360" w:lineRule="auto"/>
        <w:jc w:val="both"/>
        <w:rPr>
          <w:bCs/>
          <w:szCs w:val="24"/>
        </w:rPr>
      </w:pPr>
    </w:p>
    <w:p w:rsidR="00001BB4" w:rsidRDefault="00001BB4" w:rsidP="009B7ED0">
      <w:pPr>
        <w:spacing w:line="360" w:lineRule="auto"/>
        <w:ind w:firstLine="567"/>
        <w:jc w:val="both"/>
        <w:rPr>
          <w:bCs/>
          <w:szCs w:val="24"/>
        </w:rPr>
      </w:pPr>
      <w:r w:rsidRPr="000476B1">
        <w:rPr>
          <w:bCs/>
          <w:szCs w:val="24"/>
        </w:rPr>
        <w:t xml:space="preserve">Célja: A környezettudatos magatartás, a környezetért felelős életvitel formálása. Tanítványaink környezeti erkölcsének, társadalmi-természeti felelősségének megalapozása. </w:t>
      </w:r>
      <w:r w:rsidRPr="000476B1">
        <w:rPr>
          <w:bCs/>
          <w:szCs w:val="24"/>
        </w:rPr>
        <w:lastRenderedPageBreak/>
        <w:t>Tanítványaink alakuló értéktudatának, együttműködési képességének, életviteli szokásainak, a személyes és a közös felelősségtudat alapjainak formálása. Épüljön a hagyományok védelmére.</w:t>
      </w:r>
    </w:p>
    <w:p w:rsidR="0010631B" w:rsidRPr="000476B1" w:rsidRDefault="0010631B" w:rsidP="009B7ED0">
      <w:pPr>
        <w:spacing w:line="360" w:lineRule="auto"/>
        <w:ind w:firstLine="567"/>
        <w:jc w:val="both"/>
        <w:rPr>
          <w:bCs/>
          <w:szCs w:val="24"/>
        </w:rPr>
      </w:pPr>
    </w:p>
    <w:p w:rsidR="00001BB4" w:rsidRPr="000476B1" w:rsidRDefault="00001BB4" w:rsidP="00001BB4">
      <w:pPr>
        <w:tabs>
          <w:tab w:val="left" w:pos="709"/>
        </w:tabs>
        <w:spacing w:line="360" w:lineRule="auto"/>
        <w:jc w:val="both"/>
        <w:rPr>
          <w:bCs/>
          <w:szCs w:val="24"/>
        </w:rPr>
      </w:pPr>
    </w:p>
    <w:p w:rsidR="00001BB4" w:rsidRPr="000476B1" w:rsidRDefault="007A6C47" w:rsidP="002F5937">
      <w:pPr>
        <w:pStyle w:val="Cmsor6"/>
      </w:pPr>
      <w:bookmarkStart w:id="88" w:name="_Toc464209724"/>
      <w:r>
        <w:t>2.</w:t>
      </w:r>
      <w:r w:rsidR="000057EC">
        <w:t>1.</w:t>
      </w:r>
      <w:r>
        <w:t xml:space="preserve">13.2.1 </w:t>
      </w:r>
      <w:r w:rsidR="00001BB4" w:rsidRPr="000476B1">
        <w:t>Területei</w:t>
      </w:r>
      <w:bookmarkEnd w:id="88"/>
    </w:p>
    <w:p w:rsidR="00001BB4" w:rsidRPr="000476B1" w:rsidRDefault="00001BB4" w:rsidP="00001BB4">
      <w:pPr>
        <w:tabs>
          <w:tab w:val="left" w:pos="709"/>
        </w:tabs>
        <w:spacing w:line="360" w:lineRule="auto"/>
        <w:jc w:val="both"/>
        <w:rPr>
          <w:bCs/>
          <w:szCs w:val="24"/>
        </w:rPr>
      </w:pPr>
    </w:p>
    <w:p w:rsidR="00001BB4" w:rsidRPr="000476B1" w:rsidRDefault="00001BB4" w:rsidP="00001BB4">
      <w:pPr>
        <w:tabs>
          <w:tab w:val="left" w:pos="709"/>
        </w:tabs>
        <w:spacing w:line="360" w:lineRule="auto"/>
        <w:jc w:val="both"/>
        <w:rPr>
          <w:bCs/>
          <w:szCs w:val="24"/>
        </w:rPr>
      </w:pPr>
      <w:r w:rsidRPr="000476B1">
        <w:rPr>
          <w:bCs/>
          <w:szCs w:val="24"/>
        </w:rPr>
        <w:t>Az alábbi területek szolgálják környezeti nevelésünk gyakorlati megvalósítását.</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Környezetkultúra: művészetek, kézművesség, mikrokörnyezet (iskola, tanterem, iskolaudvar) kialakítása.</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Környezetvédelem: hulladékgyűjtés, növények, állatok védelme, tájvédelem, energiatakarékosság az intézményben, otthonokban, környezetbarát közlekedés.</w:t>
      </w:r>
    </w:p>
    <w:p w:rsidR="00001BB4" w:rsidRPr="000476B1" w:rsidRDefault="00001BB4" w:rsidP="00001BB4">
      <w:pPr>
        <w:tabs>
          <w:tab w:val="left" w:pos="709"/>
        </w:tabs>
        <w:spacing w:line="360" w:lineRule="auto"/>
        <w:jc w:val="both"/>
        <w:rPr>
          <w:bCs/>
          <w:szCs w:val="24"/>
        </w:rPr>
      </w:pPr>
    </w:p>
    <w:p w:rsidR="00001BB4" w:rsidRPr="000476B1" w:rsidRDefault="007A6C47" w:rsidP="002F5937">
      <w:pPr>
        <w:pStyle w:val="Cmsor6"/>
      </w:pPr>
      <w:bookmarkStart w:id="89" w:name="_Toc464209725"/>
      <w:r>
        <w:t>2.</w:t>
      </w:r>
      <w:r w:rsidR="000057EC">
        <w:t>1.</w:t>
      </w:r>
      <w:r>
        <w:t xml:space="preserve">13.2.2 </w:t>
      </w:r>
      <w:r w:rsidR="00001BB4" w:rsidRPr="000476B1">
        <w:t>A környezeti nevelés színterei</w:t>
      </w:r>
      <w:bookmarkEnd w:id="89"/>
    </w:p>
    <w:p w:rsidR="00001BB4" w:rsidRPr="000476B1" w:rsidRDefault="00001BB4" w:rsidP="00001BB4">
      <w:pPr>
        <w:tabs>
          <w:tab w:val="left" w:pos="709"/>
        </w:tabs>
        <w:spacing w:line="360" w:lineRule="auto"/>
        <w:jc w:val="both"/>
        <w:rPr>
          <w:bCs/>
          <w:szCs w:val="24"/>
        </w:rPr>
      </w:pPr>
    </w:p>
    <w:p w:rsidR="00001BB4" w:rsidRPr="000476B1" w:rsidRDefault="00001BB4" w:rsidP="00001BB4">
      <w:pPr>
        <w:tabs>
          <w:tab w:val="left" w:pos="709"/>
        </w:tabs>
        <w:spacing w:line="360" w:lineRule="auto"/>
        <w:jc w:val="both"/>
        <w:rPr>
          <w:bCs/>
          <w:szCs w:val="24"/>
        </w:rPr>
      </w:pPr>
      <w:r w:rsidRPr="000476B1">
        <w:rPr>
          <w:bCs/>
          <w:szCs w:val="24"/>
        </w:rPr>
        <w:t>Minden tanulót egyformán érintő elemek:</w:t>
      </w:r>
    </w:p>
    <w:p w:rsidR="00001BB4" w:rsidRPr="000476B1" w:rsidRDefault="00001BB4" w:rsidP="00001BB4">
      <w:pPr>
        <w:tabs>
          <w:tab w:val="left" w:pos="709"/>
        </w:tabs>
        <w:spacing w:line="360" w:lineRule="auto"/>
        <w:jc w:val="both"/>
        <w:rPr>
          <w:bCs/>
          <w:szCs w:val="24"/>
        </w:rPr>
      </w:pPr>
      <w:r w:rsidRPr="000476B1">
        <w:rPr>
          <w:bCs/>
          <w:szCs w:val="24"/>
        </w:rPr>
        <w:t>Példamutató iskolai környezet</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Tantermek, folyosók, udvar, élő sarok kialakítása</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Anyag és energiatakarékos, környezetbarát iskolaműködtetés</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A pedagógusok, a dolgozók példamutatása</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Kerékpáros és gyalogos közlekedés ösztönzése</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Szelektív hulladékgyűjtés</w:t>
      </w:r>
    </w:p>
    <w:p w:rsidR="00001BB4" w:rsidRPr="000476B1" w:rsidRDefault="00001BB4" w:rsidP="00001BB4">
      <w:pPr>
        <w:tabs>
          <w:tab w:val="left" w:pos="709"/>
        </w:tabs>
        <w:spacing w:line="360" w:lineRule="auto"/>
        <w:jc w:val="both"/>
        <w:rPr>
          <w:bCs/>
          <w:szCs w:val="24"/>
        </w:rPr>
      </w:pPr>
    </w:p>
    <w:p w:rsidR="00001BB4" w:rsidRPr="000476B1" w:rsidRDefault="00001BB4" w:rsidP="00001BB4">
      <w:pPr>
        <w:tabs>
          <w:tab w:val="left" w:pos="709"/>
        </w:tabs>
        <w:spacing w:line="360" w:lineRule="auto"/>
        <w:jc w:val="both"/>
        <w:rPr>
          <w:bCs/>
          <w:szCs w:val="24"/>
        </w:rPr>
      </w:pPr>
      <w:r w:rsidRPr="000476B1">
        <w:rPr>
          <w:bCs/>
          <w:szCs w:val="24"/>
        </w:rPr>
        <w:t>Kötelező tanórai keretben végzett környezeti nevelés</w:t>
      </w:r>
    </w:p>
    <w:p w:rsidR="00001BB4" w:rsidRPr="009B7ED0" w:rsidRDefault="00001BB4" w:rsidP="009B4E33">
      <w:pPr>
        <w:numPr>
          <w:ilvl w:val="0"/>
          <w:numId w:val="39"/>
        </w:numPr>
        <w:tabs>
          <w:tab w:val="left" w:pos="709"/>
        </w:tabs>
        <w:spacing w:line="360" w:lineRule="auto"/>
        <w:jc w:val="both"/>
        <w:rPr>
          <w:bCs/>
          <w:szCs w:val="24"/>
        </w:rPr>
      </w:pPr>
      <w:r w:rsidRPr="009B7ED0">
        <w:rPr>
          <w:bCs/>
          <w:szCs w:val="24"/>
        </w:rPr>
        <w:t>Tantárgyakba, osztályfőnöki órákba beépített környezeti nevelés, az eltérő tanítási foglalkozásokon (erdei iskola, múzeumi, állatkerti órák, iskolai projektek, ”Zöld-sarokban” tartott órák.</w:t>
      </w:r>
    </w:p>
    <w:p w:rsidR="00001BB4" w:rsidRPr="000476B1" w:rsidRDefault="00001BB4" w:rsidP="00001BB4">
      <w:pPr>
        <w:tabs>
          <w:tab w:val="left" w:pos="709"/>
        </w:tabs>
        <w:spacing w:line="360" w:lineRule="auto"/>
        <w:jc w:val="both"/>
        <w:rPr>
          <w:bCs/>
          <w:szCs w:val="24"/>
        </w:rPr>
      </w:pPr>
    </w:p>
    <w:p w:rsidR="00001BB4" w:rsidRPr="000476B1" w:rsidRDefault="00001BB4" w:rsidP="00001BB4">
      <w:pPr>
        <w:tabs>
          <w:tab w:val="left" w:pos="709"/>
        </w:tabs>
        <w:spacing w:line="360" w:lineRule="auto"/>
        <w:jc w:val="both"/>
        <w:rPr>
          <w:bCs/>
          <w:szCs w:val="24"/>
        </w:rPr>
      </w:pPr>
      <w:r w:rsidRPr="000476B1">
        <w:rPr>
          <w:bCs/>
          <w:szCs w:val="24"/>
        </w:rPr>
        <w:t>A tanulókat különböző mértékben érintő, tanórán kívüli elemek:</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szakkörök, táborok</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környezetvédelmi akciók,</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Előadások, kiállítások,</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Rendszeres természetjáró túrák,</w:t>
      </w:r>
    </w:p>
    <w:p w:rsidR="00001BB4" w:rsidRPr="009B7ED0" w:rsidRDefault="00001BB4" w:rsidP="009B4E33">
      <w:pPr>
        <w:numPr>
          <w:ilvl w:val="0"/>
          <w:numId w:val="39"/>
        </w:numPr>
        <w:tabs>
          <w:tab w:val="left" w:pos="709"/>
        </w:tabs>
        <w:spacing w:line="360" w:lineRule="auto"/>
        <w:jc w:val="both"/>
        <w:rPr>
          <w:bCs/>
          <w:szCs w:val="24"/>
        </w:rPr>
      </w:pPr>
      <w:r w:rsidRPr="009B7ED0">
        <w:rPr>
          <w:bCs/>
          <w:szCs w:val="24"/>
        </w:rPr>
        <w:t>Madarak és fák napjának megtartása,</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A környezetvédelem jeles napjainak megünneplése</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lastRenderedPageBreak/>
        <w:t>Látogatások múzeumba, állatkertbe, botanikus kertbe, nemzeti parkba, szennyvíztisztítóba, hulladékégetőbe,</w:t>
      </w:r>
    </w:p>
    <w:p w:rsidR="004C5A62" w:rsidRPr="002F5937" w:rsidRDefault="00001BB4" w:rsidP="004C5A62">
      <w:pPr>
        <w:numPr>
          <w:ilvl w:val="0"/>
          <w:numId w:val="39"/>
        </w:numPr>
        <w:tabs>
          <w:tab w:val="left" w:pos="709"/>
        </w:tabs>
        <w:spacing w:line="360" w:lineRule="auto"/>
        <w:jc w:val="both"/>
        <w:rPr>
          <w:bCs/>
          <w:szCs w:val="24"/>
        </w:rPr>
      </w:pPr>
      <w:r w:rsidRPr="002F5937">
        <w:rPr>
          <w:bCs/>
          <w:szCs w:val="24"/>
        </w:rPr>
        <w:t>DÖK nap</w:t>
      </w:r>
    </w:p>
    <w:p w:rsidR="004C5A62" w:rsidRPr="002F5937" w:rsidRDefault="004C5A62" w:rsidP="004C5A62">
      <w:pPr>
        <w:pStyle w:val="Default"/>
        <w:numPr>
          <w:ilvl w:val="0"/>
          <w:numId w:val="39"/>
        </w:numPr>
        <w:spacing w:line="360" w:lineRule="auto"/>
        <w:jc w:val="both"/>
        <w:rPr>
          <w:color w:val="auto"/>
        </w:rPr>
      </w:pPr>
      <w:r w:rsidRPr="002F5937">
        <w:rPr>
          <w:i/>
          <w:iCs/>
          <w:color w:val="auto"/>
        </w:rPr>
        <w:t xml:space="preserve">Egyéb foglalkozások, </w:t>
      </w:r>
      <w:r w:rsidRPr="002F5937">
        <w:rPr>
          <w:bCs/>
          <w:color w:val="auto"/>
        </w:rPr>
        <w:t xml:space="preserve">kiemelten az egész napos iskolai foglalkozások szabadidő-szegmense, valamint </w:t>
      </w:r>
      <w:r w:rsidRPr="002F5937">
        <w:rPr>
          <w:i/>
          <w:iCs/>
          <w:color w:val="auto"/>
        </w:rPr>
        <w:t xml:space="preserve">a napközis és tanulószobai foglalkozások </w:t>
      </w:r>
    </w:p>
    <w:p w:rsidR="004C5A62" w:rsidRPr="002F5937" w:rsidRDefault="004C5A62" w:rsidP="004C5A62">
      <w:pPr>
        <w:pStyle w:val="Default"/>
        <w:numPr>
          <w:ilvl w:val="0"/>
          <w:numId w:val="39"/>
        </w:numPr>
        <w:spacing w:line="360" w:lineRule="auto"/>
        <w:jc w:val="both"/>
        <w:rPr>
          <w:color w:val="auto"/>
        </w:rPr>
      </w:pPr>
      <w:r w:rsidRPr="002F5937">
        <w:rPr>
          <w:bCs/>
          <w:color w:val="auto"/>
        </w:rPr>
        <w:t xml:space="preserve">Projektnapok iskolán kívüli helyszínei </w:t>
      </w:r>
    </w:p>
    <w:p w:rsidR="00001BB4" w:rsidRDefault="00001BB4" w:rsidP="00001BB4">
      <w:pPr>
        <w:tabs>
          <w:tab w:val="left" w:pos="709"/>
        </w:tabs>
        <w:spacing w:line="360" w:lineRule="auto"/>
        <w:jc w:val="both"/>
        <w:rPr>
          <w:bCs/>
          <w:szCs w:val="24"/>
        </w:rPr>
      </w:pPr>
    </w:p>
    <w:p w:rsidR="007F1CC8" w:rsidRPr="00F27112" w:rsidRDefault="005F6D07" w:rsidP="002F5937">
      <w:pPr>
        <w:pStyle w:val="Cmsor6"/>
      </w:pPr>
      <w:bookmarkStart w:id="90" w:name="_Toc464209726"/>
      <w:r w:rsidRPr="005F6D07">
        <w:t>2.1.13.2.3</w:t>
      </w:r>
      <w:r>
        <w:t xml:space="preserve"> </w:t>
      </w:r>
      <w:r w:rsidR="007F1CC8" w:rsidRPr="00F27112">
        <w:t>Környezeti nevelés az egyéb foglalkozásokon, kiemelten a napközis és tanulószobai foglalkozásokat</w:t>
      </w:r>
      <w:bookmarkEnd w:id="90"/>
    </w:p>
    <w:p w:rsidR="007F1CC8" w:rsidRPr="002F5937" w:rsidRDefault="007F1CC8" w:rsidP="00001BB4">
      <w:pPr>
        <w:tabs>
          <w:tab w:val="left" w:pos="709"/>
        </w:tabs>
        <w:spacing w:line="360" w:lineRule="auto"/>
        <w:jc w:val="both"/>
        <w:rPr>
          <w:i/>
          <w:iCs/>
          <w:sz w:val="23"/>
          <w:szCs w:val="23"/>
        </w:rPr>
      </w:pPr>
    </w:p>
    <w:p w:rsidR="007F1CC8" w:rsidRPr="002F5937" w:rsidRDefault="007F1CC8" w:rsidP="007F1CC8">
      <w:pPr>
        <w:tabs>
          <w:tab w:val="left" w:pos="709"/>
        </w:tabs>
        <w:spacing w:line="360" w:lineRule="auto"/>
        <w:ind w:firstLine="567"/>
        <w:jc w:val="both"/>
        <w:rPr>
          <w:bCs/>
          <w:szCs w:val="24"/>
        </w:rPr>
      </w:pPr>
      <w:r w:rsidRPr="002F5937">
        <w:rPr>
          <w:i/>
          <w:iCs/>
          <w:sz w:val="23"/>
          <w:szCs w:val="23"/>
        </w:rPr>
        <w:t xml:space="preserve">Az egyéb foglalkozásokon a nevelési-oktatási tartalomhoz igazodóan a környezettudatos magatartásra nevelés a tantárgyhoz illetve műveltségi területhez kapcsolódó tartalmi struktúra része. Minden szabadidőben töltött pedagógiai tartalmú foglalkozás </w:t>
      </w:r>
      <w:r w:rsidRPr="002F5937">
        <w:rPr>
          <w:bCs/>
          <w:sz w:val="23"/>
          <w:szCs w:val="23"/>
        </w:rPr>
        <w:t xml:space="preserve">döntő arányban </w:t>
      </w:r>
      <w:r w:rsidRPr="002F5937">
        <w:rPr>
          <w:i/>
          <w:iCs/>
          <w:sz w:val="23"/>
          <w:szCs w:val="23"/>
        </w:rPr>
        <w:t xml:space="preserve">magába foglalja </w:t>
      </w:r>
      <w:r w:rsidRPr="002F5937">
        <w:rPr>
          <w:bCs/>
          <w:sz w:val="23"/>
          <w:szCs w:val="23"/>
        </w:rPr>
        <w:t xml:space="preserve">– a foglalkozás tematikai jellegétől függően – </w:t>
      </w:r>
      <w:r w:rsidRPr="002F5937">
        <w:rPr>
          <w:i/>
          <w:iCs/>
          <w:sz w:val="23"/>
          <w:szCs w:val="23"/>
        </w:rPr>
        <w:t xml:space="preserve">mind a környezet és a természet megismerésének és védelmének </w:t>
      </w:r>
      <w:r w:rsidRPr="002F5937">
        <w:rPr>
          <w:bCs/>
          <w:sz w:val="23"/>
          <w:szCs w:val="23"/>
        </w:rPr>
        <w:t>témáját</w:t>
      </w:r>
      <w:r w:rsidRPr="002F5937">
        <w:rPr>
          <w:sz w:val="23"/>
          <w:szCs w:val="23"/>
        </w:rPr>
        <w:t xml:space="preserve">, </w:t>
      </w:r>
      <w:r w:rsidRPr="002F5937">
        <w:rPr>
          <w:i/>
          <w:iCs/>
          <w:sz w:val="23"/>
          <w:szCs w:val="23"/>
        </w:rPr>
        <w:t>mind az egészségnevelés preferált céljait. Jellegéből fakadóan elsősorban a szakkörök esetén teljesedhet ki a gyakorlatban is e nevelési tartalom.</w:t>
      </w:r>
    </w:p>
    <w:p w:rsidR="007F1CC8" w:rsidRPr="002F5937" w:rsidRDefault="007F1CC8" w:rsidP="00001BB4">
      <w:pPr>
        <w:tabs>
          <w:tab w:val="left" w:pos="709"/>
        </w:tabs>
        <w:spacing w:line="360" w:lineRule="auto"/>
        <w:jc w:val="both"/>
        <w:rPr>
          <w:bCs/>
          <w:szCs w:val="24"/>
        </w:rPr>
      </w:pPr>
    </w:p>
    <w:p w:rsidR="007F1CC8" w:rsidRPr="002F5937" w:rsidRDefault="00AD4B3E" w:rsidP="00001BB4">
      <w:pPr>
        <w:tabs>
          <w:tab w:val="left" w:pos="709"/>
        </w:tabs>
        <w:spacing w:line="360" w:lineRule="auto"/>
        <w:jc w:val="both"/>
        <w:rPr>
          <w:b/>
          <w:i/>
          <w:iCs/>
          <w:sz w:val="23"/>
          <w:szCs w:val="23"/>
        </w:rPr>
      </w:pPr>
      <w:r w:rsidRPr="002F5937">
        <w:rPr>
          <w:b/>
          <w:i/>
          <w:iCs/>
          <w:sz w:val="23"/>
          <w:szCs w:val="23"/>
        </w:rPr>
        <w:t>Környezeti nevelés osztálykiránduláson, erdei iskolában</w:t>
      </w:r>
    </w:p>
    <w:p w:rsidR="00AD4B3E" w:rsidRPr="002F5937" w:rsidRDefault="00AD4B3E" w:rsidP="00001BB4">
      <w:pPr>
        <w:tabs>
          <w:tab w:val="left" w:pos="709"/>
        </w:tabs>
        <w:spacing w:line="360" w:lineRule="auto"/>
        <w:jc w:val="both"/>
        <w:rPr>
          <w:i/>
          <w:iCs/>
          <w:sz w:val="23"/>
          <w:szCs w:val="23"/>
        </w:rPr>
      </w:pPr>
    </w:p>
    <w:p w:rsidR="00AD4B3E" w:rsidRPr="002F5937" w:rsidRDefault="00AD4B3E" w:rsidP="00001BB4">
      <w:pPr>
        <w:tabs>
          <w:tab w:val="left" w:pos="709"/>
        </w:tabs>
        <w:spacing w:line="360" w:lineRule="auto"/>
        <w:jc w:val="both"/>
        <w:rPr>
          <w:i/>
          <w:iCs/>
          <w:sz w:val="23"/>
          <w:szCs w:val="23"/>
        </w:rPr>
      </w:pPr>
      <w:r w:rsidRPr="002F5937">
        <w:rPr>
          <w:i/>
          <w:iCs/>
          <w:sz w:val="23"/>
          <w:szCs w:val="23"/>
        </w:rPr>
        <w:t xml:space="preserve">A kirándulások, erdei iskolák időpontját </w:t>
      </w:r>
      <w:r w:rsidRPr="002F5937">
        <w:rPr>
          <w:b/>
          <w:bCs/>
          <w:sz w:val="23"/>
          <w:szCs w:val="23"/>
        </w:rPr>
        <w:t xml:space="preserve">éves </w:t>
      </w:r>
      <w:r w:rsidRPr="002F5937">
        <w:rPr>
          <w:i/>
          <w:iCs/>
          <w:sz w:val="23"/>
          <w:szCs w:val="23"/>
        </w:rPr>
        <w:t>munkatervünkben előre meghatározzuk.</w:t>
      </w:r>
    </w:p>
    <w:p w:rsidR="00AD4B3E" w:rsidRPr="002F5937" w:rsidRDefault="00AD4B3E" w:rsidP="00001BB4">
      <w:pPr>
        <w:tabs>
          <w:tab w:val="left" w:pos="709"/>
        </w:tabs>
        <w:spacing w:line="360" w:lineRule="auto"/>
        <w:jc w:val="both"/>
        <w:rPr>
          <w:i/>
          <w:iCs/>
          <w:sz w:val="23"/>
          <w:szCs w:val="23"/>
        </w:rPr>
      </w:pPr>
    </w:p>
    <w:p w:rsidR="00405016" w:rsidRPr="002F5937" w:rsidRDefault="00405016">
      <w:pPr>
        <w:rPr>
          <w:i/>
          <w:iCs/>
          <w:sz w:val="23"/>
          <w:szCs w:val="23"/>
        </w:rPr>
      </w:pPr>
      <w:r w:rsidRPr="002F5937">
        <w:rPr>
          <w:i/>
          <w:iCs/>
          <w:sz w:val="23"/>
          <w:szCs w:val="23"/>
        </w:rPr>
        <w:br w:type="page"/>
      </w:r>
    </w:p>
    <w:p w:rsidR="00F27112" w:rsidRPr="002F5937" w:rsidRDefault="00F27112" w:rsidP="00001BB4">
      <w:pPr>
        <w:tabs>
          <w:tab w:val="left" w:pos="709"/>
        </w:tabs>
        <w:spacing w:line="360" w:lineRule="auto"/>
        <w:jc w:val="both"/>
        <w:rPr>
          <w:i/>
          <w:iCs/>
          <w:sz w:val="23"/>
          <w:szCs w:val="23"/>
        </w:rPr>
      </w:pPr>
    </w:p>
    <w:p w:rsidR="00AD4B3E" w:rsidRPr="002F5937" w:rsidRDefault="005F6D07" w:rsidP="002F5937">
      <w:pPr>
        <w:pStyle w:val="Cmsor6"/>
        <w:rPr>
          <w:bCs/>
          <w:szCs w:val="24"/>
        </w:rPr>
      </w:pPr>
      <w:bookmarkStart w:id="91" w:name="_Toc464209727"/>
      <w:r w:rsidRPr="002F5937">
        <w:rPr>
          <w:rStyle w:val="Cmsor6Char"/>
          <w:b/>
        </w:rPr>
        <w:t>2.1.13.2.4</w:t>
      </w:r>
      <w:r w:rsidRPr="002F5937">
        <w:t xml:space="preserve"> </w:t>
      </w:r>
      <w:r w:rsidR="00F27112" w:rsidRPr="002F5937">
        <w:t>A környezeti nevelés tantárgyközi keretek közt</w:t>
      </w:r>
      <w:bookmarkEnd w:id="91"/>
    </w:p>
    <w:p w:rsidR="007F1CC8" w:rsidRPr="002F5937" w:rsidRDefault="007F1CC8" w:rsidP="00001BB4">
      <w:pPr>
        <w:tabs>
          <w:tab w:val="left" w:pos="709"/>
        </w:tabs>
        <w:spacing w:line="360" w:lineRule="auto"/>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1"/>
        <w:gridCol w:w="2171"/>
        <w:gridCol w:w="2171"/>
        <w:gridCol w:w="2171"/>
      </w:tblGrid>
      <w:tr w:rsidR="002F5937" w:rsidRPr="002F5937" w:rsidTr="008D3229">
        <w:trPr>
          <w:trHeight w:val="109"/>
        </w:trPr>
        <w:tc>
          <w:tcPr>
            <w:tcW w:w="2171" w:type="dxa"/>
          </w:tcPr>
          <w:p w:rsidR="007429B2" w:rsidRPr="002F5937" w:rsidRDefault="007429B2" w:rsidP="008D3229">
            <w:pPr>
              <w:pStyle w:val="Default"/>
              <w:spacing w:line="276" w:lineRule="auto"/>
              <w:rPr>
                <w:color w:val="auto"/>
                <w:sz w:val="23"/>
                <w:szCs w:val="23"/>
              </w:rPr>
            </w:pPr>
            <w:r w:rsidRPr="002F5937">
              <w:rPr>
                <w:b/>
                <w:bCs/>
                <w:color w:val="auto"/>
                <w:sz w:val="23"/>
                <w:szCs w:val="23"/>
              </w:rPr>
              <w:t xml:space="preserve">Cél </w:t>
            </w:r>
          </w:p>
        </w:tc>
        <w:tc>
          <w:tcPr>
            <w:tcW w:w="2171" w:type="dxa"/>
          </w:tcPr>
          <w:p w:rsidR="007429B2" w:rsidRPr="002F5937" w:rsidRDefault="007429B2" w:rsidP="008D3229">
            <w:pPr>
              <w:pStyle w:val="Default"/>
              <w:spacing w:line="276" w:lineRule="auto"/>
              <w:rPr>
                <w:color w:val="auto"/>
                <w:sz w:val="23"/>
                <w:szCs w:val="23"/>
              </w:rPr>
            </w:pPr>
            <w:r w:rsidRPr="002F5937">
              <w:rPr>
                <w:b/>
                <w:bCs/>
                <w:color w:val="auto"/>
                <w:sz w:val="23"/>
                <w:szCs w:val="23"/>
              </w:rPr>
              <w:t xml:space="preserve">Feladat </w:t>
            </w:r>
          </w:p>
        </w:tc>
        <w:tc>
          <w:tcPr>
            <w:tcW w:w="2171" w:type="dxa"/>
          </w:tcPr>
          <w:p w:rsidR="007429B2" w:rsidRPr="002F5937" w:rsidRDefault="007429B2" w:rsidP="008D3229">
            <w:pPr>
              <w:pStyle w:val="Default"/>
              <w:spacing w:line="276" w:lineRule="auto"/>
              <w:rPr>
                <w:color w:val="auto"/>
                <w:sz w:val="22"/>
                <w:szCs w:val="22"/>
              </w:rPr>
            </w:pPr>
            <w:r w:rsidRPr="002F5937">
              <w:rPr>
                <w:b/>
                <w:bCs/>
                <w:color w:val="auto"/>
                <w:sz w:val="22"/>
                <w:szCs w:val="22"/>
              </w:rPr>
              <w:t xml:space="preserve">Tevékenység </w:t>
            </w:r>
          </w:p>
        </w:tc>
        <w:tc>
          <w:tcPr>
            <w:tcW w:w="2171" w:type="dxa"/>
          </w:tcPr>
          <w:p w:rsidR="007429B2" w:rsidRPr="002F5937" w:rsidRDefault="007429B2" w:rsidP="008D3229">
            <w:pPr>
              <w:pStyle w:val="Default"/>
              <w:spacing w:line="276" w:lineRule="auto"/>
              <w:rPr>
                <w:color w:val="auto"/>
                <w:sz w:val="22"/>
                <w:szCs w:val="22"/>
              </w:rPr>
            </w:pPr>
            <w:r w:rsidRPr="002F5937">
              <w:rPr>
                <w:b/>
                <w:bCs/>
                <w:color w:val="auto"/>
                <w:sz w:val="22"/>
                <w:szCs w:val="22"/>
              </w:rPr>
              <w:t xml:space="preserve">Kritérium </w:t>
            </w:r>
          </w:p>
        </w:tc>
      </w:tr>
      <w:tr w:rsidR="002F5937" w:rsidRPr="002F5937" w:rsidTr="008D3229">
        <w:trPr>
          <w:trHeight w:val="1845"/>
        </w:trPr>
        <w:tc>
          <w:tcPr>
            <w:tcW w:w="2171" w:type="dxa"/>
            <w:vMerge w:val="restart"/>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1. Környezettudatos magatartás elősegítése </w:t>
            </w:r>
          </w:p>
        </w:tc>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A természeti környezet időbeli, térbeli, működésbeli változásainak érzékelése, helyi, térségi, globális szinten. </w:t>
            </w:r>
          </w:p>
        </w:tc>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Zaj- és levegőszennyezés mérése </w:t>
            </w:r>
            <w:r w:rsidRPr="002F5937">
              <w:rPr>
                <w:b/>
                <w:bCs/>
                <w:color w:val="auto"/>
                <w:sz w:val="23"/>
                <w:szCs w:val="23"/>
              </w:rPr>
              <w:t xml:space="preserve">az iskola településén. </w:t>
            </w:r>
          </w:p>
        </w:tc>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A káros környezeti hatások tudatosítása. </w:t>
            </w:r>
          </w:p>
        </w:tc>
      </w:tr>
      <w:tr w:rsidR="002F5937" w:rsidRPr="002F5937" w:rsidTr="008D3229">
        <w:trPr>
          <w:trHeight w:val="1845"/>
        </w:trPr>
        <w:tc>
          <w:tcPr>
            <w:tcW w:w="2171" w:type="dxa"/>
            <w:vMerge/>
          </w:tcPr>
          <w:p w:rsidR="007429B2" w:rsidRPr="002F5937" w:rsidRDefault="007429B2" w:rsidP="008D3229">
            <w:pPr>
              <w:pStyle w:val="Default"/>
              <w:spacing w:line="276" w:lineRule="auto"/>
              <w:rPr>
                <w:i/>
                <w:iCs/>
                <w:color w:val="auto"/>
                <w:sz w:val="23"/>
                <w:szCs w:val="23"/>
              </w:rPr>
            </w:pPr>
          </w:p>
        </w:tc>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A természetes és környezetbarát anyagok felhasználása. Az újrahasznosítás fogalmának, hasznának ismerete. </w:t>
            </w:r>
          </w:p>
        </w:tc>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Papírgyűjtés, szelektív hulladékgyűjtés, veszélyes hulladékgyűjtők </w:t>
            </w:r>
            <w:r w:rsidRPr="002F5937">
              <w:rPr>
                <w:b/>
                <w:bCs/>
                <w:color w:val="auto"/>
                <w:sz w:val="23"/>
                <w:szCs w:val="23"/>
              </w:rPr>
              <w:t xml:space="preserve">az iskola településén. </w:t>
            </w:r>
          </w:p>
        </w:tc>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Környezetbarát anyagok megismerése. </w:t>
            </w:r>
          </w:p>
          <w:p w:rsidR="007429B2" w:rsidRPr="002F5937" w:rsidRDefault="007429B2" w:rsidP="008D3229">
            <w:pPr>
              <w:pStyle w:val="Default"/>
              <w:spacing w:line="276" w:lineRule="auto"/>
              <w:rPr>
                <w:i/>
                <w:iCs/>
                <w:color w:val="auto"/>
                <w:sz w:val="23"/>
                <w:szCs w:val="23"/>
              </w:rPr>
            </w:pPr>
          </w:p>
        </w:tc>
      </w:tr>
      <w:tr w:rsidR="002F5937" w:rsidRPr="002F5937" w:rsidTr="008D3229">
        <w:trPr>
          <w:trHeight w:val="1845"/>
        </w:trPr>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2. A környezetért felelős egészségorientált életvitel elősegítése </w:t>
            </w:r>
          </w:p>
          <w:p w:rsidR="007429B2" w:rsidRPr="002F5937" w:rsidRDefault="007429B2" w:rsidP="008D3229">
            <w:pPr>
              <w:pStyle w:val="Default"/>
              <w:spacing w:line="276" w:lineRule="auto"/>
              <w:rPr>
                <w:i/>
                <w:iCs/>
                <w:color w:val="auto"/>
                <w:sz w:val="23"/>
                <w:szCs w:val="23"/>
              </w:rPr>
            </w:pPr>
          </w:p>
        </w:tc>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Felelős állampolgári szerepekre való felkészítés. Környezetszennyezés elhárítása, környezeti problémák felismerése. </w:t>
            </w:r>
          </w:p>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Felelős állampolgári magatartás kialakítása. Tudatos egészségmegőrzési viselkedés. A szűrővizsgálatok fontosságának </w:t>
            </w:r>
          </w:p>
        </w:tc>
        <w:tc>
          <w:tcPr>
            <w:tcW w:w="2171" w:type="dxa"/>
          </w:tcPr>
          <w:p w:rsidR="007429B2" w:rsidRPr="002F5937" w:rsidRDefault="007429B2" w:rsidP="008D3229">
            <w:pPr>
              <w:pStyle w:val="Default"/>
              <w:spacing w:line="276" w:lineRule="auto"/>
              <w:rPr>
                <w:color w:val="auto"/>
                <w:sz w:val="23"/>
                <w:szCs w:val="23"/>
              </w:rPr>
            </w:pPr>
            <w:r w:rsidRPr="002F5937">
              <w:rPr>
                <w:b/>
                <w:bCs/>
                <w:color w:val="auto"/>
                <w:sz w:val="23"/>
                <w:szCs w:val="23"/>
              </w:rPr>
              <w:t xml:space="preserve">Az Alaptörvény környezet védelméről szóló cikkeinek értelmezése. </w:t>
            </w:r>
          </w:p>
          <w:p w:rsidR="007429B2" w:rsidRPr="002F5937" w:rsidRDefault="007429B2" w:rsidP="008D3229">
            <w:pPr>
              <w:pStyle w:val="Default"/>
              <w:spacing w:line="276" w:lineRule="auto"/>
              <w:rPr>
                <w:color w:val="auto"/>
                <w:sz w:val="23"/>
                <w:szCs w:val="23"/>
              </w:rPr>
            </w:pPr>
            <w:r w:rsidRPr="002F5937">
              <w:rPr>
                <w:b/>
                <w:bCs/>
                <w:color w:val="auto"/>
                <w:sz w:val="23"/>
                <w:szCs w:val="23"/>
              </w:rPr>
              <w:t xml:space="preserve">A komplex intézményi mozgásprogramban szereplő feladatok megvalósítása. </w:t>
            </w:r>
          </w:p>
          <w:p w:rsidR="007429B2" w:rsidRPr="002F5937" w:rsidRDefault="007429B2" w:rsidP="008D3229">
            <w:pPr>
              <w:pStyle w:val="Default"/>
              <w:spacing w:line="276" w:lineRule="auto"/>
              <w:rPr>
                <w:i/>
                <w:iCs/>
                <w:color w:val="auto"/>
                <w:sz w:val="23"/>
                <w:szCs w:val="23"/>
              </w:rPr>
            </w:pPr>
          </w:p>
        </w:tc>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A közvetlen környezet problémáinak felismerése. </w:t>
            </w:r>
          </w:p>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Az egészségmegőrzés alapjainak a kialakítása. </w:t>
            </w:r>
          </w:p>
          <w:p w:rsidR="007429B2" w:rsidRPr="002F5937" w:rsidRDefault="007429B2" w:rsidP="008D3229">
            <w:pPr>
              <w:pStyle w:val="Default"/>
              <w:spacing w:line="276" w:lineRule="auto"/>
              <w:rPr>
                <w:i/>
                <w:iCs/>
                <w:color w:val="auto"/>
                <w:sz w:val="23"/>
                <w:szCs w:val="23"/>
              </w:rPr>
            </w:pPr>
          </w:p>
        </w:tc>
      </w:tr>
      <w:tr w:rsidR="002F5937" w:rsidRPr="002F5937" w:rsidTr="008D3229">
        <w:trPr>
          <w:trHeight w:val="1845"/>
        </w:trPr>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3. Környezettudatos értékrend, „ökológiai morál” kialakítása </w:t>
            </w:r>
          </w:p>
          <w:p w:rsidR="007429B2" w:rsidRPr="002F5937" w:rsidRDefault="007429B2" w:rsidP="008D3229">
            <w:pPr>
              <w:pStyle w:val="Default"/>
              <w:spacing w:line="276" w:lineRule="auto"/>
              <w:rPr>
                <w:i/>
                <w:iCs/>
                <w:color w:val="auto"/>
                <w:sz w:val="23"/>
                <w:szCs w:val="23"/>
              </w:rPr>
            </w:pPr>
          </w:p>
        </w:tc>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Gondolatok befogadására és kifejezésére való nyitottság és képesség fejlesztése. A környezet esztétikai felismerése iránti igény kialakítása. </w:t>
            </w:r>
          </w:p>
          <w:p w:rsidR="007429B2" w:rsidRPr="002F5937" w:rsidRDefault="007429B2" w:rsidP="008D3229">
            <w:pPr>
              <w:pStyle w:val="Default"/>
              <w:spacing w:line="276" w:lineRule="auto"/>
              <w:rPr>
                <w:color w:val="auto"/>
                <w:sz w:val="23"/>
                <w:szCs w:val="23"/>
              </w:rPr>
            </w:pPr>
            <w:r w:rsidRPr="002F5937">
              <w:rPr>
                <w:i/>
                <w:iCs/>
                <w:color w:val="auto"/>
                <w:sz w:val="23"/>
                <w:szCs w:val="23"/>
              </w:rPr>
              <w:t xml:space="preserve">Az együttes cselekvésekhez szükséges sajátos </w:t>
            </w:r>
            <w:r w:rsidRPr="002F5937">
              <w:rPr>
                <w:i/>
                <w:iCs/>
                <w:color w:val="auto"/>
                <w:sz w:val="23"/>
                <w:szCs w:val="23"/>
              </w:rPr>
              <w:lastRenderedPageBreak/>
              <w:t xml:space="preserve">kommunikáció fejlesztése. Családi szerepek. </w:t>
            </w:r>
          </w:p>
        </w:tc>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lastRenderedPageBreak/>
              <w:t xml:space="preserve">Helyzetgyakorlatok, tanórai </w:t>
            </w:r>
            <w:r w:rsidRPr="002F5937">
              <w:rPr>
                <w:b/>
                <w:bCs/>
                <w:color w:val="auto"/>
                <w:sz w:val="23"/>
                <w:szCs w:val="23"/>
              </w:rPr>
              <w:t xml:space="preserve">és tanórán kívüli </w:t>
            </w:r>
            <w:r w:rsidRPr="002F5937">
              <w:rPr>
                <w:i/>
                <w:iCs/>
                <w:color w:val="auto"/>
                <w:sz w:val="23"/>
                <w:szCs w:val="23"/>
              </w:rPr>
              <w:t xml:space="preserve">tevékenységek. Az iskola esztétikai képének közös kialakítása. Erdei iskola, osztálykirándulás, </w:t>
            </w:r>
            <w:r w:rsidRPr="002F5937">
              <w:rPr>
                <w:b/>
                <w:bCs/>
                <w:color w:val="auto"/>
                <w:sz w:val="23"/>
                <w:szCs w:val="23"/>
              </w:rPr>
              <w:t xml:space="preserve">projektnapok, </w:t>
            </w:r>
            <w:r w:rsidRPr="002F5937">
              <w:rPr>
                <w:i/>
                <w:iCs/>
                <w:color w:val="auto"/>
                <w:sz w:val="23"/>
                <w:szCs w:val="23"/>
              </w:rPr>
              <w:t xml:space="preserve">iskola szintű </w:t>
            </w:r>
            <w:r w:rsidRPr="002F5937">
              <w:rPr>
                <w:i/>
                <w:iCs/>
                <w:color w:val="auto"/>
                <w:sz w:val="23"/>
                <w:szCs w:val="23"/>
              </w:rPr>
              <w:lastRenderedPageBreak/>
              <w:t xml:space="preserve">programok közös megvalósítása. </w:t>
            </w:r>
          </w:p>
          <w:p w:rsidR="007429B2" w:rsidRPr="002F5937" w:rsidRDefault="007429B2" w:rsidP="008D3229">
            <w:pPr>
              <w:pStyle w:val="Default"/>
              <w:spacing w:line="276" w:lineRule="auto"/>
              <w:rPr>
                <w:i/>
                <w:iCs/>
                <w:color w:val="auto"/>
                <w:sz w:val="23"/>
                <w:szCs w:val="23"/>
              </w:rPr>
            </w:pPr>
          </w:p>
        </w:tc>
        <w:tc>
          <w:tcPr>
            <w:tcW w:w="2171" w:type="dxa"/>
          </w:tcPr>
          <w:p w:rsidR="007429B2" w:rsidRPr="002F5937" w:rsidRDefault="007429B2" w:rsidP="008D3229">
            <w:pPr>
              <w:pStyle w:val="Default"/>
              <w:spacing w:line="276" w:lineRule="auto"/>
              <w:rPr>
                <w:color w:val="auto"/>
                <w:sz w:val="23"/>
                <w:szCs w:val="23"/>
              </w:rPr>
            </w:pPr>
            <w:r w:rsidRPr="002F5937">
              <w:rPr>
                <w:i/>
                <w:iCs/>
                <w:color w:val="auto"/>
                <w:sz w:val="23"/>
                <w:szCs w:val="23"/>
              </w:rPr>
              <w:lastRenderedPageBreak/>
              <w:t xml:space="preserve">Szerepjátékok által a különböző élethelyzetek megismerése. </w:t>
            </w:r>
          </w:p>
          <w:p w:rsidR="007429B2" w:rsidRPr="002F5937" w:rsidRDefault="007429B2" w:rsidP="008D3229">
            <w:pPr>
              <w:pStyle w:val="Default"/>
              <w:spacing w:line="276" w:lineRule="auto"/>
              <w:rPr>
                <w:i/>
                <w:iCs/>
                <w:color w:val="auto"/>
                <w:sz w:val="23"/>
                <w:szCs w:val="23"/>
              </w:rPr>
            </w:pPr>
          </w:p>
        </w:tc>
      </w:tr>
    </w:tbl>
    <w:p w:rsidR="00AC7EB9" w:rsidRPr="000476B1" w:rsidRDefault="00AC7EB9" w:rsidP="00001BB4">
      <w:pPr>
        <w:tabs>
          <w:tab w:val="left" w:pos="709"/>
        </w:tabs>
        <w:spacing w:line="360" w:lineRule="auto"/>
        <w:jc w:val="both"/>
        <w:rPr>
          <w:bCs/>
          <w:szCs w:val="24"/>
        </w:rPr>
      </w:pPr>
    </w:p>
    <w:p w:rsidR="00001BB4" w:rsidRPr="000476B1" w:rsidRDefault="009072F0" w:rsidP="002F5937">
      <w:pPr>
        <w:pStyle w:val="Cmsor6"/>
      </w:pPr>
      <w:bookmarkStart w:id="92" w:name="_Toc464209728"/>
      <w:r>
        <w:t>2.</w:t>
      </w:r>
      <w:r w:rsidR="000057EC">
        <w:t>1.</w:t>
      </w:r>
      <w:r w:rsidR="005F6D07">
        <w:t>13.2.5</w:t>
      </w:r>
      <w:r>
        <w:t xml:space="preserve"> </w:t>
      </w:r>
      <w:r w:rsidR="00001BB4" w:rsidRPr="000476B1">
        <w:t>A környezeti nevelésünket szolgáló módszerek</w:t>
      </w:r>
      <w:bookmarkEnd w:id="92"/>
    </w:p>
    <w:p w:rsidR="00001BB4" w:rsidRPr="000476B1" w:rsidRDefault="00001BB4" w:rsidP="00001BB4">
      <w:pPr>
        <w:tabs>
          <w:tab w:val="left" w:pos="709"/>
        </w:tabs>
        <w:spacing w:line="360" w:lineRule="auto"/>
        <w:jc w:val="both"/>
        <w:rPr>
          <w:bCs/>
          <w:szCs w:val="24"/>
        </w:rPr>
      </w:pPr>
    </w:p>
    <w:p w:rsidR="00001BB4" w:rsidRPr="000476B1" w:rsidRDefault="00001BB4" w:rsidP="00001BB4">
      <w:pPr>
        <w:tabs>
          <w:tab w:val="left" w:pos="709"/>
        </w:tabs>
        <w:spacing w:line="360" w:lineRule="auto"/>
        <w:jc w:val="both"/>
        <w:rPr>
          <w:bCs/>
          <w:szCs w:val="24"/>
        </w:rPr>
      </w:pPr>
      <w:r w:rsidRPr="000476B1">
        <w:rPr>
          <w:bCs/>
          <w:szCs w:val="24"/>
        </w:rPr>
        <w:t>A környezeti nevelés szempontjából is jelentősége van az élményalapú, tevékenységalapú módszerek minél sokoldalúbb alkalmazásának.</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Játékok (szituációs, drámajáték, memóriafejlesztő)</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Projektek (pl.: savas eső mérése)</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Riport (kérdőíves felmérés)</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Terepgyakorlati módszerek (terepgyakorlatok, térképkészítés, célzott megfigyelések, mérések, táborok, iskolakert, „iskolazöldítés”)</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Aktív, kreatív munka (természetvédelmi munkák, madárvédelmi feladatok, szelektív hulladékgyűjtés, rend- és tisztasági verseny, pályázatok, versenyek, kiállítás rendezése, újságkészítése, kutatómunka)</w:t>
      </w:r>
    </w:p>
    <w:p w:rsidR="00A962C6" w:rsidRPr="00A962C6" w:rsidRDefault="00001BB4" w:rsidP="00A962C6">
      <w:pPr>
        <w:numPr>
          <w:ilvl w:val="0"/>
          <w:numId w:val="39"/>
        </w:numPr>
        <w:tabs>
          <w:tab w:val="left" w:pos="709"/>
        </w:tabs>
        <w:spacing w:line="360" w:lineRule="auto"/>
        <w:jc w:val="both"/>
        <w:rPr>
          <w:bCs/>
          <w:szCs w:val="24"/>
        </w:rPr>
      </w:pPr>
      <w:r w:rsidRPr="000476B1">
        <w:rPr>
          <w:bCs/>
          <w:szCs w:val="24"/>
        </w:rPr>
        <w:t>Művészetek (vizuális művészetek a környezeti nevelésben, irodalmi alkotások zeneművészet, népművészet, esztétikai érzékenység és élmény fejlesztése)</w:t>
      </w:r>
    </w:p>
    <w:p w:rsidR="00A962C6" w:rsidRPr="002F5937" w:rsidRDefault="00A962C6" w:rsidP="00A962C6">
      <w:pPr>
        <w:pStyle w:val="Default"/>
        <w:numPr>
          <w:ilvl w:val="0"/>
          <w:numId w:val="39"/>
        </w:numPr>
        <w:spacing w:line="360" w:lineRule="auto"/>
        <w:jc w:val="both"/>
        <w:rPr>
          <w:color w:val="auto"/>
        </w:rPr>
      </w:pPr>
      <w:r w:rsidRPr="002F5937">
        <w:rPr>
          <w:bCs/>
          <w:color w:val="auto"/>
        </w:rPr>
        <w:t xml:space="preserve">Tanítási órán kívüli környezetben megvalósuló egyéni, páros és csoportos tevékenységformák. </w:t>
      </w:r>
    </w:p>
    <w:p w:rsidR="00001BB4" w:rsidRDefault="00001BB4" w:rsidP="00001BB4">
      <w:pPr>
        <w:tabs>
          <w:tab w:val="left" w:pos="709"/>
        </w:tabs>
        <w:spacing w:line="360" w:lineRule="auto"/>
        <w:jc w:val="both"/>
        <w:rPr>
          <w:bCs/>
          <w:szCs w:val="24"/>
        </w:rPr>
      </w:pPr>
    </w:p>
    <w:p w:rsidR="00001BB4" w:rsidRPr="000476B1" w:rsidRDefault="00467065" w:rsidP="002F5937">
      <w:pPr>
        <w:pStyle w:val="Cmsor6"/>
      </w:pPr>
      <w:bookmarkStart w:id="93" w:name="_Toc464209729"/>
      <w:r>
        <w:t>2.</w:t>
      </w:r>
      <w:r w:rsidR="007C2645">
        <w:t>1.</w:t>
      </w:r>
      <w:r w:rsidR="005F6D07">
        <w:t>13.2.6</w:t>
      </w:r>
      <w:r>
        <w:t xml:space="preserve"> </w:t>
      </w:r>
      <w:r w:rsidR="00001BB4" w:rsidRPr="000476B1">
        <w:t>A környezeti nevelésben résztvevők</w:t>
      </w:r>
      <w:bookmarkEnd w:id="93"/>
    </w:p>
    <w:p w:rsidR="00001BB4" w:rsidRPr="000476B1" w:rsidRDefault="00001BB4" w:rsidP="00001BB4">
      <w:pPr>
        <w:tabs>
          <w:tab w:val="left" w:pos="709"/>
        </w:tabs>
        <w:spacing w:line="360" w:lineRule="auto"/>
        <w:jc w:val="both"/>
        <w:rPr>
          <w:bCs/>
          <w:szCs w:val="24"/>
        </w:rPr>
      </w:pP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Belső (iskolai) résztvevők: osztályfőnökök, szaktanárok</w:t>
      </w:r>
    </w:p>
    <w:p w:rsidR="00001BB4" w:rsidRPr="000476B1" w:rsidRDefault="00001BB4" w:rsidP="009B4E33">
      <w:pPr>
        <w:numPr>
          <w:ilvl w:val="0"/>
          <w:numId w:val="39"/>
        </w:numPr>
        <w:tabs>
          <w:tab w:val="left" w:pos="709"/>
        </w:tabs>
        <w:spacing w:line="360" w:lineRule="auto"/>
        <w:jc w:val="both"/>
        <w:rPr>
          <w:bCs/>
          <w:szCs w:val="24"/>
        </w:rPr>
      </w:pPr>
      <w:r w:rsidRPr="000476B1">
        <w:rPr>
          <w:bCs/>
          <w:szCs w:val="24"/>
        </w:rPr>
        <w:t>Külső résztvevők: szakaemberek: környezetvédők, erdészek, meteorológusok, művészek, intézmények</w:t>
      </w:r>
    </w:p>
    <w:p w:rsidR="00001BB4" w:rsidRDefault="00001BB4" w:rsidP="00FF117E">
      <w:pPr>
        <w:pStyle w:val="Default"/>
        <w:jc w:val="both"/>
      </w:pPr>
    </w:p>
    <w:p w:rsidR="00E843DC" w:rsidRDefault="00EE63D9" w:rsidP="009B7ED0">
      <w:pPr>
        <w:pStyle w:val="Default"/>
        <w:spacing w:line="360" w:lineRule="auto"/>
        <w:jc w:val="both"/>
        <w:rPr>
          <w:b/>
        </w:rPr>
      </w:pPr>
      <w:r w:rsidRPr="0000103F">
        <w:t>A környezeti nevelés csak az iskolai oktatással egységben, attól el nem különítve értelmezhető, mivel a tanulók teljes személyiségére hat. A motiváció kialakítása, megőrzése és fejlesztése minden életkori szakaszt átívelő célunk, mely egyben biztosítja is a folyamatosságot a környezeti nevelés során. A célok meghatározásánál figyelembe vettük a pedagógusok véleményét is, kiemelt hangsúlyt adva a gyakorlatnak, mivel fontosnak tartjuk, hogy elérhető, teljesíthető célokat tűzzünk ki magunk elé.</w:t>
      </w:r>
    </w:p>
    <w:p w:rsidR="00EE63D9" w:rsidRPr="0000103F" w:rsidRDefault="00EE63D9" w:rsidP="009B7ED0">
      <w:pPr>
        <w:pStyle w:val="Default"/>
        <w:spacing w:line="360" w:lineRule="auto"/>
        <w:jc w:val="both"/>
      </w:pPr>
    </w:p>
    <w:p w:rsidR="00E843DC" w:rsidRDefault="00EE63D9" w:rsidP="009B7ED0">
      <w:pPr>
        <w:pStyle w:val="Default"/>
        <w:spacing w:line="360" w:lineRule="auto"/>
        <w:jc w:val="both"/>
      </w:pPr>
      <w:r w:rsidRPr="000139FF">
        <w:t>Első és második évfolyam:</w:t>
      </w:r>
    </w:p>
    <w:p w:rsidR="00EE63D9" w:rsidRPr="0000103F" w:rsidRDefault="00EE63D9" w:rsidP="009B7ED0">
      <w:pPr>
        <w:spacing w:line="360" w:lineRule="auto"/>
      </w:pPr>
    </w:p>
    <w:p w:rsidR="00E843DC" w:rsidRDefault="00EE63D9" w:rsidP="009B4E33">
      <w:pPr>
        <w:pStyle w:val="Default"/>
        <w:numPr>
          <w:ilvl w:val="0"/>
          <w:numId w:val="29"/>
        </w:numPr>
        <w:spacing w:line="360" w:lineRule="auto"/>
        <w:jc w:val="both"/>
      </w:pPr>
      <w:r w:rsidRPr="0000103F">
        <w:t>fejleszteni a tanuló környezete iránti megismerési vágyát, n</w:t>
      </w:r>
      <w:r w:rsidR="00ED7C0E">
        <w:t>yitottságát</w:t>
      </w:r>
    </w:p>
    <w:p w:rsidR="00E843DC" w:rsidRDefault="00EE63D9" w:rsidP="009B4E33">
      <w:pPr>
        <w:pStyle w:val="Default"/>
        <w:numPr>
          <w:ilvl w:val="0"/>
          <w:numId w:val="29"/>
        </w:numPr>
        <w:spacing w:line="360" w:lineRule="auto"/>
        <w:jc w:val="both"/>
      </w:pPr>
      <w:r>
        <w:t>játékos átmenettel</w:t>
      </w:r>
      <w:r w:rsidRPr="0000103F">
        <w:t xml:space="preserve"> felkés</w:t>
      </w:r>
      <w:r w:rsidR="00ED7C0E">
        <w:t>zíteni a tanulási tevékenységre</w:t>
      </w:r>
    </w:p>
    <w:p w:rsidR="00E843DC" w:rsidRDefault="00EE63D9" w:rsidP="009B4E33">
      <w:pPr>
        <w:pStyle w:val="Default"/>
        <w:numPr>
          <w:ilvl w:val="0"/>
          <w:numId w:val="29"/>
        </w:numPr>
        <w:spacing w:line="360" w:lineRule="auto"/>
        <w:jc w:val="both"/>
      </w:pPr>
      <w:r w:rsidRPr="0000103F">
        <w:t>elemi ismer</w:t>
      </w:r>
      <w:r>
        <w:t>eteket közvetíteni a tanuló számára</w:t>
      </w:r>
    </w:p>
    <w:p w:rsidR="00E843DC" w:rsidRDefault="00EE63D9" w:rsidP="009B4E33">
      <w:pPr>
        <w:pStyle w:val="Default"/>
        <w:numPr>
          <w:ilvl w:val="0"/>
          <w:numId w:val="29"/>
        </w:numPr>
        <w:spacing w:line="360" w:lineRule="auto"/>
        <w:jc w:val="both"/>
      </w:pPr>
      <w:r w:rsidRPr="0000103F">
        <w:t xml:space="preserve">kielégíteni </w:t>
      </w:r>
      <w:r>
        <w:t xml:space="preserve">a gyermek </w:t>
      </w:r>
      <w:r w:rsidR="00ED7C0E">
        <w:t>kíváncsiságát</w:t>
      </w:r>
    </w:p>
    <w:p w:rsidR="00E843DC" w:rsidRDefault="00EE63D9" w:rsidP="009B4E33">
      <w:pPr>
        <w:pStyle w:val="Default"/>
        <w:numPr>
          <w:ilvl w:val="0"/>
          <w:numId w:val="29"/>
        </w:numPr>
        <w:spacing w:line="360" w:lineRule="auto"/>
        <w:jc w:val="both"/>
      </w:pPr>
      <w:r w:rsidRPr="0000103F">
        <w:t>érzelmi kötöttséget kialakít</w:t>
      </w:r>
      <w:r w:rsidR="00ED7C0E">
        <w:t>ani a gyermekben a természettel</w:t>
      </w:r>
    </w:p>
    <w:p w:rsidR="00E843DC" w:rsidRDefault="00EE63D9" w:rsidP="009B4E33">
      <w:pPr>
        <w:pStyle w:val="Default"/>
        <w:numPr>
          <w:ilvl w:val="0"/>
          <w:numId w:val="29"/>
        </w:numPr>
        <w:spacing w:line="360" w:lineRule="auto"/>
        <w:jc w:val="both"/>
      </w:pPr>
      <w:r w:rsidRPr="0000103F">
        <w:t>kialakítani a gyermekek igényét a szabadban</w:t>
      </w:r>
      <w:r w:rsidR="00ED7C0E">
        <w:t xml:space="preserve"> történő játékokra, a pihenésre</w:t>
      </w:r>
    </w:p>
    <w:p w:rsidR="00E843DC" w:rsidRDefault="00EE63D9" w:rsidP="009B4E33">
      <w:pPr>
        <w:pStyle w:val="Default"/>
        <w:numPr>
          <w:ilvl w:val="0"/>
          <w:numId w:val="29"/>
        </w:numPr>
        <w:spacing w:line="360" w:lineRule="auto"/>
        <w:jc w:val="both"/>
      </w:pPr>
      <w:r w:rsidRPr="0000103F">
        <w:t>az esztétikus, rendezett környezet iránti igény kialakítása</w:t>
      </w:r>
    </w:p>
    <w:p w:rsidR="00EE63D9" w:rsidRPr="0000103F" w:rsidRDefault="00EE63D9" w:rsidP="009B7ED0">
      <w:pPr>
        <w:pStyle w:val="Default"/>
        <w:spacing w:line="360" w:lineRule="auto"/>
        <w:jc w:val="both"/>
      </w:pPr>
    </w:p>
    <w:p w:rsidR="00E843DC" w:rsidRDefault="00EE63D9" w:rsidP="009B7ED0">
      <w:pPr>
        <w:pStyle w:val="Default"/>
        <w:spacing w:line="360" w:lineRule="auto"/>
        <w:jc w:val="both"/>
      </w:pPr>
      <w:r w:rsidRPr="000139FF">
        <w:t>Harmadik és negyedik évfolyam:</w:t>
      </w:r>
    </w:p>
    <w:p w:rsidR="00EE63D9" w:rsidRPr="0000103F" w:rsidRDefault="00EE63D9" w:rsidP="009B7ED0">
      <w:pPr>
        <w:pStyle w:val="Default"/>
        <w:spacing w:line="360" w:lineRule="auto"/>
        <w:jc w:val="both"/>
        <w:rPr>
          <w:b/>
        </w:rPr>
      </w:pPr>
    </w:p>
    <w:p w:rsidR="00E843DC" w:rsidRDefault="00EE63D9" w:rsidP="009B4E33">
      <w:pPr>
        <w:pStyle w:val="Default"/>
        <w:numPr>
          <w:ilvl w:val="0"/>
          <w:numId w:val="28"/>
        </w:numPr>
        <w:spacing w:line="360" w:lineRule="auto"/>
        <w:jc w:val="both"/>
      </w:pPr>
      <w:r w:rsidRPr="0000103F">
        <w:t>fejleszteni a tanuló környezete iránti megértési vágyát</w:t>
      </w:r>
    </w:p>
    <w:p w:rsidR="00E843DC" w:rsidRDefault="00EE63D9" w:rsidP="009B4E33">
      <w:pPr>
        <w:pStyle w:val="Default"/>
        <w:numPr>
          <w:ilvl w:val="0"/>
          <w:numId w:val="28"/>
        </w:numPr>
        <w:spacing w:line="360" w:lineRule="auto"/>
        <w:jc w:val="both"/>
      </w:pPr>
      <w:r w:rsidRPr="0000103F">
        <w:t>tudatosítani a környezetből megismerhető értékeket</w:t>
      </w:r>
    </w:p>
    <w:p w:rsidR="00E843DC" w:rsidRDefault="00EE63D9" w:rsidP="009B4E33">
      <w:pPr>
        <w:pStyle w:val="Default"/>
        <w:numPr>
          <w:ilvl w:val="0"/>
          <w:numId w:val="28"/>
        </w:numPr>
        <w:spacing w:line="360" w:lineRule="auto"/>
        <w:jc w:val="both"/>
      </w:pPr>
      <w:r w:rsidRPr="0000103F">
        <w:t>mintákat adni a természet megismeréséhez</w:t>
      </w:r>
    </w:p>
    <w:p w:rsidR="00E843DC" w:rsidRDefault="00EE63D9" w:rsidP="009B4E33">
      <w:pPr>
        <w:pStyle w:val="Default"/>
        <w:numPr>
          <w:ilvl w:val="0"/>
          <w:numId w:val="28"/>
        </w:numPr>
        <w:spacing w:line="360" w:lineRule="auto"/>
        <w:jc w:val="both"/>
      </w:pPr>
      <w:r w:rsidRPr="0000103F">
        <w:t>kialakítani a csoportos és az egyéni megismerés képességét</w:t>
      </w:r>
    </w:p>
    <w:p w:rsidR="00E843DC" w:rsidRDefault="00EE63D9" w:rsidP="009B4E33">
      <w:pPr>
        <w:pStyle w:val="Default"/>
        <w:numPr>
          <w:ilvl w:val="0"/>
          <w:numId w:val="28"/>
        </w:numPr>
        <w:spacing w:line="360" w:lineRule="auto"/>
        <w:jc w:val="both"/>
      </w:pPr>
      <w:r w:rsidRPr="0000103F">
        <w:t xml:space="preserve">az esztétikai nevelés részeként </w:t>
      </w:r>
      <w:r w:rsidR="00ED7C0E" w:rsidRPr="0000103F">
        <w:t xml:space="preserve">kialakítani </w:t>
      </w:r>
      <w:r w:rsidRPr="0000103F">
        <w:t>a közvetlen kör</w:t>
      </w:r>
      <w:r w:rsidR="00ED7C0E">
        <w:t>nyezet rendezettségének igényét</w:t>
      </w:r>
    </w:p>
    <w:p w:rsidR="00E843DC" w:rsidRDefault="00EE63D9" w:rsidP="009B4E33">
      <w:pPr>
        <w:pStyle w:val="Default"/>
        <w:numPr>
          <w:ilvl w:val="0"/>
          <w:numId w:val="28"/>
        </w:numPr>
        <w:spacing w:line="360" w:lineRule="auto"/>
        <w:jc w:val="both"/>
      </w:pPr>
      <w:r w:rsidRPr="0000103F">
        <w:t>kialakítani egy természet</w:t>
      </w:r>
      <w:r w:rsidR="00F26263">
        <w:t>-</w:t>
      </w:r>
      <w:r w:rsidRPr="0000103F">
        <w:t xml:space="preserve"> és embertisztelő szokásrendszert</w:t>
      </w:r>
    </w:p>
    <w:p w:rsidR="00EE63D9" w:rsidRPr="0000103F" w:rsidRDefault="00EE63D9" w:rsidP="009B7ED0">
      <w:pPr>
        <w:pStyle w:val="Default"/>
        <w:spacing w:line="360" w:lineRule="auto"/>
        <w:jc w:val="both"/>
      </w:pPr>
    </w:p>
    <w:p w:rsidR="00E843DC" w:rsidRDefault="00EE63D9" w:rsidP="009B7ED0">
      <w:pPr>
        <w:pStyle w:val="Default"/>
        <w:spacing w:line="360" w:lineRule="auto"/>
        <w:jc w:val="both"/>
      </w:pPr>
      <w:r w:rsidRPr="000139FF">
        <w:t>Ötödik és hatodik évfolyam:</w:t>
      </w:r>
    </w:p>
    <w:p w:rsidR="00EE63D9" w:rsidRPr="0000103F" w:rsidRDefault="00EE63D9" w:rsidP="009B7ED0">
      <w:pPr>
        <w:pStyle w:val="Default"/>
        <w:spacing w:line="360" w:lineRule="auto"/>
        <w:jc w:val="both"/>
      </w:pPr>
    </w:p>
    <w:p w:rsidR="00E843DC" w:rsidRDefault="00EE63D9" w:rsidP="009B4E33">
      <w:pPr>
        <w:pStyle w:val="Default"/>
        <w:numPr>
          <w:ilvl w:val="0"/>
          <w:numId w:val="27"/>
        </w:numPr>
        <w:spacing w:line="360" w:lineRule="auto"/>
        <w:jc w:val="both"/>
      </w:pPr>
      <w:r w:rsidRPr="0000103F">
        <w:t>képi megismerési formákkal továbbfejleszteni a</w:t>
      </w:r>
      <w:r>
        <w:t xml:space="preserve"> természettel kialakult </w:t>
      </w:r>
      <w:r w:rsidR="00F26263">
        <w:t>kötődést</w:t>
      </w:r>
    </w:p>
    <w:p w:rsidR="00EE63D9" w:rsidRPr="0000103F" w:rsidRDefault="00EE63D9" w:rsidP="009B4E33">
      <w:pPr>
        <w:pStyle w:val="Default"/>
        <w:numPr>
          <w:ilvl w:val="0"/>
          <w:numId w:val="27"/>
        </w:numPr>
        <w:spacing w:line="360" w:lineRule="auto"/>
        <w:jc w:val="both"/>
      </w:pPr>
      <w:r>
        <w:t xml:space="preserve">stabilizálni a kialakult helyes </w:t>
      </w:r>
      <w:r w:rsidR="00C76B73">
        <w:t>viselkedési szokásokat</w:t>
      </w:r>
    </w:p>
    <w:p w:rsidR="00EE63D9" w:rsidRPr="0000103F" w:rsidRDefault="00EE63D9" w:rsidP="009B4E33">
      <w:pPr>
        <w:pStyle w:val="Default"/>
        <w:numPr>
          <w:ilvl w:val="0"/>
          <w:numId w:val="27"/>
        </w:numPr>
        <w:spacing w:line="360" w:lineRule="auto"/>
        <w:jc w:val="both"/>
      </w:pPr>
      <w:r w:rsidRPr="0000103F">
        <w:t>leh</w:t>
      </w:r>
      <w:r>
        <w:t xml:space="preserve">etőséget biztosítani </w:t>
      </w:r>
      <w:r w:rsidR="00ED7C0E" w:rsidRPr="0000103F">
        <w:t>gyakorlati tapasztalatok szerzésére</w:t>
      </w:r>
      <w:r w:rsidR="00ED7C0E">
        <w:t xml:space="preserve"> </w:t>
      </w:r>
      <w:r w:rsidR="00F26263">
        <w:t>a végzett tevékenységek során</w:t>
      </w:r>
    </w:p>
    <w:p w:rsidR="00EE63D9" w:rsidRPr="0000103F" w:rsidRDefault="00EE63D9" w:rsidP="009B4E33">
      <w:pPr>
        <w:pStyle w:val="Default"/>
        <w:numPr>
          <w:ilvl w:val="0"/>
          <w:numId w:val="27"/>
        </w:numPr>
        <w:spacing w:line="360" w:lineRule="auto"/>
        <w:jc w:val="both"/>
      </w:pPr>
      <w:r w:rsidRPr="0000103F">
        <w:t>megalapozni a környezettudato</w:t>
      </w:r>
      <w:r w:rsidR="00F26263">
        <w:t>s érdeklődés kulcskompetenciáit</w:t>
      </w:r>
    </w:p>
    <w:p w:rsidR="00E843DC" w:rsidRDefault="00EF3A1B" w:rsidP="009B4E33">
      <w:pPr>
        <w:pStyle w:val="Default"/>
        <w:numPr>
          <w:ilvl w:val="0"/>
          <w:numId w:val="27"/>
        </w:numPr>
        <w:spacing w:line="360" w:lineRule="auto"/>
        <w:jc w:val="both"/>
      </w:pPr>
      <w:r w:rsidRPr="0000103F">
        <w:t xml:space="preserve">tovább erősíteni </w:t>
      </w:r>
      <w:r w:rsidR="00EE63D9" w:rsidRPr="0000103F">
        <w:t>a környezeti tapasztalat</w:t>
      </w:r>
      <w:r w:rsidR="00F26263">
        <w:t>szerzés készségét és képességét</w:t>
      </w:r>
    </w:p>
    <w:p w:rsidR="00E843DC" w:rsidRDefault="00EE63D9" w:rsidP="009B4E33">
      <w:pPr>
        <w:pStyle w:val="Default"/>
        <w:numPr>
          <w:ilvl w:val="0"/>
          <w:numId w:val="27"/>
        </w:numPr>
        <w:spacing w:line="360" w:lineRule="auto"/>
        <w:jc w:val="both"/>
      </w:pPr>
      <w:r w:rsidRPr="0000103F">
        <w:t>kialakítani az empátia képességét a természe</w:t>
      </w:r>
      <w:r>
        <w:t xml:space="preserve">ti jelenségekkel </w:t>
      </w:r>
      <w:r w:rsidRPr="0000103F">
        <w:t>kapcsolatosan</w:t>
      </w:r>
    </w:p>
    <w:p w:rsidR="00EE63D9" w:rsidRPr="0000103F" w:rsidRDefault="00EE63D9" w:rsidP="009B7ED0">
      <w:pPr>
        <w:pStyle w:val="Default"/>
        <w:spacing w:line="360" w:lineRule="auto"/>
        <w:jc w:val="both"/>
      </w:pPr>
    </w:p>
    <w:p w:rsidR="00E843DC" w:rsidRDefault="00EE63D9" w:rsidP="009B7ED0">
      <w:pPr>
        <w:pStyle w:val="Default"/>
        <w:spacing w:line="360" w:lineRule="auto"/>
        <w:jc w:val="both"/>
      </w:pPr>
      <w:r w:rsidRPr="000139FF">
        <w:t>Hetedik és nyolcadik évfolyam:</w:t>
      </w:r>
    </w:p>
    <w:p w:rsidR="00EE63D9" w:rsidRPr="0000103F" w:rsidRDefault="00EE63D9" w:rsidP="009B7ED0">
      <w:pPr>
        <w:pStyle w:val="Default"/>
        <w:spacing w:line="360" w:lineRule="auto"/>
        <w:jc w:val="both"/>
      </w:pPr>
    </w:p>
    <w:p w:rsidR="00E843DC" w:rsidRDefault="00EE63D9" w:rsidP="009B4E33">
      <w:pPr>
        <w:pStyle w:val="Default"/>
        <w:numPr>
          <w:ilvl w:val="0"/>
          <w:numId w:val="26"/>
        </w:numPr>
        <w:spacing w:line="360" w:lineRule="auto"/>
        <w:jc w:val="both"/>
      </w:pPr>
      <w:r w:rsidRPr="0000103F">
        <w:lastRenderedPageBreak/>
        <w:t>elvont megismerési formákat is felhasználva továbbfejleszteni a természettel kialakult</w:t>
      </w:r>
      <w:r w:rsidR="00EF3A1B">
        <w:t xml:space="preserve"> </w:t>
      </w:r>
      <w:r w:rsidRPr="0000103F">
        <w:t>érzelmi kötődést</w:t>
      </w:r>
    </w:p>
    <w:p w:rsidR="00EE63D9" w:rsidRPr="0000103F" w:rsidRDefault="00EF3A1B" w:rsidP="009B4E33">
      <w:pPr>
        <w:pStyle w:val="Default"/>
        <w:numPr>
          <w:ilvl w:val="0"/>
          <w:numId w:val="26"/>
        </w:numPr>
        <w:spacing w:line="360" w:lineRule="auto"/>
        <w:jc w:val="both"/>
      </w:pPr>
      <w:r w:rsidRPr="0000103F">
        <w:t>a természetes és épített környezet iránti fe</w:t>
      </w:r>
      <w:r>
        <w:t>lelős magatartás kialakításával</w:t>
      </w:r>
      <w:r w:rsidRPr="0000103F">
        <w:t xml:space="preserve"> </w:t>
      </w:r>
      <w:r>
        <w:t>elő</w:t>
      </w:r>
      <w:r w:rsidR="00EE63D9" w:rsidRPr="0000103F">
        <w:t>készíteni a társadalomba való beilleszkedést</w:t>
      </w:r>
    </w:p>
    <w:p w:rsidR="00EE63D9" w:rsidRPr="0000103F" w:rsidRDefault="00EE63D9" w:rsidP="009B4E33">
      <w:pPr>
        <w:pStyle w:val="Default"/>
        <w:numPr>
          <w:ilvl w:val="0"/>
          <w:numId w:val="26"/>
        </w:numPr>
        <w:spacing w:line="360" w:lineRule="auto"/>
        <w:jc w:val="both"/>
      </w:pPr>
      <w:r w:rsidRPr="0000103F">
        <w:t>fejleszteni a tanuló önismeretét és együttműködési képességét a környezeti problémák i</w:t>
      </w:r>
      <w:r w:rsidR="00F26263">
        <w:t>ránt érzett felelőssége kapcsán</w:t>
      </w:r>
    </w:p>
    <w:p w:rsidR="00E843DC" w:rsidRDefault="00EE63D9" w:rsidP="009B4E33">
      <w:pPr>
        <w:pStyle w:val="Default"/>
        <w:numPr>
          <w:ilvl w:val="0"/>
          <w:numId w:val="26"/>
        </w:numPr>
        <w:spacing w:line="360" w:lineRule="auto"/>
        <w:jc w:val="both"/>
      </w:pPr>
      <w:r w:rsidRPr="0000103F">
        <w:t>kialakítani a gyermekben az emberiség közös problémái megértésének képességét</w:t>
      </w:r>
    </w:p>
    <w:p w:rsidR="00EE63D9" w:rsidRPr="0000103F" w:rsidRDefault="00EE63D9" w:rsidP="009B4E33">
      <w:pPr>
        <w:pStyle w:val="Default"/>
        <w:numPr>
          <w:ilvl w:val="0"/>
          <w:numId w:val="26"/>
        </w:numPr>
        <w:spacing w:line="360" w:lineRule="auto"/>
        <w:jc w:val="both"/>
      </w:pPr>
      <w:r w:rsidRPr="0000103F">
        <w:t>a környezetkímélő életmód fontoss</w:t>
      </w:r>
      <w:r w:rsidR="00F26263">
        <w:t>ágának megértetése a tanulókkal</w:t>
      </w:r>
    </w:p>
    <w:p w:rsidR="00EE63D9" w:rsidRPr="0000103F" w:rsidRDefault="00EF3A1B" w:rsidP="009B4E33">
      <w:pPr>
        <w:pStyle w:val="Default"/>
        <w:numPr>
          <w:ilvl w:val="0"/>
          <w:numId w:val="26"/>
        </w:numPr>
        <w:spacing w:line="360" w:lineRule="auto"/>
        <w:jc w:val="both"/>
      </w:pPr>
      <w:r>
        <w:t>a természet</w:t>
      </w:r>
      <w:r w:rsidR="00EE63D9" w:rsidRPr="0000103F">
        <w:t>közeliség igényének, a p</w:t>
      </w:r>
      <w:r w:rsidR="00F26263">
        <w:t>ozitív jövőképnek a kialakítása</w:t>
      </w:r>
    </w:p>
    <w:p w:rsidR="00BE0AB8" w:rsidRDefault="00BE0AB8" w:rsidP="009B7ED0">
      <w:pPr>
        <w:jc w:val="both"/>
      </w:pPr>
    </w:p>
    <w:p w:rsidR="00AC7EB9" w:rsidRPr="00AC7EB9" w:rsidRDefault="005F6D07" w:rsidP="002F5937">
      <w:pPr>
        <w:pStyle w:val="Cmsor6"/>
      </w:pPr>
      <w:bookmarkStart w:id="94" w:name="_Toc464209730"/>
      <w:r w:rsidRPr="005F6D07">
        <w:rPr>
          <w:rStyle w:val="Cmsor6Char"/>
          <w:b/>
        </w:rPr>
        <w:t>2.1.13.2.7</w:t>
      </w:r>
      <w:r>
        <w:t xml:space="preserve"> </w:t>
      </w:r>
      <w:r w:rsidR="00AC7EB9" w:rsidRPr="00AC7EB9">
        <w:t>Az iskolai környezet kialakításában és az iskola működtetésében rejlő környezetnevelési lehetőségek</w:t>
      </w:r>
      <w:bookmarkEnd w:id="94"/>
    </w:p>
    <w:p w:rsidR="00AC7EB9" w:rsidRPr="002F5937" w:rsidRDefault="00AC7EB9" w:rsidP="009B7ED0">
      <w:pPr>
        <w:jc w:val="both"/>
        <w:rPr>
          <w:i/>
          <w:iCs/>
          <w:sz w:val="23"/>
          <w:szCs w:val="23"/>
        </w:rPr>
      </w:pPr>
    </w:p>
    <w:p w:rsidR="00AC7EB9" w:rsidRPr="002F5937" w:rsidRDefault="00AC7EB9" w:rsidP="00AC7EB9">
      <w:pPr>
        <w:spacing w:line="360" w:lineRule="auto"/>
        <w:ind w:firstLine="567"/>
        <w:jc w:val="both"/>
        <w:rPr>
          <w:i/>
          <w:iCs/>
          <w:szCs w:val="24"/>
        </w:rPr>
      </w:pPr>
      <w:r w:rsidRPr="002F5937">
        <w:rPr>
          <w:i/>
          <w:iCs/>
          <w:szCs w:val="24"/>
        </w:rPr>
        <w:t xml:space="preserve">Iskolánk arculatának fontos eleme </w:t>
      </w:r>
      <w:r w:rsidRPr="002F5937">
        <w:rPr>
          <w:bCs/>
          <w:szCs w:val="24"/>
        </w:rPr>
        <w:t xml:space="preserve">a településünk </w:t>
      </w:r>
      <w:r w:rsidRPr="002F5937">
        <w:rPr>
          <w:i/>
          <w:iCs/>
          <w:szCs w:val="24"/>
        </w:rPr>
        <w:t xml:space="preserve">lakói felé való nyitottság, törekvés arra, hogy a lakosság egy szélesebb rétege számára szabadidős és kulturális tevékenységek színtere lehessen. Ez a nyitottság viszont – </w:t>
      </w:r>
      <w:r w:rsidRPr="002F5937">
        <w:rPr>
          <w:bCs/>
          <w:szCs w:val="24"/>
        </w:rPr>
        <w:t xml:space="preserve">egyesek </w:t>
      </w:r>
      <w:r w:rsidRPr="002F5937">
        <w:rPr>
          <w:i/>
          <w:iCs/>
          <w:szCs w:val="24"/>
        </w:rPr>
        <w:t>ellenőrizhetetlen romboló magatartása miatt – sok előnye és lehetőségei mellett jelentős elmaradást eredményezett néhány olyan fejlesztési területen, mint például az iskola külső környezetének parkosítása, a kényelmes, kulturált pihenést szolgáló eszközökkel való felszerelése. Ezen a területen rengeteg tennivalónk van.</w:t>
      </w:r>
    </w:p>
    <w:p w:rsidR="00C3356D" w:rsidRPr="002F5937" w:rsidRDefault="00C3356D" w:rsidP="00C3356D">
      <w:pPr>
        <w:spacing w:line="360" w:lineRule="auto"/>
        <w:jc w:val="both"/>
        <w:rPr>
          <w:i/>
          <w:iCs/>
          <w:szCs w:val="24"/>
        </w:rPr>
      </w:pPr>
    </w:p>
    <w:p w:rsidR="00C3356D" w:rsidRPr="002F5937" w:rsidRDefault="00C3356D" w:rsidP="00C3356D">
      <w:pPr>
        <w:spacing w:line="360" w:lineRule="auto"/>
        <w:jc w:val="both"/>
        <w:rPr>
          <w:i/>
          <w:iCs/>
          <w:sz w:val="23"/>
          <w:szCs w:val="23"/>
        </w:rPr>
      </w:pPr>
      <w:r w:rsidRPr="002F5937">
        <w:rPr>
          <w:i/>
          <w:iCs/>
          <w:sz w:val="23"/>
          <w:szCs w:val="23"/>
        </w:rPr>
        <w:t>Az iskola belső környezete</w:t>
      </w:r>
    </w:p>
    <w:p w:rsidR="00C3356D" w:rsidRPr="002F5937" w:rsidRDefault="00C3356D" w:rsidP="00C3356D">
      <w:pPr>
        <w:spacing w:line="360" w:lineRule="auto"/>
        <w:jc w:val="both"/>
        <w:rPr>
          <w:i/>
          <w:iCs/>
          <w:sz w:val="23"/>
          <w:szCs w:val="23"/>
        </w:rPr>
      </w:pPr>
    </w:p>
    <w:p w:rsidR="00C3356D" w:rsidRPr="002F5937" w:rsidRDefault="00C3356D" w:rsidP="00C3356D">
      <w:pPr>
        <w:spacing w:line="360" w:lineRule="auto"/>
        <w:jc w:val="both"/>
        <w:rPr>
          <w:i/>
          <w:iCs/>
          <w:szCs w:val="24"/>
        </w:rPr>
      </w:pPr>
      <w:r w:rsidRPr="002F5937">
        <w:rPr>
          <w:i/>
          <w:iCs/>
          <w:sz w:val="23"/>
          <w:szCs w:val="23"/>
        </w:rPr>
        <w:t xml:space="preserve">Általánossá kell, hogy váljon iskolánkban a környezetbarát termékek használata a papírhasználattól az írószereken át a takarításig, tanórákon, </w:t>
      </w:r>
      <w:r w:rsidRPr="002F5937">
        <w:rPr>
          <w:b/>
          <w:bCs/>
          <w:sz w:val="23"/>
          <w:szCs w:val="23"/>
        </w:rPr>
        <w:t xml:space="preserve">tanórákon kívül </w:t>
      </w:r>
      <w:r w:rsidRPr="002F5937">
        <w:rPr>
          <w:i/>
          <w:iCs/>
          <w:sz w:val="23"/>
          <w:szCs w:val="23"/>
        </w:rPr>
        <w:t>és az irodákban egyaránt.</w:t>
      </w:r>
    </w:p>
    <w:p w:rsidR="00AC7EB9" w:rsidRDefault="00AC7EB9" w:rsidP="009B7ED0">
      <w:pPr>
        <w:jc w:val="both"/>
      </w:pPr>
    </w:p>
    <w:p w:rsidR="00EE63D9" w:rsidRDefault="00EE63D9" w:rsidP="00943C47">
      <w:pPr>
        <w:jc w:val="both"/>
      </w:pPr>
    </w:p>
    <w:p w:rsidR="00E843DC" w:rsidRPr="00DE65FF" w:rsidRDefault="00031676" w:rsidP="00CE4082">
      <w:pPr>
        <w:pStyle w:val="Cmsor4"/>
      </w:pPr>
      <w:bookmarkStart w:id="95" w:name="_Toc464209731"/>
      <w:r w:rsidRPr="00DE65FF">
        <w:t>2.</w:t>
      </w:r>
      <w:r w:rsidR="007C2645">
        <w:t>1.</w:t>
      </w:r>
      <w:r w:rsidR="008660BF" w:rsidRPr="00DE65FF">
        <w:t>14</w:t>
      </w:r>
      <w:r w:rsidR="003D1FDC" w:rsidRPr="00DE65FF">
        <w:t xml:space="preserve"> A</w:t>
      </w:r>
      <w:r w:rsidR="001A4063" w:rsidRPr="00DE65FF">
        <w:t xml:space="preserve"> </w:t>
      </w:r>
      <w:r w:rsidR="002316DF" w:rsidRPr="00DE65FF">
        <w:t>tanulók jutalmazásának,</w:t>
      </w:r>
      <w:r w:rsidR="00885104" w:rsidRPr="00DE65FF">
        <w:t xml:space="preserve"> magatartásának és</w:t>
      </w:r>
      <w:r w:rsidR="001A4063" w:rsidRPr="00DE65FF">
        <w:t xml:space="preserve"> szorgalmának</w:t>
      </w:r>
      <w:r w:rsidR="002316DF" w:rsidRPr="00DE65FF">
        <w:t xml:space="preserve"> értékelési </w:t>
      </w:r>
      <w:r w:rsidR="001A4063" w:rsidRPr="00DE65FF">
        <w:t>elve</w:t>
      </w:r>
      <w:r w:rsidR="002316DF" w:rsidRPr="00DE65FF">
        <w:t>i</w:t>
      </w:r>
      <w:bookmarkEnd w:id="95"/>
    </w:p>
    <w:p w:rsidR="004C7904" w:rsidRDefault="004C7904" w:rsidP="00FF117E">
      <w:pPr>
        <w:jc w:val="both"/>
      </w:pPr>
    </w:p>
    <w:p w:rsidR="009B7ED0" w:rsidRDefault="009B7ED0" w:rsidP="00FF117E">
      <w:pPr>
        <w:jc w:val="both"/>
      </w:pPr>
    </w:p>
    <w:p w:rsidR="004505C1" w:rsidRPr="000476B1" w:rsidRDefault="004505C1" w:rsidP="002603E9">
      <w:pPr>
        <w:spacing w:line="360" w:lineRule="auto"/>
        <w:ind w:firstLine="567"/>
        <w:jc w:val="both"/>
        <w:rPr>
          <w:szCs w:val="24"/>
        </w:rPr>
      </w:pPr>
      <w:r w:rsidRPr="000476B1">
        <w:rPr>
          <w:szCs w:val="24"/>
        </w:rPr>
        <w:t xml:space="preserve">Minden iskola nevelő - oktató tevékenységéből adódóan sokrétű követelményrendszert állít fel a diákok számára. </w:t>
      </w:r>
    </w:p>
    <w:p w:rsidR="004505C1" w:rsidRPr="000476B1" w:rsidRDefault="004505C1" w:rsidP="004505C1">
      <w:pPr>
        <w:tabs>
          <w:tab w:val="left" w:pos="709"/>
          <w:tab w:val="left" w:pos="3119"/>
        </w:tabs>
        <w:spacing w:line="360" w:lineRule="auto"/>
        <w:jc w:val="both"/>
        <w:rPr>
          <w:szCs w:val="24"/>
        </w:rPr>
      </w:pPr>
      <w:r w:rsidRPr="000476B1">
        <w:rPr>
          <w:szCs w:val="24"/>
        </w:rPr>
        <w:t xml:space="preserve">A követelményrendszer három nagyobb részre osztható: </w:t>
      </w:r>
    </w:p>
    <w:p w:rsidR="004505C1" w:rsidRPr="000476B1" w:rsidRDefault="004505C1" w:rsidP="004505C1">
      <w:pPr>
        <w:tabs>
          <w:tab w:val="left" w:pos="709"/>
          <w:tab w:val="left" w:pos="3119"/>
        </w:tabs>
        <w:spacing w:line="360" w:lineRule="auto"/>
        <w:jc w:val="both"/>
        <w:rPr>
          <w:szCs w:val="24"/>
        </w:rPr>
      </w:pPr>
    </w:p>
    <w:p w:rsidR="004505C1" w:rsidRPr="000476B1" w:rsidRDefault="004505C1" w:rsidP="002603E9">
      <w:pPr>
        <w:tabs>
          <w:tab w:val="left" w:pos="3119"/>
        </w:tabs>
        <w:spacing w:line="360" w:lineRule="auto"/>
        <w:ind w:left="709" w:hanging="349"/>
        <w:jc w:val="both"/>
        <w:rPr>
          <w:szCs w:val="24"/>
        </w:rPr>
      </w:pPr>
      <w:r w:rsidRPr="000476B1">
        <w:rPr>
          <w:szCs w:val="24"/>
        </w:rPr>
        <w:t xml:space="preserve">a) Tantárgyi követelmények - ezt a NAT alapján a helyi tanterv határozza meg. (Lásd a külön kötetekben!) A tantárgyi megmérettetésnek fontos részét képezik a tantárgyi versenyek, pályázatok. </w:t>
      </w:r>
    </w:p>
    <w:p w:rsidR="004505C1" w:rsidRPr="000476B1" w:rsidRDefault="004505C1" w:rsidP="002603E9">
      <w:pPr>
        <w:tabs>
          <w:tab w:val="left" w:pos="3119"/>
        </w:tabs>
        <w:spacing w:line="360" w:lineRule="auto"/>
        <w:ind w:left="709" w:hanging="349"/>
        <w:jc w:val="both"/>
        <w:rPr>
          <w:szCs w:val="24"/>
        </w:rPr>
      </w:pPr>
      <w:r w:rsidRPr="000476B1">
        <w:rPr>
          <w:szCs w:val="24"/>
        </w:rPr>
        <w:lastRenderedPageBreak/>
        <w:t xml:space="preserve">b) Magatartási követelmények - ez az alapvető értékekre, erkölcsre épül, és konkrétan az iskola házirendje és szervezeti és működési szabályzata tartalmazza. </w:t>
      </w:r>
    </w:p>
    <w:p w:rsidR="004505C1" w:rsidRPr="000476B1" w:rsidRDefault="004505C1" w:rsidP="002603E9">
      <w:pPr>
        <w:tabs>
          <w:tab w:val="left" w:pos="3119"/>
        </w:tabs>
        <w:spacing w:line="360" w:lineRule="auto"/>
        <w:ind w:left="709" w:hanging="349"/>
        <w:jc w:val="both"/>
        <w:rPr>
          <w:szCs w:val="24"/>
        </w:rPr>
      </w:pPr>
      <w:r w:rsidRPr="000476B1">
        <w:rPr>
          <w:szCs w:val="24"/>
        </w:rPr>
        <w:t>c) Szorgalmi követelmények - ez a diákok tanulásához, munkájához való viszonyát tükrözi. Konkrétan az iskola házirendje és szervezeti és működési szabályzata tartalmazza.</w:t>
      </w:r>
    </w:p>
    <w:p w:rsidR="004505C1" w:rsidRPr="000476B1" w:rsidRDefault="004505C1" w:rsidP="002603E9">
      <w:pPr>
        <w:spacing w:line="360" w:lineRule="auto"/>
        <w:ind w:firstLine="567"/>
        <w:jc w:val="both"/>
        <w:rPr>
          <w:szCs w:val="24"/>
        </w:rPr>
      </w:pPr>
      <w:r w:rsidRPr="000476B1">
        <w:rPr>
          <w:szCs w:val="24"/>
        </w:rPr>
        <w:t xml:space="preserve">A követelményrendszer betartása, betartatása szempontjából alapvetően fontos a fegyelem és a fegyelmezés, a jutalmazás és a büntetés kérdése, ezek alapelveinek kidolgozása, mely során az alábbi alapelveket kell figyelembe venni: </w:t>
      </w:r>
    </w:p>
    <w:p w:rsidR="004505C1" w:rsidRPr="000476B1" w:rsidRDefault="004505C1" w:rsidP="004505C1">
      <w:pPr>
        <w:tabs>
          <w:tab w:val="left" w:pos="709"/>
          <w:tab w:val="left" w:pos="3119"/>
        </w:tabs>
        <w:spacing w:line="360" w:lineRule="auto"/>
        <w:jc w:val="both"/>
        <w:rPr>
          <w:szCs w:val="24"/>
        </w:rPr>
      </w:pPr>
    </w:p>
    <w:p w:rsidR="004505C1" w:rsidRPr="00EF2EEC" w:rsidRDefault="004505C1" w:rsidP="002603E9">
      <w:pPr>
        <w:spacing w:line="360" w:lineRule="auto"/>
        <w:ind w:left="993" w:hanging="284"/>
        <w:jc w:val="both"/>
        <w:rPr>
          <w:szCs w:val="24"/>
        </w:rPr>
      </w:pPr>
      <w:r w:rsidRPr="00EF2EEC">
        <w:rPr>
          <w:szCs w:val="24"/>
        </w:rPr>
        <w:t xml:space="preserve">1) Csak iskola pedagógiai programjában elfogadott tananyagot lehet megkövetelni. </w:t>
      </w:r>
    </w:p>
    <w:p w:rsidR="004505C1" w:rsidRPr="00EF2EEC" w:rsidRDefault="002603E9" w:rsidP="002603E9">
      <w:pPr>
        <w:spacing w:line="360" w:lineRule="auto"/>
        <w:ind w:left="993" w:hanging="284"/>
        <w:jc w:val="both"/>
        <w:rPr>
          <w:szCs w:val="24"/>
        </w:rPr>
      </w:pPr>
      <w:r w:rsidRPr="00EF2EEC">
        <w:rPr>
          <w:szCs w:val="24"/>
        </w:rPr>
        <w:t xml:space="preserve">2) </w:t>
      </w:r>
      <w:r w:rsidR="004505C1" w:rsidRPr="00EF2EEC">
        <w:rPr>
          <w:szCs w:val="24"/>
        </w:rPr>
        <w:t xml:space="preserve">A követelmények megállapításában figyelembe kell venni a tanuló képességeit - talentumait - és a tanuláshoz való hozzáállását, ehhez jól kell ismernie a tanulót. </w:t>
      </w:r>
    </w:p>
    <w:p w:rsidR="004505C1" w:rsidRPr="00EF2EEC" w:rsidRDefault="004505C1" w:rsidP="002603E9">
      <w:pPr>
        <w:spacing w:line="360" w:lineRule="auto"/>
        <w:ind w:left="993" w:hanging="284"/>
        <w:jc w:val="both"/>
        <w:rPr>
          <w:szCs w:val="24"/>
        </w:rPr>
      </w:pPr>
      <w:r w:rsidRPr="00EF2EEC">
        <w:rPr>
          <w:szCs w:val="24"/>
        </w:rPr>
        <w:t>3) Összhangot kell teremteni az egyes tantárgyak között, ne legyen egyik sem túlhangsúlyozva vagy elhanyagolva a másik tantárgy rovására.</w:t>
      </w:r>
    </w:p>
    <w:p w:rsidR="004505C1" w:rsidRPr="000476B1" w:rsidRDefault="004505C1" w:rsidP="002603E9">
      <w:pPr>
        <w:spacing w:line="360" w:lineRule="auto"/>
        <w:ind w:left="993" w:hanging="284"/>
        <w:jc w:val="both"/>
        <w:rPr>
          <w:szCs w:val="24"/>
        </w:rPr>
      </w:pPr>
      <w:r w:rsidRPr="000476B1">
        <w:rPr>
          <w:szCs w:val="24"/>
        </w:rPr>
        <w:t xml:space="preserve">4) A követelmény célja nem az elriasztás, hanem az igényesség igényének kialakítása. </w:t>
      </w:r>
    </w:p>
    <w:p w:rsidR="004505C1" w:rsidRPr="000476B1" w:rsidRDefault="004505C1" w:rsidP="002603E9">
      <w:pPr>
        <w:spacing w:line="360" w:lineRule="auto"/>
        <w:ind w:left="993" w:hanging="284"/>
        <w:jc w:val="both"/>
        <w:rPr>
          <w:szCs w:val="24"/>
        </w:rPr>
      </w:pPr>
      <w:r w:rsidRPr="000476B1">
        <w:rPr>
          <w:szCs w:val="24"/>
        </w:rPr>
        <w:t xml:space="preserve">5) Csak az önmagával szemben is igényes tanár tud igényességre nevelni. </w:t>
      </w:r>
    </w:p>
    <w:p w:rsidR="004505C1" w:rsidRPr="000476B1" w:rsidRDefault="004505C1" w:rsidP="002603E9">
      <w:pPr>
        <w:spacing w:line="360" w:lineRule="auto"/>
        <w:ind w:left="993" w:hanging="284"/>
        <w:jc w:val="both"/>
        <w:rPr>
          <w:szCs w:val="24"/>
        </w:rPr>
      </w:pPr>
      <w:r w:rsidRPr="000476B1">
        <w:rPr>
          <w:szCs w:val="24"/>
        </w:rPr>
        <w:t xml:space="preserve">6) A tantárgyi és tanórai követelmények legyenek világosak egyértelműek és teljesíthetőek. A tanév elején közölt elvárások ne változzanak a tanév során, a tanuló érezze a következetességet, és a kiszámíthatóságot. </w:t>
      </w:r>
    </w:p>
    <w:p w:rsidR="004505C1" w:rsidRPr="000476B1" w:rsidRDefault="004505C1" w:rsidP="002603E9">
      <w:pPr>
        <w:spacing w:line="360" w:lineRule="auto"/>
        <w:ind w:left="993" w:hanging="284"/>
        <w:jc w:val="both"/>
        <w:rPr>
          <w:szCs w:val="24"/>
        </w:rPr>
      </w:pPr>
      <w:r w:rsidRPr="000476B1">
        <w:rPr>
          <w:szCs w:val="24"/>
        </w:rPr>
        <w:t xml:space="preserve">7) A követelmények mögött érződjön a tanítvány egyediségének tisztelete. </w:t>
      </w:r>
    </w:p>
    <w:p w:rsidR="00704593" w:rsidRDefault="00704593" w:rsidP="00FF117E">
      <w:pPr>
        <w:jc w:val="both"/>
      </w:pPr>
    </w:p>
    <w:p w:rsidR="00FF4490" w:rsidRPr="009B7ED0" w:rsidRDefault="00FF4490" w:rsidP="002603E9">
      <w:pPr>
        <w:spacing w:line="360" w:lineRule="auto"/>
        <w:ind w:firstLine="567"/>
        <w:jc w:val="both"/>
        <w:rPr>
          <w:szCs w:val="24"/>
        </w:rPr>
      </w:pPr>
      <w:r w:rsidRPr="000476B1">
        <w:rPr>
          <w:szCs w:val="24"/>
        </w:rPr>
        <w:t xml:space="preserve">A magatartás és szorgalom minősítésére félévkor és tanév végén az osztályfőnök tesz javaslatot a pedagógusok közösségének.  Az osztályfőnök javaslatát a testület többsége döntéssel véglegesíti. Az adott osztályban több tantárgyat tanító pedagógus véleménye többszörösen számítandó. Szavazategyenlőség esetén az osztályfőnök véleménye a mérvadó. A magatartás minősítése: példás (5), jó (4), változó (3), rossz (2). Szorgalom: példás (5), jó </w:t>
      </w:r>
      <w:r w:rsidRPr="009B7ED0">
        <w:rPr>
          <w:szCs w:val="24"/>
        </w:rPr>
        <w:t>(4), változó (3), hanyag (2). Az 1. évfolyamon az első félév és a tanév végén, 2. évfolyamon az első félév végén tantárgyanként írásban szöveges értékelést alkalmazunk. Az alábbi szempontokat azonban ezeken az évfolyamokon is figyelembe kell venni.</w:t>
      </w:r>
    </w:p>
    <w:p w:rsidR="00FF4490" w:rsidRDefault="00FF4490" w:rsidP="00FF117E">
      <w:pPr>
        <w:jc w:val="both"/>
      </w:pPr>
    </w:p>
    <w:p w:rsidR="004505C1" w:rsidRPr="001A4063" w:rsidRDefault="004505C1" w:rsidP="00FF117E">
      <w:pPr>
        <w:jc w:val="both"/>
      </w:pPr>
    </w:p>
    <w:p w:rsidR="003D1FDC" w:rsidRPr="00A15FDA" w:rsidRDefault="00031676" w:rsidP="00CE4082">
      <w:pPr>
        <w:pStyle w:val="Cmsor5"/>
      </w:pPr>
      <w:bookmarkStart w:id="96" w:name="_Toc464209732"/>
      <w:r w:rsidRPr="00A15FDA">
        <w:t>2.</w:t>
      </w:r>
      <w:r w:rsidR="007C2645">
        <w:t>1.</w:t>
      </w:r>
      <w:r w:rsidR="008660BF" w:rsidRPr="00A15FDA">
        <w:t>14</w:t>
      </w:r>
      <w:r w:rsidR="003D1FDC" w:rsidRPr="00A15FDA">
        <w:t>.1 A magatartás értékelésének elvei</w:t>
      </w:r>
      <w:bookmarkEnd w:id="96"/>
    </w:p>
    <w:p w:rsidR="00F35C9C" w:rsidRDefault="00F35C9C" w:rsidP="00F35C9C">
      <w:pPr>
        <w:pStyle w:val="Csakszveg"/>
        <w:spacing w:line="360" w:lineRule="auto"/>
        <w:jc w:val="both"/>
        <w:rPr>
          <w:rFonts w:ascii="Times New Roman" w:hAnsi="Times New Roman" w:cs="Times New Roman"/>
          <w:i/>
          <w:sz w:val="24"/>
          <w:lang w:eastAsia="en-US"/>
        </w:rPr>
      </w:pPr>
    </w:p>
    <w:p w:rsidR="008C6CA6" w:rsidRDefault="008C6CA6" w:rsidP="00F35C9C">
      <w:pPr>
        <w:pStyle w:val="Csakszveg"/>
        <w:spacing w:line="360" w:lineRule="auto"/>
        <w:jc w:val="both"/>
        <w:rPr>
          <w:rFonts w:ascii="Times New Roman" w:hAnsi="Times New Roman" w:cs="Times New Roman"/>
          <w:b/>
          <w:sz w:val="24"/>
          <w:szCs w:val="24"/>
        </w:rPr>
      </w:pPr>
    </w:p>
    <w:p w:rsidR="00F35C9C" w:rsidRPr="000476B1" w:rsidRDefault="00F35C9C" w:rsidP="00F35C9C">
      <w:pPr>
        <w:pStyle w:val="Csakszveg"/>
        <w:spacing w:line="360" w:lineRule="auto"/>
        <w:jc w:val="both"/>
        <w:rPr>
          <w:rFonts w:ascii="Times New Roman" w:hAnsi="Times New Roman" w:cs="Times New Roman"/>
          <w:sz w:val="24"/>
          <w:szCs w:val="24"/>
        </w:rPr>
      </w:pPr>
      <w:r w:rsidRPr="000476B1">
        <w:rPr>
          <w:rFonts w:ascii="Times New Roman" w:hAnsi="Times New Roman" w:cs="Times New Roman"/>
          <w:b/>
          <w:bCs/>
          <w:sz w:val="24"/>
          <w:szCs w:val="24"/>
        </w:rPr>
        <w:t xml:space="preserve">Példás </w:t>
      </w:r>
      <w:r w:rsidRPr="000476B1">
        <w:rPr>
          <w:rFonts w:ascii="Times New Roman" w:hAnsi="Times New Roman" w:cs="Times New Roman"/>
          <w:sz w:val="24"/>
          <w:szCs w:val="24"/>
        </w:rPr>
        <w:t>(5) magatartású:</w:t>
      </w:r>
    </w:p>
    <w:p w:rsidR="00F35C9C" w:rsidRPr="000476B1" w:rsidRDefault="00F35C9C" w:rsidP="00F35C9C">
      <w:pPr>
        <w:pStyle w:val="Csakszveg"/>
        <w:spacing w:line="360" w:lineRule="auto"/>
        <w:ind w:left="705" w:hanging="705"/>
        <w:jc w:val="both"/>
        <w:rPr>
          <w:rFonts w:ascii="Times New Roman" w:hAnsi="Times New Roman" w:cs="Times New Roman"/>
          <w:sz w:val="24"/>
          <w:szCs w:val="24"/>
        </w:rPr>
      </w:pPr>
      <w:r w:rsidRPr="000476B1">
        <w:rPr>
          <w:rFonts w:ascii="Times New Roman" w:hAnsi="Times New Roman" w:cs="Times New Roman"/>
          <w:sz w:val="24"/>
          <w:szCs w:val="24"/>
        </w:rPr>
        <w:lastRenderedPageBreak/>
        <w:t>a)</w:t>
      </w:r>
      <w:r w:rsidRPr="000476B1">
        <w:rPr>
          <w:rFonts w:ascii="Times New Roman" w:hAnsi="Times New Roman" w:cs="Times New Roman"/>
          <w:sz w:val="24"/>
          <w:szCs w:val="24"/>
        </w:rPr>
        <w:tab/>
        <w:t xml:space="preserve">aki felelősségérzettel van az iskola, a közösség iránt, aki megtartja az iskola házirendjét, s a feladatkörében arra törekszik, hogy az iskolatársai is megtartsák, </w:t>
      </w:r>
    </w:p>
    <w:p w:rsidR="00F35C9C" w:rsidRPr="000476B1" w:rsidRDefault="00F35C9C" w:rsidP="00F35C9C">
      <w:pPr>
        <w:pStyle w:val="Csakszveg"/>
        <w:spacing w:line="360" w:lineRule="auto"/>
        <w:ind w:left="705" w:hanging="705"/>
        <w:jc w:val="both"/>
        <w:rPr>
          <w:rFonts w:ascii="Times New Roman" w:hAnsi="Times New Roman" w:cs="Times New Roman"/>
          <w:sz w:val="24"/>
          <w:szCs w:val="24"/>
        </w:rPr>
      </w:pPr>
      <w:r w:rsidRPr="000476B1">
        <w:rPr>
          <w:rFonts w:ascii="Times New Roman" w:hAnsi="Times New Roman" w:cs="Times New Roman"/>
          <w:sz w:val="24"/>
          <w:szCs w:val="24"/>
        </w:rPr>
        <w:t>b)</w:t>
      </w:r>
      <w:r w:rsidRPr="000476B1">
        <w:rPr>
          <w:rFonts w:ascii="Times New Roman" w:hAnsi="Times New Roman" w:cs="Times New Roman"/>
          <w:sz w:val="24"/>
          <w:szCs w:val="24"/>
        </w:rPr>
        <w:tab/>
        <w:t>aki önként vagy megbízásból munkát vállal a közösségért, és ezt megbízhatóan teljesíti,</w:t>
      </w:r>
    </w:p>
    <w:p w:rsidR="00F35C9C" w:rsidRPr="000476B1" w:rsidRDefault="00F35C9C" w:rsidP="00F35C9C">
      <w:pPr>
        <w:pStyle w:val="Csakszveg"/>
        <w:spacing w:line="360" w:lineRule="auto"/>
        <w:ind w:left="705" w:hanging="705"/>
        <w:jc w:val="both"/>
        <w:rPr>
          <w:rFonts w:ascii="Times New Roman" w:hAnsi="Times New Roman" w:cs="Times New Roman"/>
          <w:sz w:val="24"/>
          <w:szCs w:val="24"/>
        </w:rPr>
      </w:pPr>
      <w:r w:rsidRPr="000476B1">
        <w:rPr>
          <w:rFonts w:ascii="Times New Roman" w:hAnsi="Times New Roman" w:cs="Times New Roman"/>
          <w:sz w:val="24"/>
          <w:szCs w:val="24"/>
        </w:rPr>
        <w:t>c)</w:t>
      </w:r>
      <w:r w:rsidRPr="000476B1">
        <w:rPr>
          <w:rFonts w:ascii="Times New Roman" w:hAnsi="Times New Roman" w:cs="Times New Roman"/>
          <w:sz w:val="24"/>
          <w:szCs w:val="24"/>
        </w:rPr>
        <w:tab/>
        <w:t>aki önállóan és meggyőződéssel nyilvánítja ki véleményét, aki emberi kapcsolatiban őszinte, művelt fiatalhoz illő hangnemet használ,</w:t>
      </w:r>
    </w:p>
    <w:p w:rsidR="00F35C9C" w:rsidRPr="000476B1" w:rsidRDefault="00F35C9C" w:rsidP="00F35C9C">
      <w:pPr>
        <w:pStyle w:val="Csakszveg"/>
        <w:spacing w:line="360" w:lineRule="auto"/>
        <w:ind w:left="705" w:hanging="705"/>
        <w:jc w:val="both"/>
        <w:rPr>
          <w:rFonts w:ascii="Times New Roman" w:hAnsi="Times New Roman" w:cs="Times New Roman"/>
          <w:sz w:val="24"/>
          <w:szCs w:val="24"/>
        </w:rPr>
      </w:pPr>
      <w:r w:rsidRPr="000476B1">
        <w:rPr>
          <w:rFonts w:ascii="Times New Roman" w:hAnsi="Times New Roman" w:cs="Times New Roman"/>
          <w:sz w:val="24"/>
          <w:szCs w:val="24"/>
        </w:rPr>
        <w:t>d)</w:t>
      </w:r>
      <w:r w:rsidRPr="000476B1">
        <w:rPr>
          <w:rFonts w:ascii="Times New Roman" w:hAnsi="Times New Roman" w:cs="Times New Roman"/>
          <w:sz w:val="24"/>
          <w:szCs w:val="24"/>
        </w:rPr>
        <w:tab/>
        <w:t>aki törekszik - lelki érettségének megfelelően – önnevelésre, és az ehhez kapott útmutatást elfogadja, igyekszik megvalósítani,</w:t>
      </w:r>
    </w:p>
    <w:p w:rsidR="002603E9" w:rsidRPr="00EF2EEC" w:rsidRDefault="00F35C9C" w:rsidP="00F35C9C">
      <w:pPr>
        <w:pStyle w:val="Csakszveg"/>
        <w:spacing w:line="360" w:lineRule="auto"/>
        <w:ind w:left="705" w:hanging="705"/>
        <w:jc w:val="both"/>
        <w:rPr>
          <w:rFonts w:ascii="Times New Roman" w:hAnsi="Times New Roman" w:cs="Times New Roman"/>
          <w:sz w:val="24"/>
          <w:szCs w:val="24"/>
        </w:rPr>
      </w:pPr>
      <w:r w:rsidRPr="00EF2EEC">
        <w:rPr>
          <w:rFonts w:ascii="Times New Roman" w:hAnsi="Times New Roman" w:cs="Times New Roman"/>
          <w:sz w:val="24"/>
          <w:szCs w:val="24"/>
        </w:rPr>
        <w:t>e)</w:t>
      </w:r>
      <w:r w:rsidRPr="00EF2EEC">
        <w:rPr>
          <w:rFonts w:ascii="Times New Roman" w:hAnsi="Times New Roman" w:cs="Times New Roman"/>
          <w:sz w:val="24"/>
          <w:szCs w:val="24"/>
        </w:rPr>
        <w:tab/>
        <w:t>akinek nincs fegyelmi büntetése, illetve fegyelemsértésre vonat</w:t>
      </w:r>
      <w:r w:rsidR="002603E9" w:rsidRPr="00EF2EEC">
        <w:rPr>
          <w:rFonts w:ascii="Times New Roman" w:hAnsi="Times New Roman" w:cs="Times New Roman"/>
          <w:sz w:val="24"/>
          <w:szCs w:val="24"/>
        </w:rPr>
        <w:t>kozó ismételt tanári bejegyzése (szaktanári vagy napközis figyelmeztetés)</w:t>
      </w:r>
    </w:p>
    <w:p w:rsidR="00F35C9C" w:rsidRPr="00EF2EEC" w:rsidRDefault="00F35C9C" w:rsidP="00F35C9C">
      <w:pPr>
        <w:pStyle w:val="Csakszveg"/>
        <w:spacing w:line="360" w:lineRule="auto"/>
        <w:ind w:left="705" w:hanging="705"/>
        <w:jc w:val="both"/>
        <w:rPr>
          <w:rFonts w:ascii="Times New Roman" w:hAnsi="Times New Roman" w:cs="Times New Roman"/>
          <w:sz w:val="24"/>
          <w:szCs w:val="24"/>
        </w:rPr>
      </w:pPr>
      <w:r w:rsidRPr="00EF2EEC">
        <w:rPr>
          <w:rFonts w:ascii="Times New Roman" w:hAnsi="Times New Roman" w:cs="Times New Roman"/>
          <w:sz w:val="24"/>
          <w:szCs w:val="24"/>
        </w:rPr>
        <w:t>f)</w:t>
      </w:r>
      <w:r w:rsidRPr="00EF2EEC">
        <w:rPr>
          <w:rFonts w:ascii="Times New Roman" w:hAnsi="Times New Roman" w:cs="Times New Roman"/>
          <w:sz w:val="24"/>
          <w:szCs w:val="24"/>
        </w:rPr>
        <w:tab/>
        <w:t>bukásra nem áll.</w:t>
      </w:r>
    </w:p>
    <w:p w:rsidR="00F35C9C" w:rsidRPr="00EF2EEC" w:rsidRDefault="00F35C9C" w:rsidP="00F35C9C">
      <w:pPr>
        <w:pStyle w:val="Csakszveg"/>
        <w:spacing w:line="360" w:lineRule="auto"/>
        <w:ind w:left="705" w:hanging="705"/>
        <w:jc w:val="both"/>
        <w:rPr>
          <w:rFonts w:ascii="Times New Roman" w:hAnsi="Times New Roman" w:cs="Times New Roman"/>
          <w:sz w:val="24"/>
          <w:szCs w:val="24"/>
        </w:rPr>
      </w:pPr>
    </w:p>
    <w:p w:rsidR="00F35C9C" w:rsidRPr="00EF2EEC" w:rsidRDefault="00F35C9C" w:rsidP="00F35C9C">
      <w:pPr>
        <w:pStyle w:val="Csakszveg"/>
        <w:spacing w:line="360" w:lineRule="auto"/>
        <w:ind w:left="705" w:hanging="705"/>
        <w:jc w:val="both"/>
        <w:rPr>
          <w:rFonts w:ascii="Times New Roman" w:hAnsi="Times New Roman" w:cs="Times New Roman"/>
          <w:sz w:val="24"/>
          <w:szCs w:val="24"/>
        </w:rPr>
      </w:pPr>
      <w:r w:rsidRPr="00EF2EEC">
        <w:rPr>
          <w:rFonts w:ascii="Times New Roman" w:hAnsi="Times New Roman" w:cs="Times New Roman"/>
          <w:b/>
          <w:bCs/>
          <w:sz w:val="24"/>
          <w:szCs w:val="24"/>
        </w:rPr>
        <w:t xml:space="preserve">Jó </w:t>
      </w:r>
      <w:r w:rsidRPr="00EF2EEC">
        <w:rPr>
          <w:rFonts w:ascii="Times New Roman" w:hAnsi="Times New Roman" w:cs="Times New Roman"/>
          <w:sz w:val="24"/>
          <w:szCs w:val="24"/>
        </w:rPr>
        <w:t>(4) magatartású:</w:t>
      </w:r>
    </w:p>
    <w:p w:rsidR="00F35C9C" w:rsidRPr="00EF2EEC" w:rsidRDefault="00F35C9C" w:rsidP="00F35C9C">
      <w:pPr>
        <w:pStyle w:val="Csakszveg"/>
        <w:spacing w:line="360" w:lineRule="auto"/>
        <w:ind w:left="705"/>
        <w:jc w:val="both"/>
        <w:rPr>
          <w:rFonts w:ascii="Times New Roman" w:hAnsi="Times New Roman" w:cs="Times New Roman"/>
          <w:sz w:val="24"/>
          <w:szCs w:val="24"/>
        </w:rPr>
      </w:pPr>
      <w:r w:rsidRPr="00EF2EEC">
        <w:rPr>
          <w:rFonts w:ascii="Times New Roman" w:hAnsi="Times New Roman" w:cs="Times New Roman"/>
          <w:sz w:val="24"/>
          <w:szCs w:val="24"/>
        </w:rPr>
        <w:t xml:space="preserve">aki előbbiek egyikének-másikának nem felel meg kifogástalanul, de fegyelmi </w:t>
      </w:r>
      <w:r w:rsidR="002603E9" w:rsidRPr="00EF2EEC">
        <w:rPr>
          <w:rFonts w:ascii="Times New Roman" w:hAnsi="Times New Roman" w:cs="Times New Roman"/>
          <w:sz w:val="24"/>
          <w:szCs w:val="24"/>
        </w:rPr>
        <w:t xml:space="preserve">és igazgatói </w:t>
      </w:r>
      <w:r w:rsidRPr="00EF2EEC">
        <w:rPr>
          <w:rFonts w:ascii="Times New Roman" w:hAnsi="Times New Roman" w:cs="Times New Roman"/>
          <w:sz w:val="24"/>
          <w:szCs w:val="24"/>
        </w:rPr>
        <w:t>büntetése nincsen</w:t>
      </w:r>
      <w:r w:rsidR="002603E9" w:rsidRPr="00EF2EEC">
        <w:rPr>
          <w:rFonts w:ascii="Times New Roman" w:hAnsi="Times New Roman" w:cs="Times New Roman"/>
          <w:sz w:val="24"/>
          <w:szCs w:val="24"/>
        </w:rPr>
        <w:t xml:space="preserve"> (</w:t>
      </w:r>
      <w:r w:rsidR="00887031" w:rsidRPr="00EF2EEC">
        <w:rPr>
          <w:rFonts w:ascii="Times New Roman" w:hAnsi="Times New Roman" w:cs="Times New Roman"/>
          <w:sz w:val="24"/>
          <w:szCs w:val="24"/>
        </w:rPr>
        <w:t xml:space="preserve">1 </w:t>
      </w:r>
      <w:r w:rsidR="002603E9" w:rsidRPr="00EF2EEC">
        <w:rPr>
          <w:rFonts w:ascii="Times New Roman" w:hAnsi="Times New Roman" w:cs="Times New Roman"/>
          <w:sz w:val="24"/>
          <w:szCs w:val="24"/>
        </w:rPr>
        <w:t xml:space="preserve">osztályfőnöki </w:t>
      </w:r>
      <w:r w:rsidR="00887031" w:rsidRPr="00EF2EEC">
        <w:rPr>
          <w:rFonts w:ascii="Times New Roman" w:hAnsi="Times New Roman" w:cs="Times New Roman"/>
          <w:sz w:val="24"/>
          <w:szCs w:val="24"/>
        </w:rPr>
        <w:t>figyelmeztetése lehet</w:t>
      </w:r>
      <w:r w:rsidR="002603E9" w:rsidRPr="00EF2EEC">
        <w:rPr>
          <w:rFonts w:ascii="Times New Roman" w:hAnsi="Times New Roman" w:cs="Times New Roman"/>
          <w:sz w:val="24"/>
          <w:szCs w:val="24"/>
        </w:rPr>
        <w:t>)</w:t>
      </w:r>
      <w:r w:rsidRPr="00EF2EEC">
        <w:rPr>
          <w:rFonts w:ascii="Times New Roman" w:hAnsi="Times New Roman" w:cs="Times New Roman"/>
          <w:sz w:val="24"/>
          <w:szCs w:val="24"/>
        </w:rPr>
        <w:t>.</w:t>
      </w:r>
    </w:p>
    <w:p w:rsidR="00600E40" w:rsidRPr="000476B1" w:rsidRDefault="00600E40" w:rsidP="00600E40">
      <w:pPr>
        <w:pStyle w:val="Csakszveg"/>
        <w:spacing w:line="360" w:lineRule="auto"/>
        <w:jc w:val="both"/>
        <w:rPr>
          <w:rFonts w:ascii="Times New Roman" w:hAnsi="Times New Roman" w:cs="Times New Roman"/>
          <w:sz w:val="24"/>
          <w:szCs w:val="24"/>
        </w:rPr>
      </w:pPr>
    </w:p>
    <w:p w:rsidR="00F35C9C" w:rsidRPr="000476B1" w:rsidRDefault="00F35C9C" w:rsidP="00F35C9C">
      <w:pPr>
        <w:pStyle w:val="Csakszveg"/>
        <w:spacing w:line="360" w:lineRule="auto"/>
        <w:jc w:val="both"/>
        <w:rPr>
          <w:rFonts w:ascii="Times New Roman" w:hAnsi="Times New Roman" w:cs="Times New Roman"/>
          <w:sz w:val="24"/>
          <w:szCs w:val="24"/>
        </w:rPr>
      </w:pPr>
      <w:r w:rsidRPr="000476B1">
        <w:rPr>
          <w:rFonts w:ascii="Times New Roman" w:hAnsi="Times New Roman" w:cs="Times New Roman"/>
          <w:b/>
          <w:bCs/>
          <w:sz w:val="24"/>
          <w:szCs w:val="24"/>
        </w:rPr>
        <w:t>Változó</w:t>
      </w:r>
      <w:r w:rsidRPr="000476B1">
        <w:rPr>
          <w:rFonts w:ascii="Times New Roman" w:hAnsi="Times New Roman" w:cs="Times New Roman"/>
          <w:sz w:val="24"/>
          <w:szCs w:val="24"/>
        </w:rPr>
        <w:t xml:space="preserve"> (3) magatartású:</w:t>
      </w:r>
    </w:p>
    <w:p w:rsidR="00F35C9C" w:rsidRPr="00EF2EEC" w:rsidRDefault="00F35C9C" w:rsidP="00F35C9C">
      <w:pPr>
        <w:pStyle w:val="Csakszveg"/>
        <w:spacing w:line="360" w:lineRule="auto"/>
        <w:jc w:val="both"/>
        <w:rPr>
          <w:rFonts w:ascii="Times New Roman" w:hAnsi="Times New Roman" w:cs="Times New Roman"/>
          <w:sz w:val="24"/>
          <w:szCs w:val="24"/>
        </w:rPr>
      </w:pPr>
      <w:r w:rsidRPr="00EF2EEC">
        <w:rPr>
          <w:rFonts w:ascii="Times New Roman" w:hAnsi="Times New Roman" w:cs="Times New Roman"/>
          <w:sz w:val="24"/>
          <w:szCs w:val="24"/>
        </w:rPr>
        <w:t>a)</w:t>
      </w:r>
      <w:r w:rsidRPr="00EF2EEC">
        <w:rPr>
          <w:rFonts w:ascii="Times New Roman" w:hAnsi="Times New Roman" w:cs="Times New Roman"/>
          <w:sz w:val="24"/>
          <w:szCs w:val="24"/>
        </w:rPr>
        <w:tab/>
        <w:t>aki az előbbiek ellen súlyosan vétett, illetve kisebb mértékben , de ismételten vétett,</w:t>
      </w:r>
    </w:p>
    <w:p w:rsidR="00F35C9C" w:rsidRPr="00EF2EEC" w:rsidRDefault="00F35C9C" w:rsidP="00F35C9C">
      <w:pPr>
        <w:pStyle w:val="Csakszveg"/>
        <w:spacing w:line="360" w:lineRule="auto"/>
        <w:jc w:val="both"/>
        <w:rPr>
          <w:rFonts w:ascii="Times New Roman" w:hAnsi="Times New Roman" w:cs="Times New Roman"/>
          <w:sz w:val="24"/>
          <w:szCs w:val="24"/>
        </w:rPr>
      </w:pPr>
      <w:r w:rsidRPr="00EF2EEC">
        <w:rPr>
          <w:rFonts w:ascii="Times New Roman" w:hAnsi="Times New Roman" w:cs="Times New Roman"/>
          <w:sz w:val="24"/>
          <w:szCs w:val="24"/>
        </w:rPr>
        <w:t>b)</w:t>
      </w:r>
      <w:r w:rsidRPr="00EF2EEC">
        <w:rPr>
          <w:rFonts w:ascii="Times New Roman" w:hAnsi="Times New Roman" w:cs="Times New Roman"/>
          <w:sz w:val="24"/>
          <w:szCs w:val="24"/>
        </w:rPr>
        <w:tab/>
        <w:t>akinek osztályfőnöki</w:t>
      </w:r>
      <w:r w:rsidR="00640C0D" w:rsidRPr="00EF2EEC">
        <w:rPr>
          <w:rFonts w:ascii="Times New Roman" w:hAnsi="Times New Roman" w:cs="Times New Roman"/>
          <w:sz w:val="24"/>
          <w:szCs w:val="24"/>
        </w:rPr>
        <w:t xml:space="preserve"> megrovás vagy igazgatói büntetése</w:t>
      </w:r>
      <w:r w:rsidRPr="00EF2EEC">
        <w:rPr>
          <w:rFonts w:ascii="Times New Roman" w:hAnsi="Times New Roman" w:cs="Times New Roman"/>
          <w:sz w:val="24"/>
          <w:szCs w:val="24"/>
        </w:rPr>
        <w:t xml:space="preserve"> van</w:t>
      </w:r>
      <w:r w:rsidR="00640C0D" w:rsidRPr="00EF2EEC">
        <w:rPr>
          <w:rFonts w:ascii="Times New Roman" w:hAnsi="Times New Roman" w:cs="Times New Roman"/>
          <w:sz w:val="24"/>
          <w:szCs w:val="24"/>
        </w:rPr>
        <w:t>.</w:t>
      </w:r>
    </w:p>
    <w:p w:rsidR="00F35C9C" w:rsidRPr="00EF2EEC" w:rsidRDefault="00F35C9C" w:rsidP="00F35C9C">
      <w:pPr>
        <w:pStyle w:val="Csakszveg"/>
        <w:spacing w:line="360" w:lineRule="auto"/>
        <w:jc w:val="both"/>
        <w:rPr>
          <w:rFonts w:ascii="Times New Roman" w:hAnsi="Times New Roman" w:cs="Times New Roman"/>
          <w:sz w:val="24"/>
          <w:szCs w:val="24"/>
        </w:rPr>
      </w:pPr>
      <w:r w:rsidRPr="00EF2EEC">
        <w:rPr>
          <w:rFonts w:ascii="Times New Roman" w:hAnsi="Times New Roman" w:cs="Times New Roman"/>
          <w:sz w:val="24"/>
          <w:szCs w:val="24"/>
        </w:rPr>
        <w:t>c)</w:t>
      </w:r>
      <w:r w:rsidRPr="00EF2EEC">
        <w:rPr>
          <w:rFonts w:ascii="Times New Roman" w:hAnsi="Times New Roman" w:cs="Times New Roman"/>
          <w:sz w:val="24"/>
          <w:szCs w:val="24"/>
        </w:rPr>
        <w:tab/>
        <w:t>akinek egynél több igazolatlan órája van,</w:t>
      </w:r>
    </w:p>
    <w:p w:rsidR="00F35C9C" w:rsidRPr="00EF2EEC" w:rsidRDefault="00F35C9C" w:rsidP="00F35C9C">
      <w:pPr>
        <w:pStyle w:val="Csakszveg"/>
        <w:spacing w:line="360" w:lineRule="auto"/>
        <w:jc w:val="both"/>
        <w:rPr>
          <w:rFonts w:ascii="Times New Roman" w:hAnsi="Times New Roman" w:cs="Times New Roman"/>
          <w:sz w:val="24"/>
          <w:szCs w:val="24"/>
        </w:rPr>
      </w:pPr>
    </w:p>
    <w:p w:rsidR="00F35C9C" w:rsidRPr="00EF2EEC" w:rsidRDefault="00F35C9C" w:rsidP="00F35C9C">
      <w:pPr>
        <w:pStyle w:val="Csakszveg"/>
        <w:spacing w:line="360" w:lineRule="auto"/>
        <w:jc w:val="both"/>
        <w:rPr>
          <w:rFonts w:ascii="Times New Roman" w:hAnsi="Times New Roman" w:cs="Times New Roman"/>
          <w:sz w:val="24"/>
          <w:szCs w:val="24"/>
        </w:rPr>
      </w:pPr>
      <w:r w:rsidRPr="00EF2EEC">
        <w:rPr>
          <w:rFonts w:ascii="Times New Roman" w:hAnsi="Times New Roman" w:cs="Times New Roman"/>
          <w:b/>
          <w:bCs/>
          <w:sz w:val="24"/>
          <w:szCs w:val="24"/>
        </w:rPr>
        <w:t>Rossz</w:t>
      </w:r>
      <w:r w:rsidRPr="00EF2EEC">
        <w:rPr>
          <w:rFonts w:ascii="Times New Roman" w:hAnsi="Times New Roman" w:cs="Times New Roman"/>
          <w:sz w:val="24"/>
          <w:szCs w:val="24"/>
        </w:rPr>
        <w:t xml:space="preserve"> (2) magatartású:</w:t>
      </w:r>
    </w:p>
    <w:p w:rsidR="00F35C9C" w:rsidRPr="00EF2EEC" w:rsidRDefault="00F35C9C" w:rsidP="00F35C9C">
      <w:pPr>
        <w:pStyle w:val="Csakszveg"/>
        <w:spacing w:line="360" w:lineRule="auto"/>
        <w:jc w:val="both"/>
        <w:rPr>
          <w:rFonts w:ascii="Times New Roman" w:hAnsi="Times New Roman" w:cs="Times New Roman"/>
          <w:sz w:val="24"/>
          <w:szCs w:val="24"/>
        </w:rPr>
      </w:pPr>
      <w:r w:rsidRPr="00EF2EEC">
        <w:rPr>
          <w:rFonts w:ascii="Times New Roman" w:hAnsi="Times New Roman" w:cs="Times New Roman"/>
          <w:sz w:val="24"/>
          <w:szCs w:val="24"/>
        </w:rPr>
        <w:t>a)</w:t>
      </w:r>
      <w:r w:rsidRPr="00EF2EEC">
        <w:rPr>
          <w:rFonts w:ascii="Times New Roman" w:hAnsi="Times New Roman" w:cs="Times New Roman"/>
          <w:sz w:val="24"/>
          <w:szCs w:val="24"/>
        </w:rPr>
        <w:tab/>
        <w:t>aki az előbbi pontok közül több ellen is súlyosan vétett,</w:t>
      </w:r>
    </w:p>
    <w:p w:rsidR="00F35C9C" w:rsidRPr="00EF2EEC" w:rsidRDefault="00F35C9C" w:rsidP="00F35C9C">
      <w:pPr>
        <w:pStyle w:val="Csakszveg"/>
        <w:spacing w:line="360" w:lineRule="auto"/>
        <w:jc w:val="both"/>
        <w:rPr>
          <w:rFonts w:ascii="Times New Roman" w:hAnsi="Times New Roman" w:cs="Times New Roman"/>
          <w:sz w:val="24"/>
          <w:szCs w:val="24"/>
        </w:rPr>
      </w:pPr>
      <w:r w:rsidRPr="00EF2EEC">
        <w:rPr>
          <w:rFonts w:ascii="Times New Roman" w:hAnsi="Times New Roman" w:cs="Times New Roman"/>
          <w:sz w:val="24"/>
          <w:szCs w:val="24"/>
        </w:rPr>
        <w:t>b)</w:t>
      </w:r>
      <w:r w:rsidRPr="00EF2EEC">
        <w:rPr>
          <w:rFonts w:ascii="Times New Roman" w:hAnsi="Times New Roman" w:cs="Times New Roman"/>
          <w:sz w:val="24"/>
          <w:szCs w:val="24"/>
        </w:rPr>
        <w:tab/>
        <w:t>aki szigorú (igazgatói vagy tantestületi) megrovást kapott,</w:t>
      </w:r>
    </w:p>
    <w:p w:rsidR="00F35C9C" w:rsidRPr="00EF2EEC" w:rsidRDefault="00F35C9C" w:rsidP="00F35C9C">
      <w:pPr>
        <w:pStyle w:val="Csakszveg"/>
        <w:spacing w:line="360" w:lineRule="auto"/>
        <w:jc w:val="both"/>
        <w:rPr>
          <w:rFonts w:ascii="Times New Roman" w:hAnsi="Times New Roman" w:cs="Times New Roman"/>
          <w:sz w:val="24"/>
          <w:szCs w:val="24"/>
        </w:rPr>
      </w:pPr>
      <w:r w:rsidRPr="00EF2EEC">
        <w:rPr>
          <w:rFonts w:ascii="Times New Roman" w:hAnsi="Times New Roman" w:cs="Times New Roman"/>
          <w:sz w:val="24"/>
          <w:szCs w:val="24"/>
        </w:rPr>
        <w:t>c)</w:t>
      </w:r>
      <w:r w:rsidRPr="00EF2EEC">
        <w:rPr>
          <w:rFonts w:ascii="Times New Roman" w:hAnsi="Times New Roman" w:cs="Times New Roman"/>
          <w:sz w:val="24"/>
          <w:szCs w:val="24"/>
        </w:rPr>
        <w:tab/>
        <w:t>aki ismételten igazolatlanul mulasztott.</w:t>
      </w:r>
    </w:p>
    <w:p w:rsidR="00F35C9C" w:rsidRPr="00EF2EEC" w:rsidRDefault="00F35C9C" w:rsidP="00F35C9C">
      <w:pPr>
        <w:pStyle w:val="Csakszveg"/>
        <w:spacing w:line="360" w:lineRule="auto"/>
        <w:jc w:val="both"/>
        <w:rPr>
          <w:rFonts w:ascii="Times New Roman" w:hAnsi="Times New Roman" w:cs="Times New Roman"/>
          <w:sz w:val="24"/>
          <w:szCs w:val="24"/>
        </w:rPr>
      </w:pPr>
    </w:p>
    <w:p w:rsidR="00F35C9C" w:rsidRPr="000476B1" w:rsidRDefault="00F35C9C" w:rsidP="00F35C9C">
      <w:pPr>
        <w:pStyle w:val="Csakszveg"/>
        <w:spacing w:line="360" w:lineRule="auto"/>
        <w:jc w:val="both"/>
        <w:rPr>
          <w:rFonts w:ascii="Times New Roman" w:hAnsi="Times New Roman" w:cs="Times New Roman"/>
          <w:sz w:val="24"/>
          <w:szCs w:val="24"/>
        </w:rPr>
      </w:pPr>
      <w:r w:rsidRPr="00EF2EEC">
        <w:rPr>
          <w:rFonts w:ascii="Times New Roman" w:hAnsi="Times New Roman" w:cs="Times New Roman"/>
          <w:sz w:val="24"/>
          <w:szCs w:val="24"/>
        </w:rPr>
        <w:t>A magatartás értékelésekor a tanulót a fentiek szerint, egyéni képességeinek figyelembe</w:t>
      </w:r>
      <w:r w:rsidRPr="000476B1">
        <w:rPr>
          <w:rFonts w:ascii="Times New Roman" w:hAnsi="Times New Roman" w:cs="Times New Roman"/>
          <w:sz w:val="24"/>
          <w:szCs w:val="24"/>
        </w:rPr>
        <w:t xml:space="preserve"> vételével, önmagához képest kell megítélni, figyelembe véve esetleges fejlődését.</w:t>
      </w:r>
    </w:p>
    <w:p w:rsidR="00F35C9C" w:rsidRDefault="00F35C9C" w:rsidP="00F35C9C">
      <w:pPr>
        <w:pStyle w:val="Csakszveg"/>
        <w:spacing w:line="360" w:lineRule="auto"/>
        <w:jc w:val="both"/>
        <w:rPr>
          <w:rFonts w:ascii="Times New Roman" w:hAnsi="Times New Roman" w:cs="Times New Roman"/>
          <w:b/>
          <w:sz w:val="24"/>
          <w:szCs w:val="24"/>
        </w:rPr>
      </w:pPr>
    </w:p>
    <w:p w:rsidR="00704593" w:rsidRPr="002F0248" w:rsidRDefault="00704593" w:rsidP="00704593"/>
    <w:p w:rsidR="003D1FDC" w:rsidRPr="00A15FDA" w:rsidRDefault="00031676" w:rsidP="00CE4082">
      <w:pPr>
        <w:pStyle w:val="Cmsor5"/>
      </w:pPr>
      <w:bookmarkStart w:id="97" w:name="_Toc464209733"/>
      <w:r w:rsidRPr="00A15FDA">
        <w:t>2.</w:t>
      </w:r>
      <w:r w:rsidR="00C50A8C">
        <w:t>1.</w:t>
      </w:r>
      <w:r w:rsidR="008660BF" w:rsidRPr="00A15FDA">
        <w:t>14</w:t>
      </w:r>
      <w:r w:rsidR="003D1FDC" w:rsidRPr="00A15FDA">
        <w:t>.2 A szorgalomjegyek megállapításának elvei</w:t>
      </w:r>
      <w:bookmarkEnd w:id="97"/>
    </w:p>
    <w:p w:rsidR="007C6B4E" w:rsidRDefault="007C6B4E" w:rsidP="00704593"/>
    <w:p w:rsidR="00F35C9C" w:rsidRPr="000476B1" w:rsidRDefault="00F35C9C" w:rsidP="00F35C9C">
      <w:pPr>
        <w:tabs>
          <w:tab w:val="left" w:pos="709"/>
          <w:tab w:val="left" w:pos="3119"/>
        </w:tabs>
        <w:spacing w:line="360" w:lineRule="auto"/>
        <w:jc w:val="both"/>
        <w:rPr>
          <w:szCs w:val="24"/>
        </w:rPr>
      </w:pPr>
    </w:p>
    <w:p w:rsidR="00F35C9C" w:rsidRPr="000476B1" w:rsidRDefault="00F35C9C" w:rsidP="00F35C9C">
      <w:pPr>
        <w:pStyle w:val="Csakszveg"/>
        <w:spacing w:line="360" w:lineRule="auto"/>
        <w:jc w:val="both"/>
        <w:rPr>
          <w:rFonts w:ascii="Times New Roman" w:hAnsi="Times New Roman" w:cs="Times New Roman"/>
          <w:sz w:val="24"/>
          <w:szCs w:val="24"/>
        </w:rPr>
      </w:pPr>
      <w:r w:rsidRPr="000476B1">
        <w:rPr>
          <w:rFonts w:ascii="Times New Roman" w:hAnsi="Times New Roman" w:cs="Times New Roman"/>
          <w:b/>
          <w:sz w:val="24"/>
          <w:szCs w:val="24"/>
        </w:rPr>
        <w:t>Példás</w:t>
      </w:r>
      <w:r w:rsidRPr="000476B1">
        <w:rPr>
          <w:rFonts w:ascii="Times New Roman" w:hAnsi="Times New Roman" w:cs="Times New Roman"/>
          <w:sz w:val="24"/>
          <w:szCs w:val="24"/>
        </w:rPr>
        <w:t xml:space="preserve"> (5) szorgalmú:</w:t>
      </w:r>
    </w:p>
    <w:p w:rsidR="00F35C9C" w:rsidRPr="000476B1" w:rsidRDefault="00F35C9C" w:rsidP="00F35C9C">
      <w:pPr>
        <w:pStyle w:val="Csakszveg"/>
        <w:spacing w:line="360" w:lineRule="auto"/>
        <w:ind w:left="708" w:hanging="708"/>
        <w:jc w:val="both"/>
        <w:rPr>
          <w:rFonts w:ascii="Times New Roman" w:hAnsi="Times New Roman" w:cs="Times New Roman"/>
          <w:sz w:val="24"/>
          <w:szCs w:val="24"/>
        </w:rPr>
      </w:pPr>
      <w:r w:rsidRPr="000476B1">
        <w:rPr>
          <w:rFonts w:ascii="Times New Roman" w:hAnsi="Times New Roman" w:cs="Times New Roman"/>
          <w:sz w:val="24"/>
          <w:szCs w:val="24"/>
        </w:rPr>
        <w:lastRenderedPageBreak/>
        <w:t>a)</w:t>
      </w:r>
      <w:r w:rsidRPr="000476B1">
        <w:rPr>
          <w:rFonts w:ascii="Times New Roman" w:hAnsi="Times New Roman" w:cs="Times New Roman"/>
          <w:sz w:val="24"/>
          <w:szCs w:val="24"/>
        </w:rPr>
        <w:tab/>
        <w:t xml:space="preserve">aki iskolai kötelezettségeit teljesíti (pl. írásbeli feladatait önállóan készíti el, mulasztásait időben pótolja , készületlenségét időben jelenti és igazolja , az órákra képességének megfelelően és megbízhatóan készül.) </w:t>
      </w:r>
    </w:p>
    <w:p w:rsidR="00F35C9C" w:rsidRPr="00EF2EEC" w:rsidRDefault="00F35C9C" w:rsidP="00F35C9C">
      <w:pPr>
        <w:pStyle w:val="Csakszveg"/>
        <w:spacing w:line="360" w:lineRule="auto"/>
        <w:ind w:left="705" w:hanging="705"/>
        <w:jc w:val="both"/>
        <w:rPr>
          <w:rFonts w:ascii="Times New Roman" w:hAnsi="Times New Roman" w:cs="Times New Roman"/>
          <w:sz w:val="24"/>
          <w:szCs w:val="24"/>
        </w:rPr>
      </w:pPr>
      <w:r w:rsidRPr="000476B1">
        <w:rPr>
          <w:rFonts w:ascii="Times New Roman" w:hAnsi="Times New Roman" w:cs="Times New Roman"/>
          <w:sz w:val="24"/>
          <w:szCs w:val="24"/>
        </w:rPr>
        <w:t>b)</w:t>
      </w:r>
      <w:r w:rsidRPr="000476B1">
        <w:rPr>
          <w:rFonts w:ascii="Times New Roman" w:hAnsi="Times New Roman" w:cs="Times New Roman"/>
          <w:sz w:val="24"/>
          <w:szCs w:val="24"/>
        </w:rPr>
        <w:tab/>
        <w:t xml:space="preserve">aki – egyéni képességeihez mérten – tevékenyen részt vesz egyéni fejlődését szolgáló </w:t>
      </w:r>
      <w:r w:rsidRPr="00EF2EEC">
        <w:rPr>
          <w:rFonts w:ascii="Times New Roman" w:hAnsi="Times New Roman" w:cs="Times New Roman"/>
          <w:sz w:val="24"/>
          <w:szCs w:val="24"/>
        </w:rPr>
        <w:t>diákkörök munkájában, illetve tanulmányi versenyeken, pályázatokon,</w:t>
      </w:r>
    </w:p>
    <w:p w:rsidR="00F35C9C" w:rsidRPr="00EF2EEC" w:rsidRDefault="00F35C9C" w:rsidP="00F35C9C">
      <w:pPr>
        <w:pStyle w:val="Csakszveg"/>
        <w:spacing w:line="360" w:lineRule="auto"/>
        <w:ind w:left="705" w:hanging="705"/>
        <w:jc w:val="both"/>
        <w:rPr>
          <w:rFonts w:ascii="Times New Roman" w:hAnsi="Times New Roman" w:cs="Times New Roman"/>
          <w:sz w:val="24"/>
          <w:szCs w:val="24"/>
        </w:rPr>
      </w:pPr>
      <w:r w:rsidRPr="00EF2EEC">
        <w:rPr>
          <w:rFonts w:ascii="Times New Roman" w:hAnsi="Times New Roman" w:cs="Times New Roman"/>
          <w:sz w:val="24"/>
          <w:szCs w:val="24"/>
        </w:rPr>
        <w:t>c)</w:t>
      </w:r>
      <w:r w:rsidRPr="00EF2EEC">
        <w:rPr>
          <w:rFonts w:ascii="Times New Roman" w:hAnsi="Times New Roman" w:cs="Times New Roman"/>
          <w:sz w:val="24"/>
          <w:szCs w:val="24"/>
        </w:rPr>
        <w:tab/>
        <w:t>aki rendben tartja iskolai holm</w:t>
      </w:r>
      <w:r w:rsidR="00600E40" w:rsidRPr="00EF2EEC">
        <w:rPr>
          <w:rFonts w:ascii="Times New Roman" w:hAnsi="Times New Roman" w:cs="Times New Roman"/>
          <w:sz w:val="24"/>
          <w:szCs w:val="24"/>
        </w:rPr>
        <w:t>iját, könyvei, füzetei tiszták</w:t>
      </w:r>
      <w:r w:rsidRPr="00EF2EEC">
        <w:rPr>
          <w:rFonts w:ascii="Times New Roman" w:hAnsi="Times New Roman" w:cs="Times New Roman"/>
          <w:sz w:val="24"/>
          <w:szCs w:val="24"/>
        </w:rPr>
        <w:t>, írásbeli munkáinak külalakja gondos, felszerelését rendszeresen elhozza a tanítási órákra.</w:t>
      </w:r>
    </w:p>
    <w:p w:rsidR="00F35C9C" w:rsidRPr="00EF2EEC" w:rsidRDefault="00F35C9C" w:rsidP="00F35C9C">
      <w:pPr>
        <w:pStyle w:val="Csakszveg"/>
        <w:spacing w:line="360" w:lineRule="auto"/>
        <w:ind w:left="705" w:hanging="705"/>
        <w:jc w:val="both"/>
        <w:rPr>
          <w:rFonts w:ascii="Times New Roman" w:hAnsi="Times New Roman" w:cs="Times New Roman"/>
          <w:sz w:val="24"/>
          <w:szCs w:val="24"/>
        </w:rPr>
      </w:pPr>
    </w:p>
    <w:p w:rsidR="00F35C9C" w:rsidRPr="000476B1" w:rsidRDefault="00F35C9C" w:rsidP="00F35C9C">
      <w:pPr>
        <w:pStyle w:val="Csakszveg"/>
        <w:spacing w:line="360" w:lineRule="auto"/>
        <w:jc w:val="both"/>
        <w:rPr>
          <w:rFonts w:ascii="Times New Roman" w:hAnsi="Times New Roman"/>
          <w:sz w:val="24"/>
          <w:szCs w:val="24"/>
        </w:rPr>
      </w:pPr>
      <w:r w:rsidRPr="000476B1">
        <w:rPr>
          <w:rFonts w:ascii="Times New Roman" w:hAnsi="Times New Roman"/>
          <w:b/>
          <w:sz w:val="24"/>
          <w:szCs w:val="24"/>
        </w:rPr>
        <w:t>Jó</w:t>
      </w:r>
      <w:r w:rsidRPr="000476B1">
        <w:rPr>
          <w:rFonts w:ascii="Times New Roman" w:hAnsi="Times New Roman"/>
          <w:sz w:val="24"/>
          <w:szCs w:val="24"/>
        </w:rPr>
        <w:t xml:space="preserve"> (4) szorgalmú:</w:t>
      </w:r>
    </w:p>
    <w:p w:rsidR="00F35C9C" w:rsidRPr="000476B1" w:rsidRDefault="00F35C9C" w:rsidP="00F35C9C">
      <w:pPr>
        <w:pStyle w:val="Csakszveg"/>
        <w:spacing w:line="360" w:lineRule="auto"/>
        <w:ind w:left="708"/>
        <w:jc w:val="both"/>
        <w:rPr>
          <w:rFonts w:ascii="Times New Roman" w:hAnsi="Times New Roman"/>
          <w:sz w:val="24"/>
          <w:szCs w:val="24"/>
        </w:rPr>
      </w:pPr>
      <w:r w:rsidRPr="00600E40">
        <w:rPr>
          <w:rFonts w:ascii="Times New Roman" w:hAnsi="Times New Roman"/>
          <w:sz w:val="24"/>
          <w:szCs w:val="24"/>
        </w:rPr>
        <w:t>aki az előbbiek egyikének-másikának nem felel meg, de ilyenek miatt fegyelmező intézkedést nem kapott.</w:t>
      </w:r>
    </w:p>
    <w:p w:rsidR="00F35C9C" w:rsidRPr="000476B1" w:rsidRDefault="00F35C9C" w:rsidP="00600E40">
      <w:pPr>
        <w:rPr>
          <w:szCs w:val="24"/>
        </w:rPr>
      </w:pPr>
      <w:r>
        <w:rPr>
          <w:szCs w:val="24"/>
        </w:rPr>
        <w:br w:type="page"/>
      </w:r>
    </w:p>
    <w:p w:rsidR="00F35C9C" w:rsidRPr="000476B1" w:rsidRDefault="00F35C9C" w:rsidP="00F35C9C">
      <w:pPr>
        <w:pStyle w:val="Csakszveg"/>
        <w:spacing w:line="360" w:lineRule="auto"/>
        <w:jc w:val="both"/>
        <w:rPr>
          <w:rFonts w:ascii="Times New Roman" w:hAnsi="Times New Roman"/>
          <w:sz w:val="24"/>
          <w:szCs w:val="24"/>
        </w:rPr>
      </w:pPr>
      <w:r w:rsidRPr="000476B1">
        <w:rPr>
          <w:rFonts w:ascii="Times New Roman" w:hAnsi="Times New Roman"/>
          <w:b/>
          <w:sz w:val="24"/>
          <w:szCs w:val="24"/>
        </w:rPr>
        <w:lastRenderedPageBreak/>
        <w:t>Változó</w:t>
      </w:r>
      <w:r w:rsidRPr="000476B1">
        <w:rPr>
          <w:rFonts w:ascii="Times New Roman" w:hAnsi="Times New Roman"/>
          <w:sz w:val="24"/>
          <w:szCs w:val="24"/>
        </w:rPr>
        <w:t xml:space="preserve"> (3) szorgalmú:</w:t>
      </w:r>
    </w:p>
    <w:p w:rsidR="00F35C9C" w:rsidRPr="00EF2EEC" w:rsidRDefault="00F35C9C" w:rsidP="00F35C9C">
      <w:pPr>
        <w:pStyle w:val="Csakszveg"/>
        <w:spacing w:line="360" w:lineRule="auto"/>
        <w:ind w:left="708"/>
        <w:jc w:val="both"/>
        <w:rPr>
          <w:rFonts w:ascii="Times New Roman" w:hAnsi="Times New Roman"/>
          <w:sz w:val="24"/>
          <w:szCs w:val="24"/>
        </w:rPr>
      </w:pPr>
      <w:r w:rsidRPr="00EF2EEC">
        <w:rPr>
          <w:rFonts w:ascii="Times New Roman" w:hAnsi="Times New Roman"/>
          <w:sz w:val="24"/>
          <w:szCs w:val="24"/>
        </w:rPr>
        <w:t>aki az előbbiek egyike ellen súlyosan vétett , illetve kisebb mértékben, d</w:t>
      </w:r>
      <w:r w:rsidR="00600E40" w:rsidRPr="00EF2EEC">
        <w:rPr>
          <w:rFonts w:ascii="Times New Roman" w:hAnsi="Times New Roman"/>
          <w:sz w:val="24"/>
          <w:szCs w:val="24"/>
        </w:rPr>
        <w:t>e ismételten vétett,</w:t>
      </w:r>
      <w:r w:rsidRPr="00EF2EEC">
        <w:rPr>
          <w:rFonts w:ascii="Times New Roman" w:hAnsi="Times New Roman"/>
          <w:sz w:val="24"/>
          <w:szCs w:val="24"/>
        </w:rPr>
        <w:t xml:space="preserve"> </w:t>
      </w:r>
      <w:r w:rsidR="00600E40" w:rsidRPr="00EF2EEC">
        <w:rPr>
          <w:rFonts w:ascii="Times New Roman" w:hAnsi="Times New Roman" w:cs="Times New Roman"/>
          <w:sz w:val="24"/>
          <w:szCs w:val="24"/>
        </w:rPr>
        <w:t>de fegyelmi és igazgatói büntetése nincsen (os</w:t>
      </w:r>
      <w:r w:rsidR="00887031" w:rsidRPr="00EF2EEC">
        <w:rPr>
          <w:rFonts w:ascii="Times New Roman" w:hAnsi="Times New Roman" w:cs="Times New Roman"/>
          <w:sz w:val="24"/>
          <w:szCs w:val="24"/>
        </w:rPr>
        <w:t>ztályfőnöki figyelmeztetése</w:t>
      </w:r>
      <w:r w:rsidR="00600E40" w:rsidRPr="00EF2EEC">
        <w:rPr>
          <w:rFonts w:ascii="Times New Roman" w:hAnsi="Times New Roman" w:cs="Times New Roman"/>
          <w:sz w:val="24"/>
          <w:szCs w:val="24"/>
        </w:rPr>
        <w:t xml:space="preserve"> van).</w:t>
      </w:r>
    </w:p>
    <w:p w:rsidR="00F35C9C" w:rsidRPr="00EF2EEC" w:rsidRDefault="00F35C9C" w:rsidP="00F35C9C">
      <w:pPr>
        <w:pStyle w:val="Csakszveg"/>
        <w:spacing w:line="360" w:lineRule="auto"/>
        <w:ind w:left="708"/>
        <w:jc w:val="both"/>
        <w:rPr>
          <w:rFonts w:ascii="Times New Roman" w:hAnsi="Times New Roman"/>
          <w:sz w:val="24"/>
          <w:szCs w:val="24"/>
        </w:rPr>
      </w:pPr>
    </w:p>
    <w:p w:rsidR="00F35C9C" w:rsidRPr="00EF2EEC" w:rsidRDefault="00F35C9C" w:rsidP="00F35C9C">
      <w:pPr>
        <w:pStyle w:val="Csakszveg"/>
        <w:spacing w:line="360" w:lineRule="auto"/>
        <w:jc w:val="both"/>
        <w:rPr>
          <w:rFonts w:ascii="Times New Roman" w:hAnsi="Times New Roman"/>
          <w:sz w:val="24"/>
          <w:szCs w:val="24"/>
        </w:rPr>
      </w:pPr>
      <w:r w:rsidRPr="00EF2EEC">
        <w:rPr>
          <w:rFonts w:ascii="Times New Roman" w:hAnsi="Times New Roman"/>
          <w:b/>
          <w:sz w:val="24"/>
          <w:szCs w:val="24"/>
        </w:rPr>
        <w:t>Hanyag</w:t>
      </w:r>
      <w:r w:rsidRPr="00EF2EEC">
        <w:rPr>
          <w:rFonts w:ascii="Times New Roman" w:hAnsi="Times New Roman"/>
          <w:sz w:val="24"/>
          <w:szCs w:val="24"/>
        </w:rPr>
        <w:t xml:space="preserve"> (2) szorgalmú:</w:t>
      </w:r>
    </w:p>
    <w:p w:rsidR="00600E40" w:rsidRPr="00EF2EEC" w:rsidRDefault="00F35C9C" w:rsidP="00600E40">
      <w:pPr>
        <w:pStyle w:val="Csakszveg"/>
        <w:spacing w:line="360" w:lineRule="auto"/>
        <w:ind w:left="709"/>
        <w:jc w:val="both"/>
        <w:rPr>
          <w:rFonts w:ascii="Times New Roman" w:hAnsi="Times New Roman" w:cs="Times New Roman"/>
          <w:sz w:val="24"/>
          <w:szCs w:val="24"/>
        </w:rPr>
      </w:pPr>
      <w:r w:rsidRPr="00EF2EEC">
        <w:rPr>
          <w:rFonts w:ascii="Times New Roman" w:hAnsi="Times New Roman"/>
          <w:sz w:val="24"/>
          <w:szCs w:val="24"/>
        </w:rPr>
        <w:t xml:space="preserve">aki az előbbiek közül több ellen súlyosan ismételten vétett és ezért </w:t>
      </w:r>
      <w:r w:rsidR="00600E40" w:rsidRPr="00EF2EEC">
        <w:rPr>
          <w:rFonts w:ascii="Times New Roman" w:hAnsi="Times New Roman" w:cs="Times New Roman"/>
          <w:sz w:val="24"/>
          <w:szCs w:val="24"/>
        </w:rPr>
        <w:t>osztályfőnöki megrovás vagy igazgatói büntetése van.</w:t>
      </w:r>
    </w:p>
    <w:p w:rsidR="00F35C9C" w:rsidRPr="00EF2EEC" w:rsidRDefault="00F35C9C" w:rsidP="00F35C9C">
      <w:pPr>
        <w:pStyle w:val="Csakszveg"/>
        <w:spacing w:line="360" w:lineRule="auto"/>
        <w:jc w:val="both"/>
        <w:rPr>
          <w:rFonts w:ascii="Times New Roman" w:hAnsi="Times New Roman" w:cs="Times New Roman"/>
          <w:sz w:val="24"/>
          <w:szCs w:val="24"/>
        </w:rPr>
      </w:pPr>
    </w:p>
    <w:p w:rsidR="00F35C9C" w:rsidRPr="000476B1" w:rsidRDefault="00F35C9C" w:rsidP="006C4DBA">
      <w:pPr>
        <w:pStyle w:val="Csakszveg"/>
        <w:spacing w:line="360" w:lineRule="auto"/>
        <w:ind w:firstLine="567"/>
        <w:jc w:val="both"/>
        <w:rPr>
          <w:rFonts w:ascii="Times New Roman" w:hAnsi="Times New Roman" w:cs="Times New Roman"/>
          <w:sz w:val="24"/>
          <w:szCs w:val="24"/>
        </w:rPr>
      </w:pPr>
      <w:r w:rsidRPr="00EF2EEC">
        <w:rPr>
          <w:rFonts w:ascii="Times New Roman" w:hAnsi="Times New Roman" w:cs="Times New Roman"/>
          <w:sz w:val="24"/>
          <w:szCs w:val="24"/>
        </w:rPr>
        <w:t>A szorgalom értékelésekor a tanulót a fentiek szerint, egyéni képességeinek figyelembe</w:t>
      </w:r>
      <w:r w:rsidRPr="000476B1">
        <w:rPr>
          <w:rFonts w:ascii="Times New Roman" w:hAnsi="Times New Roman" w:cs="Times New Roman"/>
          <w:sz w:val="24"/>
          <w:szCs w:val="24"/>
        </w:rPr>
        <w:t xml:space="preserve"> vételével, önmagához képest kell megítélni, figyelembe véve esetleges fejlődését. A szorgalom értékelése nem köthető előzetesen, egyéni képességektől függetlenül elvárt tanulmányi átlaghoz vagy versenyeredményekhez.</w:t>
      </w:r>
    </w:p>
    <w:p w:rsidR="004C7904" w:rsidRDefault="004C7904" w:rsidP="00FF117E">
      <w:pPr>
        <w:pStyle w:val="Szvegtrzs"/>
        <w:spacing w:after="0"/>
        <w:jc w:val="both"/>
      </w:pPr>
    </w:p>
    <w:p w:rsidR="00704593" w:rsidRPr="00DC63F0" w:rsidRDefault="00704593" w:rsidP="00FF117E">
      <w:pPr>
        <w:pStyle w:val="Szvegtrzs"/>
        <w:spacing w:after="0"/>
        <w:jc w:val="both"/>
      </w:pPr>
    </w:p>
    <w:p w:rsidR="00F3329D" w:rsidRPr="00F26263" w:rsidRDefault="00F3329D" w:rsidP="00CE4082">
      <w:pPr>
        <w:pStyle w:val="Cmsor5"/>
      </w:pPr>
      <w:bookmarkStart w:id="98" w:name="_Toc464209734"/>
      <w:r w:rsidRPr="00F26263">
        <w:t>2.</w:t>
      </w:r>
      <w:r w:rsidR="00C50A8C">
        <w:t>1.</w:t>
      </w:r>
      <w:r w:rsidRPr="00F26263">
        <w:t>14.3 A jut</w:t>
      </w:r>
      <w:r w:rsidR="00A61615" w:rsidRPr="00F26263">
        <w:t>almazás, fegyelmez</w:t>
      </w:r>
      <w:r w:rsidRPr="00F26263">
        <w:t>és iskolai elvei</w:t>
      </w:r>
      <w:bookmarkEnd w:id="98"/>
    </w:p>
    <w:p w:rsidR="003261F7" w:rsidRDefault="003261F7" w:rsidP="00FF117E">
      <w:pPr>
        <w:jc w:val="both"/>
        <w:rPr>
          <w:rFonts w:ascii="KerszTimes" w:hAnsi="KerszTimes"/>
          <w:snapToGrid w:val="0"/>
        </w:rPr>
      </w:pPr>
    </w:p>
    <w:p w:rsidR="004505C1" w:rsidRPr="000476B1" w:rsidRDefault="004505C1" w:rsidP="006C4DBA">
      <w:pPr>
        <w:spacing w:line="360" w:lineRule="auto"/>
        <w:ind w:firstLine="567"/>
        <w:jc w:val="both"/>
        <w:rPr>
          <w:szCs w:val="24"/>
        </w:rPr>
      </w:pPr>
      <w:r w:rsidRPr="000476B1">
        <w:rPr>
          <w:szCs w:val="24"/>
        </w:rPr>
        <w:t xml:space="preserve">A jutalmazás minden esetben a helyes magatartás, kiemelkedő teljesítmény megerősítése, honorálása. A jutalmazás akkor hatékony, ha közvetlenül a kívánatos viselkedés után alkalmazzák. A jutalmazás akkor működik, ha a diák erősen vágyik a jutalomra, és megtiszteltetés számára. A jutalmazás rendkívül nagy motiváló erő főleg kisgyermekkorban, de később sem lebecsülendő a szerepe. Éppen ezért helyes mértékkel és jó időben kell alkalmazni. </w:t>
      </w:r>
    </w:p>
    <w:p w:rsidR="004505C1" w:rsidRDefault="004505C1" w:rsidP="00FF117E">
      <w:pPr>
        <w:jc w:val="both"/>
        <w:rPr>
          <w:rFonts w:ascii="KerszTimes" w:hAnsi="KerszTimes"/>
          <w:snapToGrid w:val="0"/>
        </w:rPr>
      </w:pPr>
    </w:p>
    <w:p w:rsidR="004505C1" w:rsidRPr="000476B1" w:rsidRDefault="004505C1" w:rsidP="00E35831">
      <w:pPr>
        <w:spacing w:line="360" w:lineRule="auto"/>
        <w:ind w:firstLine="567"/>
        <w:jc w:val="both"/>
        <w:rPr>
          <w:szCs w:val="24"/>
        </w:rPr>
      </w:pPr>
      <w:r w:rsidRPr="000476B1">
        <w:rPr>
          <w:szCs w:val="24"/>
        </w:rPr>
        <w:t xml:space="preserve">A büntetés akkor működik, ha szakszerű, ha célja a nem kívánt viselkedés belsővé válásának megakadályozása, és a diák helyes irányba terelése. </w:t>
      </w:r>
    </w:p>
    <w:p w:rsidR="004505C1" w:rsidRPr="000476B1" w:rsidRDefault="004505C1" w:rsidP="004505C1">
      <w:pPr>
        <w:tabs>
          <w:tab w:val="left" w:pos="709"/>
          <w:tab w:val="left" w:pos="3119"/>
        </w:tabs>
        <w:spacing w:line="360" w:lineRule="auto"/>
        <w:jc w:val="both"/>
        <w:rPr>
          <w:szCs w:val="24"/>
        </w:rPr>
      </w:pPr>
    </w:p>
    <w:p w:rsidR="004505C1" w:rsidRPr="00EF2EEC" w:rsidRDefault="004505C1" w:rsidP="009B4E33">
      <w:pPr>
        <w:numPr>
          <w:ilvl w:val="0"/>
          <w:numId w:val="56"/>
        </w:numPr>
        <w:tabs>
          <w:tab w:val="left" w:pos="709"/>
          <w:tab w:val="left" w:pos="3119"/>
        </w:tabs>
        <w:spacing w:line="360" w:lineRule="auto"/>
        <w:jc w:val="both"/>
        <w:rPr>
          <w:szCs w:val="24"/>
        </w:rPr>
      </w:pPr>
      <w:r w:rsidRPr="00EF2EEC">
        <w:rPr>
          <w:szCs w:val="24"/>
        </w:rPr>
        <w:t>Csak a bűnt büntetem nem a bűnöst.</w:t>
      </w:r>
    </w:p>
    <w:p w:rsidR="004505C1" w:rsidRPr="00E35831" w:rsidRDefault="004505C1" w:rsidP="009B4E33">
      <w:pPr>
        <w:numPr>
          <w:ilvl w:val="0"/>
          <w:numId w:val="56"/>
        </w:numPr>
        <w:tabs>
          <w:tab w:val="left" w:pos="709"/>
          <w:tab w:val="left" w:pos="3119"/>
        </w:tabs>
        <w:spacing w:line="360" w:lineRule="auto"/>
        <w:jc w:val="both"/>
        <w:rPr>
          <w:szCs w:val="24"/>
        </w:rPr>
      </w:pPr>
      <w:r w:rsidRPr="00E35831">
        <w:rPr>
          <w:szCs w:val="24"/>
        </w:rPr>
        <w:t>Mindig ott kell álljon a büntetés mögött a megbocsátás, a kiengesztelés lehetősége.</w:t>
      </w:r>
    </w:p>
    <w:p w:rsidR="004505C1" w:rsidRPr="00E35831" w:rsidRDefault="004505C1" w:rsidP="009B4E33">
      <w:pPr>
        <w:numPr>
          <w:ilvl w:val="0"/>
          <w:numId w:val="56"/>
        </w:numPr>
        <w:tabs>
          <w:tab w:val="left" w:pos="709"/>
          <w:tab w:val="left" w:pos="3119"/>
        </w:tabs>
        <w:spacing w:line="360" w:lineRule="auto"/>
        <w:jc w:val="both"/>
        <w:rPr>
          <w:szCs w:val="24"/>
        </w:rPr>
      </w:pPr>
      <w:r w:rsidRPr="00E35831">
        <w:rPr>
          <w:szCs w:val="24"/>
        </w:rPr>
        <w:t>A kimondott büntetési szabályok be nem tartása következetlenség.</w:t>
      </w:r>
    </w:p>
    <w:p w:rsidR="004505C1" w:rsidRPr="00E35831" w:rsidRDefault="004505C1" w:rsidP="009B4E33">
      <w:pPr>
        <w:numPr>
          <w:ilvl w:val="0"/>
          <w:numId w:val="56"/>
        </w:numPr>
        <w:tabs>
          <w:tab w:val="left" w:pos="709"/>
          <w:tab w:val="left" w:pos="3119"/>
        </w:tabs>
        <w:spacing w:line="360" w:lineRule="auto"/>
        <w:jc w:val="both"/>
        <w:rPr>
          <w:szCs w:val="24"/>
        </w:rPr>
      </w:pPr>
      <w:r w:rsidRPr="00E35831">
        <w:rPr>
          <w:szCs w:val="24"/>
        </w:rPr>
        <w:t>Az egyszer már büntetett viselkedést a továbbiakban mindig büntetni kell.</w:t>
      </w:r>
    </w:p>
    <w:p w:rsidR="004505C1" w:rsidRPr="00E35831" w:rsidRDefault="004505C1" w:rsidP="009B4E33">
      <w:pPr>
        <w:numPr>
          <w:ilvl w:val="0"/>
          <w:numId w:val="56"/>
        </w:numPr>
        <w:tabs>
          <w:tab w:val="left" w:pos="709"/>
          <w:tab w:val="left" w:pos="3119"/>
        </w:tabs>
        <w:spacing w:line="360" w:lineRule="auto"/>
        <w:jc w:val="both"/>
        <w:rPr>
          <w:szCs w:val="24"/>
        </w:rPr>
      </w:pPr>
      <w:r w:rsidRPr="00E35831">
        <w:rPr>
          <w:szCs w:val="24"/>
        </w:rPr>
        <w:t xml:space="preserve">A kimondott büntetési szabályok be nem tartása következetlenség. </w:t>
      </w:r>
    </w:p>
    <w:p w:rsidR="004505C1" w:rsidRPr="00E35831" w:rsidRDefault="004505C1" w:rsidP="009B4E33">
      <w:pPr>
        <w:numPr>
          <w:ilvl w:val="0"/>
          <w:numId w:val="56"/>
        </w:numPr>
        <w:tabs>
          <w:tab w:val="left" w:pos="709"/>
          <w:tab w:val="left" w:pos="3119"/>
        </w:tabs>
        <w:spacing w:line="360" w:lineRule="auto"/>
        <w:jc w:val="both"/>
        <w:rPr>
          <w:szCs w:val="24"/>
        </w:rPr>
      </w:pPr>
      <w:r w:rsidRPr="00E35831">
        <w:rPr>
          <w:szCs w:val="24"/>
        </w:rPr>
        <w:t>Az egyszer már büntetett viselkedést a továbbiakban mindig büntetni kell.</w:t>
      </w:r>
    </w:p>
    <w:p w:rsidR="004505C1" w:rsidRDefault="004505C1" w:rsidP="004505C1">
      <w:pPr>
        <w:tabs>
          <w:tab w:val="left" w:pos="709"/>
          <w:tab w:val="left" w:pos="3119"/>
        </w:tabs>
        <w:spacing w:line="360" w:lineRule="auto"/>
        <w:jc w:val="both"/>
        <w:rPr>
          <w:szCs w:val="24"/>
        </w:rPr>
      </w:pPr>
    </w:p>
    <w:p w:rsidR="004505C1" w:rsidRPr="000476B1" w:rsidRDefault="004505C1" w:rsidP="000D7F0B">
      <w:pPr>
        <w:spacing w:line="360" w:lineRule="auto"/>
        <w:ind w:firstLine="567"/>
        <w:jc w:val="both"/>
        <w:rPr>
          <w:szCs w:val="24"/>
        </w:rPr>
      </w:pPr>
      <w:r w:rsidRPr="000476B1">
        <w:rPr>
          <w:szCs w:val="24"/>
        </w:rPr>
        <w:lastRenderedPageBreak/>
        <w:t xml:space="preserve">Ha az a célunk, hogy diákjaink fegyelmezettek legyenek, akkor úgy kell őket szeretnünk, hogy szabadnak érezzék magukat tőle, azt érezzék, hogy a fejlődőképes embert szeretjük benne, és abban segítünk, hogy saját útját megtalálja. </w:t>
      </w:r>
    </w:p>
    <w:p w:rsidR="00704593" w:rsidRDefault="00704593" w:rsidP="00FF117E">
      <w:pPr>
        <w:jc w:val="both"/>
        <w:rPr>
          <w:rFonts w:ascii="KerszTimes" w:hAnsi="KerszTimes"/>
          <w:snapToGrid w:val="0"/>
        </w:rPr>
      </w:pPr>
    </w:p>
    <w:p w:rsidR="000D7F0B" w:rsidRPr="00EF2EEC" w:rsidRDefault="000D7F0B" w:rsidP="000D7F0B">
      <w:pPr>
        <w:spacing w:line="360" w:lineRule="auto"/>
        <w:ind w:firstLine="567"/>
        <w:rPr>
          <w:szCs w:val="24"/>
        </w:rPr>
      </w:pPr>
      <w:r w:rsidRPr="00EF2EEC">
        <w:rPr>
          <w:szCs w:val="24"/>
        </w:rPr>
        <w:t xml:space="preserve">Mobiltelefon használati rendje: szülői engedélyhez kötött mobiltelefon behozatala és használata, de napközben </w:t>
      </w:r>
      <w:r w:rsidRPr="00EF2EEC">
        <w:rPr>
          <w:szCs w:val="24"/>
          <w:u w:val="single"/>
        </w:rPr>
        <w:t>kikapcsolt/néma</w:t>
      </w:r>
      <w:r w:rsidRPr="00EF2EEC">
        <w:rPr>
          <w:szCs w:val="24"/>
        </w:rPr>
        <w:t xml:space="preserve"> állapotban tartani, se</w:t>
      </w:r>
      <w:r w:rsidR="00343736" w:rsidRPr="00EF2EEC">
        <w:rPr>
          <w:szCs w:val="24"/>
        </w:rPr>
        <w:t>m</w:t>
      </w:r>
      <w:r w:rsidRPr="00EF2EEC">
        <w:rPr>
          <w:szCs w:val="24"/>
        </w:rPr>
        <w:t xml:space="preserve"> játékra, se</w:t>
      </w:r>
      <w:r w:rsidR="00343736" w:rsidRPr="00EF2EEC">
        <w:rPr>
          <w:szCs w:val="24"/>
        </w:rPr>
        <w:t>m</w:t>
      </w:r>
      <w:r w:rsidRPr="00EF2EEC">
        <w:rPr>
          <w:szCs w:val="24"/>
        </w:rPr>
        <w:t xml:space="preserve"> internetezésre </w:t>
      </w:r>
      <w:r w:rsidR="00887031" w:rsidRPr="00EF2EEC">
        <w:rPr>
          <w:szCs w:val="24"/>
        </w:rPr>
        <w:t>stb.</w:t>
      </w:r>
      <w:r w:rsidRPr="00EF2EEC">
        <w:rPr>
          <w:szCs w:val="24"/>
        </w:rPr>
        <w:t>nem használható tanítási időben illetve az utolsó tanítási óra végéig</w:t>
      </w:r>
      <w:r w:rsidR="00887031" w:rsidRPr="00EF2EEC">
        <w:rPr>
          <w:szCs w:val="24"/>
        </w:rPr>
        <w:t>, illetve a napközis foglalkozás végéig</w:t>
      </w:r>
      <w:r w:rsidRPr="00EF2EEC">
        <w:rPr>
          <w:szCs w:val="24"/>
        </w:rPr>
        <w:t>!</w:t>
      </w:r>
      <w:r w:rsidR="00343736" w:rsidRPr="00EF2EEC">
        <w:rPr>
          <w:szCs w:val="24"/>
        </w:rPr>
        <w:t xml:space="preserve"> </w:t>
      </w:r>
    </w:p>
    <w:p w:rsidR="00343736" w:rsidRPr="00EF2EEC" w:rsidRDefault="00343736" w:rsidP="000D7F0B">
      <w:pPr>
        <w:spacing w:line="360" w:lineRule="auto"/>
        <w:ind w:firstLine="567"/>
        <w:rPr>
          <w:szCs w:val="24"/>
        </w:rPr>
      </w:pPr>
      <w:r w:rsidRPr="00EF2EEC">
        <w:rPr>
          <w:szCs w:val="24"/>
        </w:rPr>
        <w:t>A fentiek rendszeres (3×) megsértése fegyelmezői intézkedés meghozatalát vonja maga után.</w:t>
      </w:r>
    </w:p>
    <w:p w:rsidR="000D7F0B" w:rsidRDefault="000D7F0B" w:rsidP="00FF117E">
      <w:pPr>
        <w:jc w:val="both"/>
        <w:rPr>
          <w:rFonts w:ascii="KerszTimes" w:hAnsi="KerszTimes"/>
          <w:snapToGrid w:val="0"/>
        </w:rPr>
      </w:pPr>
    </w:p>
    <w:p w:rsidR="00F35C9C" w:rsidRDefault="008C6CA6" w:rsidP="002F5937">
      <w:pPr>
        <w:pStyle w:val="Cmsor6"/>
        <w:rPr>
          <w:snapToGrid w:val="0"/>
        </w:rPr>
      </w:pPr>
      <w:bookmarkStart w:id="99" w:name="_Toc464209735"/>
      <w:r>
        <w:rPr>
          <w:snapToGrid w:val="0"/>
        </w:rPr>
        <w:t>2.</w:t>
      </w:r>
      <w:r w:rsidR="00DC2E08">
        <w:rPr>
          <w:snapToGrid w:val="0"/>
        </w:rPr>
        <w:t>1.</w:t>
      </w:r>
      <w:r>
        <w:rPr>
          <w:snapToGrid w:val="0"/>
        </w:rPr>
        <w:t xml:space="preserve">14.3.1 </w:t>
      </w:r>
      <w:r w:rsidR="00F35C9C">
        <w:rPr>
          <w:snapToGrid w:val="0"/>
        </w:rPr>
        <w:t>Jutalmazás</w:t>
      </w:r>
      <w:bookmarkEnd w:id="99"/>
    </w:p>
    <w:p w:rsidR="000D7F0B" w:rsidRDefault="000D7F0B" w:rsidP="000D7F0B">
      <w:pPr>
        <w:pStyle w:val="Style44"/>
        <w:widowControl/>
        <w:spacing w:before="228" w:line="360" w:lineRule="auto"/>
        <w:ind w:firstLine="0"/>
        <w:rPr>
          <w:rStyle w:val="FontStyle113"/>
          <w:sz w:val="24"/>
        </w:rPr>
      </w:pPr>
    </w:p>
    <w:p w:rsidR="000D7F0B" w:rsidRPr="000D7F0B" w:rsidRDefault="004505C1" w:rsidP="000D7F0B">
      <w:pPr>
        <w:pStyle w:val="Style44"/>
        <w:widowControl/>
        <w:spacing w:before="228" w:line="360" w:lineRule="auto"/>
        <w:ind w:firstLine="0"/>
        <w:rPr>
          <w:rStyle w:val="FontStyle113"/>
          <w:sz w:val="24"/>
        </w:rPr>
      </w:pPr>
      <w:r w:rsidRPr="000D7F0B">
        <w:rPr>
          <w:rStyle w:val="FontStyle113"/>
          <w:sz w:val="24"/>
        </w:rPr>
        <w:t>Azt a tanulót, aki képességeihez mérten</w:t>
      </w:r>
    </w:p>
    <w:p w:rsidR="004505C1" w:rsidRPr="000D7F0B" w:rsidRDefault="004505C1" w:rsidP="00FC1F06">
      <w:pPr>
        <w:numPr>
          <w:ilvl w:val="1"/>
          <w:numId w:val="57"/>
        </w:numPr>
        <w:spacing w:line="360" w:lineRule="auto"/>
        <w:rPr>
          <w:rStyle w:val="FontStyle113"/>
          <w:sz w:val="24"/>
          <w:szCs w:val="24"/>
        </w:rPr>
      </w:pPr>
      <w:r w:rsidRPr="000D7F0B">
        <w:rPr>
          <w:rStyle w:val="FontStyle113"/>
          <w:sz w:val="24"/>
          <w:szCs w:val="24"/>
        </w:rPr>
        <w:t>példamutató magatartást tanúsít,</w:t>
      </w:r>
    </w:p>
    <w:p w:rsidR="004505C1" w:rsidRPr="000D7F0B" w:rsidRDefault="004505C1" w:rsidP="00FC1F06">
      <w:pPr>
        <w:numPr>
          <w:ilvl w:val="1"/>
          <w:numId w:val="57"/>
        </w:numPr>
        <w:spacing w:line="360" w:lineRule="auto"/>
        <w:rPr>
          <w:rStyle w:val="FontStyle113"/>
          <w:sz w:val="24"/>
          <w:szCs w:val="24"/>
        </w:rPr>
      </w:pPr>
      <w:r w:rsidRPr="000D7F0B">
        <w:rPr>
          <w:rStyle w:val="FontStyle113"/>
          <w:sz w:val="24"/>
          <w:szCs w:val="24"/>
        </w:rPr>
        <w:t>vagy folyamatosan jó tanulmányi eredményt ér el,</w:t>
      </w:r>
    </w:p>
    <w:p w:rsidR="004505C1" w:rsidRPr="000D7F0B" w:rsidRDefault="004505C1" w:rsidP="00FC1F06">
      <w:pPr>
        <w:numPr>
          <w:ilvl w:val="1"/>
          <w:numId w:val="57"/>
        </w:numPr>
        <w:spacing w:line="360" w:lineRule="auto"/>
        <w:rPr>
          <w:rStyle w:val="FontStyle113"/>
          <w:sz w:val="24"/>
          <w:szCs w:val="24"/>
        </w:rPr>
      </w:pPr>
      <w:r w:rsidRPr="000D7F0B">
        <w:rPr>
          <w:rStyle w:val="FontStyle113"/>
          <w:sz w:val="24"/>
          <w:szCs w:val="24"/>
        </w:rPr>
        <w:t>vagy az osztály, illetve az iskola érdekében közösségi munkát végez (hasznos anyaggyűjtés, faültetés, udvarszépítés stb.)</w:t>
      </w:r>
    </w:p>
    <w:p w:rsidR="004505C1" w:rsidRPr="000D7F0B" w:rsidRDefault="004505C1" w:rsidP="00FC1F06">
      <w:pPr>
        <w:numPr>
          <w:ilvl w:val="1"/>
          <w:numId w:val="57"/>
        </w:numPr>
        <w:spacing w:line="360" w:lineRule="auto"/>
        <w:rPr>
          <w:rStyle w:val="FontStyle113"/>
          <w:sz w:val="24"/>
          <w:szCs w:val="24"/>
        </w:rPr>
      </w:pPr>
      <w:r w:rsidRPr="000D7F0B">
        <w:rPr>
          <w:rStyle w:val="FontStyle113"/>
          <w:sz w:val="24"/>
          <w:szCs w:val="24"/>
        </w:rPr>
        <w:t>vagy az iskolai, illetve az iskolán kívüli tanulmányi, sport, kulturális stb. versenyeken, vetélkedőkön, vagy előadásokon, bemutatókon vesz részt, dicsőséget szerez,</w:t>
      </w:r>
    </w:p>
    <w:p w:rsidR="004505C1" w:rsidRPr="000D7F0B" w:rsidRDefault="004505C1" w:rsidP="00FC1F06">
      <w:pPr>
        <w:numPr>
          <w:ilvl w:val="1"/>
          <w:numId w:val="57"/>
        </w:numPr>
        <w:spacing w:line="360" w:lineRule="auto"/>
        <w:rPr>
          <w:rStyle w:val="FontStyle113"/>
          <w:sz w:val="24"/>
          <w:szCs w:val="24"/>
        </w:rPr>
      </w:pPr>
      <w:r w:rsidRPr="000D7F0B">
        <w:rPr>
          <w:rStyle w:val="FontStyle113"/>
          <w:sz w:val="24"/>
          <w:szCs w:val="24"/>
        </w:rPr>
        <w:t>vagy bármely más módon hozzájárul az iskola jó hírnevének</w:t>
      </w:r>
      <w:r w:rsidRPr="000D7F0B">
        <w:rPr>
          <w:rStyle w:val="FontStyle113"/>
          <w:sz w:val="24"/>
          <w:szCs w:val="24"/>
        </w:rPr>
        <w:br/>
        <w:t xml:space="preserve">megőrzéséhez és növeléséhez, </w:t>
      </w:r>
    </w:p>
    <w:p w:rsidR="004505C1" w:rsidRPr="000D7F0B" w:rsidRDefault="004505C1" w:rsidP="004505C1">
      <w:pPr>
        <w:pStyle w:val="Style73"/>
        <w:widowControl/>
        <w:tabs>
          <w:tab w:val="left" w:pos="5587"/>
        </w:tabs>
        <w:spacing w:line="360" w:lineRule="auto"/>
        <w:ind w:left="360" w:firstLine="0"/>
        <w:rPr>
          <w:rStyle w:val="FontStyle113"/>
          <w:sz w:val="24"/>
        </w:rPr>
      </w:pPr>
      <w:r w:rsidRPr="000D7F0B">
        <w:rPr>
          <w:rStyle w:val="FontStyle113"/>
          <w:sz w:val="24"/>
        </w:rPr>
        <w:t>az iskola jutalomban részesíti.</w:t>
      </w:r>
    </w:p>
    <w:p w:rsidR="004505C1" w:rsidRPr="000D7F0B" w:rsidRDefault="004505C1" w:rsidP="004505C1">
      <w:pPr>
        <w:pStyle w:val="Style73"/>
        <w:widowControl/>
        <w:tabs>
          <w:tab w:val="left" w:pos="5587"/>
        </w:tabs>
        <w:spacing w:line="360" w:lineRule="auto"/>
        <w:ind w:firstLine="0"/>
        <w:rPr>
          <w:rStyle w:val="FontStyle113"/>
          <w:sz w:val="24"/>
        </w:rPr>
      </w:pPr>
    </w:p>
    <w:p w:rsidR="004505C1" w:rsidRPr="000D7F0B" w:rsidRDefault="004505C1" w:rsidP="000D7F0B">
      <w:pPr>
        <w:pStyle w:val="Style44"/>
        <w:widowControl/>
        <w:spacing w:before="130" w:line="360" w:lineRule="auto"/>
        <w:ind w:left="426" w:hanging="360"/>
        <w:rPr>
          <w:rStyle w:val="FontStyle113"/>
          <w:b/>
          <w:sz w:val="24"/>
        </w:rPr>
      </w:pPr>
      <w:r w:rsidRPr="000D7F0B">
        <w:rPr>
          <w:rStyle w:val="FontStyle113"/>
          <w:b/>
          <w:sz w:val="24"/>
        </w:rPr>
        <w:t>Az iskolában - a tanév közben - elismerésként a következő dicséretek adhatók:</w:t>
      </w:r>
    </w:p>
    <w:p w:rsidR="004505C1" w:rsidRPr="000D7F0B" w:rsidRDefault="004505C1" w:rsidP="00FC1F06">
      <w:pPr>
        <w:pStyle w:val="Style44"/>
        <w:widowControl/>
        <w:numPr>
          <w:ilvl w:val="0"/>
          <w:numId w:val="58"/>
        </w:numPr>
        <w:spacing w:before="130" w:line="360" w:lineRule="auto"/>
        <w:rPr>
          <w:rStyle w:val="FontStyle113"/>
          <w:sz w:val="24"/>
        </w:rPr>
      </w:pPr>
      <w:r w:rsidRPr="000D7F0B">
        <w:rPr>
          <w:rStyle w:val="FontStyle113"/>
          <w:sz w:val="24"/>
        </w:rPr>
        <w:t>szaktanári dicséret,</w:t>
      </w:r>
    </w:p>
    <w:p w:rsidR="000D7F0B" w:rsidRPr="000D7F0B" w:rsidRDefault="000D7F0B" w:rsidP="00FC1F06">
      <w:pPr>
        <w:pStyle w:val="Style44"/>
        <w:widowControl/>
        <w:numPr>
          <w:ilvl w:val="0"/>
          <w:numId w:val="58"/>
        </w:numPr>
        <w:spacing w:before="130" w:line="360" w:lineRule="auto"/>
        <w:rPr>
          <w:rStyle w:val="FontStyle113"/>
          <w:sz w:val="24"/>
        </w:rPr>
      </w:pPr>
      <w:r w:rsidRPr="000D7F0B">
        <w:rPr>
          <w:rStyle w:val="FontStyle113"/>
          <w:sz w:val="24"/>
        </w:rPr>
        <w:t>napközis nevelői dicséret,</w:t>
      </w:r>
    </w:p>
    <w:p w:rsidR="004505C1" w:rsidRPr="000D7F0B" w:rsidRDefault="004505C1" w:rsidP="00FC1F06">
      <w:pPr>
        <w:pStyle w:val="Style44"/>
        <w:widowControl/>
        <w:numPr>
          <w:ilvl w:val="0"/>
          <w:numId w:val="58"/>
        </w:numPr>
        <w:spacing w:before="130" w:line="360" w:lineRule="auto"/>
        <w:rPr>
          <w:rStyle w:val="FontStyle113"/>
          <w:sz w:val="24"/>
        </w:rPr>
      </w:pPr>
      <w:r w:rsidRPr="000D7F0B">
        <w:rPr>
          <w:rStyle w:val="FontStyle113"/>
          <w:sz w:val="24"/>
        </w:rPr>
        <w:t>osztályfőnöki dicséret,</w:t>
      </w:r>
    </w:p>
    <w:p w:rsidR="004505C1" w:rsidRPr="000D7F0B" w:rsidRDefault="004505C1" w:rsidP="00FC1F06">
      <w:pPr>
        <w:pStyle w:val="Style44"/>
        <w:widowControl/>
        <w:numPr>
          <w:ilvl w:val="0"/>
          <w:numId w:val="58"/>
        </w:numPr>
        <w:spacing w:before="130" w:line="360" w:lineRule="auto"/>
        <w:rPr>
          <w:rStyle w:val="FontStyle113"/>
          <w:sz w:val="24"/>
        </w:rPr>
      </w:pPr>
      <w:r w:rsidRPr="000D7F0B">
        <w:rPr>
          <w:rStyle w:val="FontStyle113"/>
          <w:sz w:val="24"/>
        </w:rPr>
        <w:t>igazgatói dicséret,</w:t>
      </w:r>
    </w:p>
    <w:p w:rsidR="004505C1" w:rsidRPr="000D7F0B" w:rsidRDefault="004505C1" w:rsidP="00FC1F06">
      <w:pPr>
        <w:pStyle w:val="Style44"/>
        <w:widowControl/>
        <w:numPr>
          <w:ilvl w:val="0"/>
          <w:numId w:val="58"/>
        </w:numPr>
        <w:spacing w:before="130" w:line="360" w:lineRule="auto"/>
        <w:rPr>
          <w:rStyle w:val="FontStyle113"/>
          <w:sz w:val="24"/>
        </w:rPr>
      </w:pPr>
      <w:r w:rsidRPr="000D7F0B">
        <w:rPr>
          <w:rStyle w:val="FontStyle113"/>
          <w:sz w:val="24"/>
        </w:rPr>
        <w:t>nevelőtestületi dicséret.</w:t>
      </w:r>
    </w:p>
    <w:p w:rsidR="004505C1" w:rsidRPr="000D7F0B" w:rsidRDefault="004505C1" w:rsidP="004505C1">
      <w:pPr>
        <w:pStyle w:val="Style44"/>
        <w:widowControl/>
        <w:spacing w:before="130" w:line="360" w:lineRule="auto"/>
        <w:ind w:left="360" w:firstLine="0"/>
        <w:rPr>
          <w:rStyle w:val="FontStyle113"/>
          <w:sz w:val="24"/>
        </w:rPr>
      </w:pPr>
    </w:p>
    <w:p w:rsidR="004505C1" w:rsidRPr="000D7F0B" w:rsidRDefault="004505C1" w:rsidP="000D7F0B">
      <w:pPr>
        <w:pStyle w:val="Style44"/>
        <w:widowControl/>
        <w:spacing w:before="14" w:line="360" w:lineRule="auto"/>
        <w:ind w:firstLine="0"/>
        <w:rPr>
          <w:rStyle w:val="FontStyle113"/>
          <w:b/>
          <w:sz w:val="24"/>
        </w:rPr>
      </w:pPr>
      <w:r w:rsidRPr="000D7F0B">
        <w:rPr>
          <w:rStyle w:val="FontStyle113"/>
          <w:b/>
          <w:sz w:val="24"/>
        </w:rPr>
        <w:t>Az egész évben példamutató magatartást tanúsító és kiemelkedő tanulmányi és közösségi munkát végzett tanulók a tanév végén:</w:t>
      </w:r>
    </w:p>
    <w:p w:rsidR="004505C1" w:rsidRPr="000D7F0B" w:rsidRDefault="004505C1" w:rsidP="00FC1F06">
      <w:pPr>
        <w:pStyle w:val="Style27"/>
        <w:widowControl/>
        <w:numPr>
          <w:ilvl w:val="0"/>
          <w:numId w:val="59"/>
        </w:numPr>
        <w:tabs>
          <w:tab w:val="left" w:pos="2023"/>
        </w:tabs>
        <w:spacing w:line="360" w:lineRule="auto"/>
        <w:rPr>
          <w:rStyle w:val="FontStyle113"/>
          <w:sz w:val="24"/>
        </w:rPr>
      </w:pPr>
      <w:r w:rsidRPr="000D7F0B">
        <w:rPr>
          <w:rStyle w:val="FontStyle113"/>
          <w:sz w:val="24"/>
        </w:rPr>
        <w:t>szaktárgyi teljesítményért,</w:t>
      </w:r>
    </w:p>
    <w:p w:rsidR="004505C1" w:rsidRPr="000D7F0B" w:rsidRDefault="004505C1" w:rsidP="00FC1F06">
      <w:pPr>
        <w:pStyle w:val="Style73"/>
        <w:widowControl/>
        <w:numPr>
          <w:ilvl w:val="0"/>
          <w:numId w:val="59"/>
        </w:numPr>
        <w:tabs>
          <w:tab w:val="left" w:pos="2023"/>
        </w:tabs>
        <w:spacing w:before="7" w:line="360" w:lineRule="auto"/>
        <w:rPr>
          <w:rStyle w:val="FontStyle113"/>
          <w:sz w:val="24"/>
        </w:rPr>
      </w:pPr>
      <w:r w:rsidRPr="000D7F0B">
        <w:rPr>
          <w:rStyle w:val="FontStyle113"/>
          <w:sz w:val="24"/>
        </w:rPr>
        <w:t>példamutató magatartásért,</w:t>
      </w:r>
    </w:p>
    <w:p w:rsidR="004505C1" w:rsidRPr="000D7F0B" w:rsidRDefault="004505C1" w:rsidP="00FC1F06">
      <w:pPr>
        <w:pStyle w:val="Style27"/>
        <w:widowControl/>
        <w:numPr>
          <w:ilvl w:val="0"/>
          <w:numId w:val="59"/>
        </w:numPr>
        <w:tabs>
          <w:tab w:val="left" w:pos="2023"/>
        </w:tabs>
        <w:spacing w:line="360" w:lineRule="auto"/>
        <w:rPr>
          <w:rStyle w:val="FontStyle113"/>
          <w:sz w:val="24"/>
        </w:rPr>
      </w:pPr>
      <w:r w:rsidRPr="000D7F0B">
        <w:rPr>
          <w:rStyle w:val="FontStyle113"/>
          <w:sz w:val="24"/>
        </w:rPr>
        <w:t>kiemelkedő szorgalomért,</w:t>
      </w:r>
    </w:p>
    <w:p w:rsidR="004505C1" w:rsidRPr="000D7F0B" w:rsidRDefault="004505C1" w:rsidP="00FC1F06">
      <w:pPr>
        <w:pStyle w:val="Style27"/>
        <w:widowControl/>
        <w:numPr>
          <w:ilvl w:val="0"/>
          <w:numId w:val="59"/>
        </w:numPr>
        <w:tabs>
          <w:tab w:val="left" w:pos="2023"/>
        </w:tabs>
        <w:spacing w:line="360" w:lineRule="auto"/>
        <w:rPr>
          <w:rStyle w:val="FontStyle113"/>
          <w:sz w:val="24"/>
        </w:rPr>
      </w:pPr>
      <w:r w:rsidRPr="000D7F0B">
        <w:rPr>
          <w:rStyle w:val="FontStyle113"/>
          <w:sz w:val="24"/>
        </w:rPr>
        <w:t>példamutató magatartásért és kiemelkedő szorgalomért</w:t>
      </w:r>
    </w:p>
    <w:p w:rsidR="004505C1" w:rsidRPr="000D7F0B" w:rsidRDefault="004505C1" w:rsidP="004505C1">
      <w:pPr>
        <w:pStyle w:val="Style27"/>
        <w:widowControl/>
        <w:tabs>
          <w:tab w:val="left" w:pos="2023"/>
        </w:tabs>
        <w:spacing w:line="360" w:lineRule="auto"/>
        <w:ind w:left="360"/>
        <w:rPr>
          <w:rStyle w:val="FontStyle116"/>
          <w:sz w:val="24"/>
        </w:rPr>
      </w:pPr>
      <w:r w:rsidRPr="000D7F0B">
        <w:rPr>
          <w:rStyle w:val="FontStyle113"/>
          <w:b/>
          <w:sz w:val="24"/>
        </w:rPr>
        <w:t>dicséretben részesíthetők</w:t>
      </w:r>
      <w:r w:rsidRPr="000D7F0B">
        <w:rPr>
          <w:rStyle w:val="FontStyle113"/>
          <w:sz w:val="24"/>
        </w:rPr>
        <w:t xml:space="preserve">. A dicséretet a tanuló bizonyítványába be kell </w:t>
      </w:r>
      <w:r w:rsidRPr="000D7F0B">
        <w:rPr>
          <w:rStyle w:val="FontStyle116"/>
          <w:sz w:val="24"/>
        </w:rPr>
        <w:t>jegyezni.</w:t>
      </w:r>
    </w:p>
    <w:p w:rsidR="004505C1" w:rsidRPr="00EF2EEC" w:rsidRDefault="004505C1" w:rsidP="004505C1">
      <w:pPr>
        <w:pStyle w:val="Style52"/>
        <w:widowControl/>
        <w:tabs>
          <w:tab w:val="left" w:pos="677"/>
          <w:tab w:val="num" w:pos="1440"/>
        </w:tabs>
        <w:spacing w:line="360" w:lineRule="auto"/>
        <w:ind w:firstLine="0"/>
        <w:rPr>
          <w:rStyle w:val="FontStyle113"/>
          <w:sz w:val="24"/>
        </w:rPr>
      </w:pPr>
    </w:p>
    <w:p w:rsidR="004505C1" w:rsidRPr="00EF2EEC" w:rsidRDefault="004505C1" w:rsidP="004505C1">
      <w:pPr>
        <w:pStyle w:val="Style52"/>
        <w:widowControl/>
        <w:tabs>
          <w:tab w:val="left" w:pos="677"/>
          <w:tab w:val="num" w:pos="1440"/>
        </w:tabs>
        <w:spacing w:line="360" w:lineRule="auto"/>
        <w:ind w:firstLine="0"/>
        <w:rPr>
          <w:rStyle w:val="FontStyle113"/>
          <w:b/>
          <w:sz w:val="24"/>
        </w:rPr>
      </w:pPr>
      <w:r w:rsidRPr="00EF2EEC">
        <w:rPr>
          <w:rStyle w:val="FontStyle113"/>
          <w:b/>
          <w:sz w:val="24"/>
        </w:rPr>
        <w:t>Tanév végén a tanulók könyvjutalomban részesülhetnek:</w:t>
      </w:r>
    </w:p>
    <w:p w:rsidR="004505C1" w:rsidRPr="00EF2EEC" w:rsidRDefault="004505C1" w:rsidP="00FC1F06">
      <w:pPr>
        <w:pStyle w:val="Style52"/>
        <w:widowControl/>
        <w:numPr>
          <w:ilvl w:val="0"/>
          <w:numId w:val="60"/>
        </w:numPr>
        <w:tabs>
          <w:tab w:val="left" w:pos="677"/>
        </w:tabs>
        <w:spacing w:line="360" w:lineRule="auto"/>
        <w:rPr>
          <w:rStyle w:val="FontStyle113"/>
          <w:sz w:val="24"/>
        </w:rPr>
      </w:pPr>
      <w:r w:rsidRPr="00EF2EEC">
        <w:rPr>
          <w:rStyle w:val="FontStyle113"/>
          <w:sz w:val="24"/>
        </w:rPr>
        <w:t>kitűnő tanulmányi eredményért és példamutató magatartásért,</w:t>
      </w:r>
    </w:p>
    <w:p w:rsidR="004505C1" w:rsidRPr="00EF2EEC" w:rsidRDefault="004505C1" w:rsidP="00FC1F06">
      <w:pPr>
        <w:pStyle w:val="Style52"/>
        <w:widowControl/>
        <w:numPr>
          <w:ilvl w:val="0"/>
          <w:numId w:val="60"/>
        </w:numPr>
        <w:tabs>
          <w:tab w:val="left" w:pos="677"/>
        </w:tabs>
        <w:spacing w:line="360" w:lineRule="auto"/>
        <w:rPr>
          <w:rStyle w:val="FontStyle113"/>
          <w:sz w:val="24"/>
        </w:rPr>
      </w:pPr>
      <w:r w:rsidRPr="00EF2EEC">
        <w:rPr>
          <w:rStyle w:val="FontStyle113"/>
          <w:sz w:val="24"/>
        </w:rPr>
        <w:t>kitűnő tanulmányi eredményért,</w:t>
      </w:r>
    </w:p>
    <w:p w:rsidR="004505C1" w:rsidRPr="00EF2EEC" w:rsidRDefault="004505C1" w:rsidP="00FC1F06">
      <w:pPr>
        <w:pStyle w:val="Style52"/>
        <w:widowControl/>
        <w:numPr>
          <w:ilvl w:val="0"/>
          <w:numId w:val="60"/>
        </w:numPr>
        <w:tabs>
          <w:tab w:val="left" w:pos="677"/>
        </w:tabs>
        <w:spacing w:line="360" w:lineRule="auto"/>
        <w:rPr>
          <w:rStyle w:val="FontStyle113"/>
          <w:sz w:val="24"/>
        </w:rPr>
      </w:pPr>
      <w:r w:rsidRPr="00EF2EEC">
        <w:rPr>
          <w:rStyle w:val="FontStyle113"/>
          <w:sz w:val="24"/>
        </w:rPr>
        <w:t xml:space="preserve">tanulmányi- vagy sportversenyen elért megyei, területi, </w:t>
      </w:r>
      <w:r w:rsidR="000D7F0B" w:rsidRPr="00EF2EEC">
        <w:rPr>
          <w:rStyle w:val="FontStyle113"/>
          <w:sz w:val="24"/>
        </w:rPr>
        <w:t>regionális 1-3.,</w:t>
      </w:r>
      <w:r w:rsidR="000E144F" w:rsidRPr="00EF2EEC">
        <w:rPr>
          <w:rStyle w:val="FontStyle113"/>
          <w:sz w:val="24"/>
        </w:rPr>
        <w:t xml:space="preserve"> országos 1-10</w:t>
      </w:r>
      <w:r w:rsidRPr="00EF2EEC">
        <w:rPr>
          <w:rStyle w:val="FontStyle113"/>
          <w:sz w:val="24"/>
        </w:rPr>
        <w:t xml:space="preserve">. helyezésért </w:t>
      </w:r>
      <w:r w:rsidR="000D7F0B" w:rsidRPr="00EF2EEC">
        <w:rPr>
          <w:rStyle w:val="FontStyle113"/>
          <w:sz w:val="24"/>
        </w:rPr>
        <w:t>illetve az induló</w:t>
      </w:r>
      <w:r w:rsidR="00887031" w:rsidRPr="00EF2EEC">
        <w:rPr>
          <w:rStyle w:val="FontStyle113"/>
          <w:sz w:val="24"/>
        </w:rPr>
        <w:t xml:space="preserve"> megyei és országos versenyen induló</w:t>
      </w:r>
      <w:r w:rsidR="000D7F0B" w:rsidRPr="00EF2EEC">
        <w:rPr>
          <w:rStyle w:val="FontStyle113"/>
          <w:sz w:val="24"/>
        </w:rPr>
        <w:t xml:space="preserve"> versenyzők legjobb 5 % között van</w:t>
      </w:r>
      <w:r w:rsidRPr="00EF2EEC">
        <w:rPr>
          <w:rStyle w:val="FontStyle113"/>
          <w:sz w:val="24"/>
        </w:rPr>
        <w:t xml:space="preserve"> , ha magatartásuk és szorgalmuk legalább jó,</w:t>
      </w:r>
    </w:p>
    <w:p w:rsidR="004505C1" w:rsidRPr="00EF2EEC" w:rsidRDefault="004505C1" w:rsidP="00FC1F06">
      <w:pPr>
        <w:pStyle w:val="Style52"/>
        <w:widowControl/>
        <w:numPr>
          <w:ilvl w:val="0"/>
          <w:numId w:val="60"/>
        </w:numPr>
        <w:tabs>
          <w:tab w:val="left" w:pos="677"/>
        </w:tabs>
        <w:spacing w:line="360" w:lineRule="auto"/>
        <w:rPr>
          <w:rStyle w:val="FontStyle113"/>
          <w:sz w:val="24"/>
        </w:rPr>
      </w:pPr>
      <w:r w:rsidRPr="00EF2EEC">
        <w:rPr>
          <w:rStyle w:val="FontStyle113"/>
          <w:sz w:val="24"/>
        </w:rPr>
        <w:t>a 8. évfolyamon kiemelkedő közösségi munkáért, ha magatartásuk és szorgalmuk legalább jó,</w:t>
      </w:r>
    </w:p>
    <w:p w:rsidR="004505C1" w:rsidRPr="00EF2EEC" w:rsidRDefault="004505C1" w:rsidP="00FC1F06">
      <w:pPr>
        <w:pStyle w:val="Style52"/>
        <w:widowControl/>
        <w:numPr>
          <w:ilvl w:val="0"/>
          <w:numId w:val="60"/>
        </w:numPr>
        <w:tabs>
          <w:tab w:val="left" w:pos="677"/>
        </w:tabs>
        <w:spacing w:line="360" w:lineRule="auto"/>
        <w:rPr>
          <w:rStyle w:val="FontStyle113"/>
          <w:sz w:val="24"/>
        </w:rPr>
      </w:pPr>
      <w:r w:rsidRPr="00EF2EEC">
        <w:rPr>
          <w:rStyle w:val="FontStyle113"/>
          <w:sz w:val="24"/>
        </w:rPr>
        <w:t>a nevelőtestület külön döntése alapján.</w:t>
      </w:r>
    </w:p>
    <w:p w:rsidR="004505C1" w:rsidRPr="00EF2EEC" w:rsidRDefault="004505C1" w:rsidP="004505C1">
      <w:pPr>
        <w:pStyle w:val="Style52"/>
        <w:widowControl/>
        <w:tabs>
          <w:tab w:val="left" w:pos="677"/>
        </w:tabs>
        <w:spacing w:line="360" w:lineRule="auto"/>
        <w:ind w:left="720" w:firstLine="0"/>
        <w:rPr>
          <w:rStyle w:val="FontStyle113"/>
          <w:sz w:val="24"/>
        </w:rPr>
      </w:pPr>
    </w:p>
    <w:p w:rsidR="0007655A" w:rsidRPr="00EF2EEC" w:rsidRDefault="004505C1" w:rsidP="000E0121">
      <w:pPr>
        <w:pStyle w:val="Style52"/>
        <w:widowControl/>
        <w:spacing w:line="360" w:lineRule="auto"/>
        <w:ind w:left="360" w:firstLine="491"/>
        <w:rPr>
          <w:rStyle w:val="FontStyle113"/>
          <w:sz w:val="24"/>
        </w:rPr>
      </w:pPr>
      <w:r w:rsidRPr="00EF2EEC">
        <w:rPr>
          <w:rStyle w:val="FontStyle113"/>
          <w:sz w:val="24"/>
        </w:rPr>
        <w:t>A tanulmányi vagy sportversenyeken megyei, területi, regionális 1-3. vagy ország</w:t>
      </w:r>
      <w:r w:rsidR="000E144F" w:rsidRPr="00EF2EEC">
        <w:rPr>
          <w:rStyle w:val="FontStyle113"/>
          <w:sz w:val="24"/>
        </w:rPr>
        <w:t>os 1-10</w:t>
      </w:r>
      <w:r w:rsidRPr="00EF2EEC">
        <w:rPr>
          <w:rStyle w:val="FontStyle113"/>
          <w:sz w:val="24"/>
        </w:rPr>
        <w:t xml:space="preserve">. helyezésért </w:t>
      </w:r>
      <w:r w:rsidR="000D7F0B" w:rsidRPr="00EF2EEC">
        <w:rPr>
          <w:rStyle w:val="FontStyle113"/>
          <w:sz w:val="24"/>
        </w:rPr>
        <w:t xml:space="preserve">illetve az induló versenyzők legjobb 5 % -át </w:t>
      </w:r>
      <w:r w:rsidRPr="00EF2EEC">
        <w:rPr>
          <w:rStyle w:val="FontStyle113"/>
          <w:sz w:val="24"/>
        </w:rPr>
        <w:t>elérő tanulók, illetve azok a tanulók, akik iskolán kívüli szereplésükkel, társadalmi, közösségi munkájukkal az iskolának jó hírnevet szereztek iga</w:t>
      </w:r>
      <w:r w:rsidR="0007655A" w:rsidRPr="00EF2EEC">
        <w:rPr>
          <w:rStyle w:val="FontStyle113"/>
          <w:sz w:val="24"/>
        </w:rPr>
        <w:t>zgatói dicséretben részesülnek.</w:t>
      </w:r>
    </w:p>
    <w:p w:rsidR="004505C1" w:rsidRPr="00EF2EEC" w:rsidRDefault="004505C1" w:rsidP="004505C1">
      <w:pPr>
        <w:pStyle w:val="Style52"/>
        <w:widowControl/>
        <w:tabs>
          <w:tab w:val="left" w:pos="677"/>
          <w:tab w:val="num" w:pos="1440"/>
        </w:tabs>
        <w:spacing w:line="360" w:lineRule="auto"/>
        <w:ind w:left="360" w:firstLine="0"/>
        <w:rPr>
          <w:rStyle w:val="FontStyle113"/>
          <w:sz w:val="24"/>
        </w:rPr>
      </w:pPr>
      <w:r w:rsidRPr="00EF2EEC">
        <w:rPr>
          <w:rStyle w:val="FontStyle113"/>
          <w:sz w:val="24"/>
        </w:rPr>
        <w:t>Versenyeredményért, szereplésért szaktanári vagy osztályfőnöki dicséret is adható. A dicséreteket az osztálynap</w:t>
      </w:r>
      <w:r w:rsidR="000D7F0B" w:rsidRPr="00EF2EEC">
        <w:rPr>
          <w:rStyle w:val="FontStyle113"/>
          <w:sz w:val="24"/>
        </w:rPr>
        <w:t>lóba és az</w:t>
      </w:r>
      <w:r w:rsidRPr="00EF2EEC">
        <w:rPr>
          <w:rStyle w:val="FontStyle113"/>
          <w:sz w:val="24"/>
        </w:rPr>
        <w:t xml:space="preserve"> ellenőrzőbe be kell jegyezni.</w:t>
      </w:r>
    </w:p>
    <w:p w:rsidR="004505C1" w:rsidRPr="00EF2EEC" w:rsidRDefault="004505C1" w:rsidP="004505C1">
      <w:pPr>
        <w:pStyle w:val="Style52"/>
        <w:widowControl/>
        <w:tabs>
          <w:tab w:val="left" w:pos="677"/>
        </w:tabs>
        <w:spacing w:line="360" w:lineRule="auto"/>
        <w:ind w:firstLine="0"/>
        <w:rPr>
          <w:rStyle w:val="FontStyle113"/>
          <w:sz w:val="24"/>
        </w:rPr>
      </w:pPr>
    </w:p>
    <w:p w:rsidR="004505C1" w:rsidRPr="00EF2EEC" w:rsidRDefault="004505C1" w:rsidP="000E0121">
      <w:pPr>
        <w:pStyle w:val="Style31"/>
        <w:widowControl/>
        <w:spacing w:before="14" w:line="360" w:lineRule="auto"/>
        <w:ind w:left="360" w:firstLine="491"/>
        <w:jc w:val="both"/>
        <w:rPr>
          <w:rStyle w:val="FontStyle113"/>
          <w:sz w:val="24"/>
        </w:rPr>
      </w:pPr>
      <w:r w:rsidRPr="00EF2EEC">
        <w:rPr>
          <w:rStyle w:val="FontStyle113"/>
          <w:sz w:val="24"/>
        </w:rPr>
        <w:t xml:space="preserve">Nevelőtestületi dicséretben részesülhet </w:t>
      </w:r>
      <w:r w:rsidR="000E0121" w:rsidRPr="00EF2EEC">
        <w:rPr>
          <w:rStyle w:val="FontStyle113"/>
          <w:sz w:val="24"/>
        </w:rPr>
        <w:t>évfolyamonként 2</w:t>
      </w:r>
      <w:r w:rsidRPr="00EF2EEC">
        <w:rPr>
          <w:rStyle w:val="FontStyle113"/>
          <w:sz w:val="24"/>
        </w:rPr>
        <w:t xml:space="preserve"> tanuló</w:t>
      </w:r>
      <w:r w:rsidR="000E144F" w:rsidRPr="00EF2EEC">
        <w:rPr>
          <w:rStyle w:val="FontStyle113"/>
          <w:sz w:val="24"/>
        </w:rPr>
        <w:t xml:space="preserve"> (nyolcadik osztályban 3)</w:t>
      </w:r>
      <w:r w:rsidRPr="00EF2EEC">
        <w:rPr>
          <w:rStyle w:val="FontStyle113"/>
          <w:sz w:val="24"/>
        </w:rPr>
        <w:t xml:space="preserve">, ha ezt magatartásával szorgalmával és valamilyen kiemelkedő alkalmi vagy rendszeres tevékenységével kiérdemelte. A nevelőtestületi dicséret a tanév végén adható az osztályfőnök felterjesztésével és a nevelőtestület (vagy a szaktárgyi munkaközösségek) egyetértésével. A nevelőtestületi dicséreteket a tanévzáró ünnepélyen vagy a ballagáson iskola igazgatója </w:t>
      </w:r>
      <w:r w:rsidR="000E0121" w:rsidRPr="00EF2EEC">
        <w:rPr>
          <w:rStyle w:val="FontStyle113"/>
          <w:sz w:val="24"/>
        </w:rPr>
        <w:t xml:space="preserve">vagy </w:t>
      </w:r>
      <w:r w:rsidRPr="00EF2EEC">
        <w:rPr>
          <w:rStyle w:val="FontStyle113"/>
          <w:sz w:val="24"/>
        </w:rPr>
        <w:t>aki képviseli nyújtja át. A nevelőtestületi dicséret mellé oklevél és könyvjutalom járhat. A nevelőtestületi dicséretet a bizonyítványba is be kell jegyezni.</w:t>
      </w:r>
    </w:p>
    <w:p w:rsidR="000E0121" w:rsidRPr="000D7F0B" w:rsidRDefault="000E0121" w:rsidP="004505C1">
      <w:pPr>
        <w:pStyle w:val="Style31"/>
        <w:widowControl/>
        <w:tabs>
          <w:tab w:val="left" w:pos="662"/>
          <w:tab w:val="num" w:pos="1440"/>
        </w:tabs>
        <w:spacing w:before="14" w:line="360" w:lineRule="auto"/>
        <w:ind w:left="360" w:firstLine="0"/>
        <w:jc w:val="both"/>
        <w:rPr>
          <w:rStyle w:val="FontStyle113"/>
          <w:sz w:val="24"/>
        </w:rPr>
      </w:pPr>
    </w:p>
    <w:p w:rsidR="004505C1" w:rsidRPr="000E0121" w:rsidRDefault="004505C1" w:rsidP="000E0121">
      <w:pPr>
        <w:pStyle w:val="Style31"/>
        <w:widowControl/>
        <w:spacing w:before="14" w:line="360" w:lineRule="auto"/>
        <w:ind w:left="360" w:firstLine="491"/>
        <w:jc w:val="both"/>
        <w:rPr>
          <w:rStyle w:val="FontStyle113"/>
          <w:sz w:val="24"/>
        </w:rPr>
      </w:pPr>
      <w:r w:rsidRPr="000E0121">
        <w:rPr>
          <w:rStyle w:val="FontStyle113"/>
          <w:sz w:val="24"/>
        </w:rPr>
        <w:t>Jó tanuló, jó sportoló cím adományozásával jutal</w:t>
      </w:r>
      <w:r w:rsidR="00792C66">
        <w:rPr>
          <w:rStyle w:val="FontStyle113"/>
          <w:sz w:val="24"/>
        </w:rPr>
        <w:t>mazható a tanév végén az a 8. (max. </w:t>
      </w:r>
      <w:r w:rsidRPr="000E0121">
        <w:rPr>
          <w:rStyle w:val="FontStyle113"/>
          <w:sz w:val="24"/>
        </w:rPr>
        <w:t>2) osztályos tanuló, aki jeles tanulmányi átlagával, jó magatartásával és kiemelkedő sporttevékenységével ezt kiérdemelte. A cím az osztályfőnök és a testnevelés munkaközösség felterjesztésével és a nevelőtestület (vagy a szaktárgyi munkaközösségek) egyetértésével adományozható. A cím elnyerésével járó oklevelet, könyvjutalmat és kupát az iskola igazgatója</w:t>
      </w:r>
      <w:r w:rsidR="000E0121" w:rsidRPr="000E0121">
        <w:rPr>
          <w:rStyle w:val="FontStyle113"/>
          <w:sz w:val="24"/>
        </w:rPr>
        <w:t xml:space="preserve"> vagy aki képviseli</w:t>
      </w:r>
      <w:r w:rsidRPr="000E0121">
        <w:rPr>
          <w:rStyle w:val="FontStyle113"/>
          <w:sz w:val="24"/>
        </w:rPr>
        <w:t xml:space="preserve"> nyújtja át a tanévzáró ünnepségen vagy a ballagáson. A cím elnyerésének tényét a bizonyítványba is be kell jegyezni.</w:t>
      </w:r>
    </w:p>
    <w:p w:rsidR="004505C1" w:rsidRPr="000D7F0B" w:rsidRDefault="004505C1" w:rsidP="004505C1">
      <w:pPr>
        <w:pStyle w:val="Style31"/>
        <w:widowControl/>
        <w:tabs>
          <w:tab w:val="left" w:pos="662"/>
        </w:tabs>
        <w:spacing w:before="14" w:line="360" w:lineRule="auto"/>
        <w:ind w:firstLine="0"/>
        <w:jc w:val="both"/>
        <w:rPr>
          <w:rStyle w:val="FontStyle113"/>
          <w:sz w:val="24"/>
        </w:rPr>
      </w:pPr>
    </w:p>
    <w:p w:rsidR="004505C1" w:rsidRPr="000D7F0B" w:rsidRDefault="004505C1" w:rsidP="000E0121">
      <w:pPr>
        <w:pStyle w:val="Style31"/>
        <w:widowControl/>
        <w:spacing w:line="360" w:lineRule="auto"/>
        <w:ind w:left="360" w:firstLine="491"/>
        <w:jc w:val="both"/>
        <w:rPr>
          <w:rStyle w:val="FontStyle113"/>
          <w:sz w:val="24"/>
        </w:rPr>
      </w:pPr>
      <w:r w:rsidRPr="000D7F0B">
        <w:rPr>
          <w:rStyle w:val="FontStyle113"/>
          <w:sz w:val="24"/>
        </w:rPr>
        <w:t>A kiemelkedő eredménnyel végzett együttes munkát, az egységes helytállást tanúsító tanulói közösséget (osztályt) csoportos dicséretben és jutalomban lehet részesíteni. A csoportos dicséretet is írásba kell foglalni, és azt a szülő tudomására kell hozni.</w:t>
      </w:r>
    </w:p>
    <w:p w:rsidR="002A4718" w:rsidRPr="000D7F0B" w:rsidRDefault="002A4718" w:rsidP="00FF117E">
      <w:pPr>
        <w:jc w:val="both"/>
        <w:rPr>
          <w:snapToGrid w:val="0"/>
          <w:szCs w:val="24"/>
        </w:rPr>
      </w:pPr>
    </w:p>
    <w:p w:rsidR="00F35C9C" w:rsidRDefault="008C6CA6" w:rsidP="002F5937">
      <w:pPr>
        <w:pStyle w:val="Cmsor6"/>
      </w:pPr>
      <w:bookmarkStart w:id="100" w:name="_Toc464209736"/>
      <w:r>
        <w:rPr>
          <w:snapToGrid w:val="0"/>
        </w:rPr>
        <w:t>2.</w:t>
      </w:r>
      <w:r w:rsidR="00DC2E08">
        <w:rPr>
          <w:snapToGrid w:val="0"/>
        </w:rPr>
        <w:t>1.</w:t>
      </w:r>
      <w:r>
        <w:rPr>
          <w:snapToGrid w:val="0"/>
        </w:rPr>
        <w:t xml:space="preserve">14.3.2 </w:t>
      </w:r>
      <w:r w:rsidR="00F35C9C" w:rsidRPr="000D7F0B">
        <w:t>Fegyelmezés</w:t>
      </w:r>
      <w:bookmarkEnd w:id="100"/>
    </w:p>
    <w:p w:rsidR="000E0121" w:rsidRPr="000E0121" w:rsidRDefault="000E0121" w:rsidP="000E0121"/>
    <w:p w:rsidR="00F35C9C" w:rsidRPr="000D7F0B" w:rsidRDefault="00F35C9C" w:rsidP="00F35C9C">
      <w:pPr>
        <w:pStyle w:val="Style44"/>
        <w:widowControl/>
        <w:tabs>
          <w:tab w:val="num" w:pos="720"/>
        </w:tabs>
        <w:spacing w:before="185" w:line="360" w:lineRule="auto"/>
        <w:ind w:left="720" w:hanging="360"/>
        <w:rPr>
          <w:rStyle w:val="FontStyle113"/>
          <w:sz w:val="24"/>
        </w:rPr>
      </w:pPr>
      <w:r w:rsidRPr="000D7F0B">
        <w:rPr>
          <w:rStyle w:val="FontStyle113"/>
          <w:sz w:val="24"/>
        </w:rPr>
        <w:t>Azt a tanulót, aki</w:t>
      </w:r>
    </w:p>
    <w:p w:rsidR="00F35C9C" w:rsidRPr="000D7F0B" w:rsidRDefault="00F35C9C" w:rsidP="00FC1F06">
      <w:pPr>
        <w:pStyle w:val="Style27"/>
        <w:widowControl/>
        <w:numPr>
          <w:ilvl w:val="0"/>
          <w:numId w:val="61"/>
        </w:numPr>
        <w:spacing w:before="36" w:line="360" w:lineRule="auto"/>
        <w:rPr>
          <w:rStyle w:val="FontStyle113"/>
          <w:sz w:val="24"/>
        </w:rPr>
      </w:pPr>
      <w:r w:rsidRPr="000D7F0B">
        <w:rPr>
          <w:rStyle w:val="FontStyle113"/>
          <w:sz w:val="24"/>
        </w:rPr>
        <w:t>tanulmányi kötelezettségeit folyamatosan nem teljesíti,</w:t>
      </w:r>
    </w:p>
    <w:p w:rsidR="00F35C9C" w:rsidRPr="000D7F0B" w:rsidRDefault="00F35C9C" w:rsidP="00FC1F06">
      <w:pPr>
        <w:pStyle w:val="Style27"/>
        <w:widowControl/>
        <w:numPr>
          <w:ilvl w:val="0"/>
          <w:numId w:val="61"/>
        </w:numPr>
        <w:spacing w:before="7" w:line="360" w:lineRule="auto"/>
        <w:rPr>
          <w:rStyle w:val="FontStyle113"/>
          <w:sz w:val="24"/>
        </w:rPr>
      </w:pPr>
      <w:r w:rsidRPr="000D7F0B">
        <w:rPr>
          <w:rStyle w:val="FontStyle113"/>
          <w:sz w:val="24"/>
        </w:rPr>
        <w:t>vagy a tanulói házirend előírásait megszegi,</w:t>
      </w:r>
    </w:p>
    <w:p w:rsidR="00F35C9C" w:rsidRPr="000D7F0B" w:rsidRDefault="00F35C9C" w:rsidP="00FC1F06">
      <w:pPr>
        <w:pStyle w:val="Style27"/>
        <w:widowControl/>
        <w:numPr>
          <w:ilvl w:val="0"/>
          <w:numId w:val="61"/>
        </w:numPr>
        <w:spacing w:line="360" w:lineRule="auto"/>
        <w:rPr>
          <w:rStyle w:val="FontStyle113"/>
          <w:sz w:val="24"/>
        </w:rPr>
      </w:pPr>
      <w:r w:rsidRPr="000D7F0B">
        <w:rPr>
          <w:rStyle w:val="FontStyle113"/>
          <w:sz w:val="24"/>
        </w:rPr>
        <w:t>vagy igazolatlanul mulaszt,</w:t>
      </w:r>
    </w:p>
    <w:p w:rsidR="00F35C9C" w:rsidRPr="000D7F0B" w:rsidRDefault="00F35C9C" w:rsidP="00F35C9C">
      <w:pPr>
        <w:pStyle w:val="Style27"/>
        <w:widowControl/>
        <w:spacing w:line="360" w:lineRule="auto"/>
        <w:ind w:left="360"/>
        <w:rPr>
          <w:rStyle w:val="FontStyle113"/>
          <w:sz w:val="24"/>
        </w:rPr>
      </w:pPr>
      <w:r w:rsidRPr="000D7F0B">
        <w:rPr>
          <w:rStyle w:val="FontStyle113"/>
          <w:sz w:val="24"/>
        </w:rPr>
        <w:t>büntetésben lehet részesíteni.</w:t>
      </w:r>
    </w:p>
    <w:p w:rsidR="00F35C9C" w:rsidRPr="000D7F0B" w:rsidRDefault="00F35C9C" w:rsidP="00F35C9C">
      <w:pPr>
        <w:pStyle w:val="Style44"/>
        <w:widowControl/>
        <w:tabs>
          <w:tab w:val="num" w:pos="720"/>
        </w:tabs>
        <w:spacing w:before="122" w:line="360" w:lineRule="auto"/>
        <w:ind w:left="720" w:hanging="360"/>
        <w:rPr>
          <w:rStyle w:val="FontStyle113"/>
          <w:sz w:val="24"/>
        </w:rPr>
      </w:pPr>
      <w:r w:rsidRPr="000D7F0B">
        <w:rPr>
          <w:rStyle w:val="FontStyle113"/>
          <w:sz w:val="24"/>
        </w:rPr>
        <w:t>Az iskolai büntetések formái:</w:t>
      </w:r>
    </w:p>
    <w:p w:rsidR="00F35C9C" w:rsidRPr="000D7F0B" w:rsidRDefault="00F35C9C" w:rsidP="00FC1F06">
      <w:pPr>
        <w:pStyle w:val="Style27"/>
        <w:widowControl/>
        <w:numPr>
          <w:ilvl w:val="0"/>
          <w:numId w:val="62"/>
        </w:numPr>
        <w:spacing w:before="43" w:line="360" w:lineRule="auto"/>
        <w:ind w:right="3917"/>
        <w:rPr>
          <w:rStyle w:val="FontStyle113"/>
          <w:sz w:val="24"/>
        </w:rPr>
      </w:pPr>
      <w:r w:rsidRPr="000D7F0B">
        <w:rPr>
          <w:rStyle w:val="FontStyle113"/>
          <w:sz w:val="24"/>
        </w:rPr>
        <w:t xml:space="preserve">szaktanári figyelmeztetés, </w:t>
      </w:r>
    </w:p>
    <w:p w:rsidR="00F35C9C" w:rsidRPr="000D7F0B" w:rsidRDefault="00F35C9C" w:rsidP="00FC1F06">
      <w:pPr>
        <w:pStyle w:val="Style27"/>
        <w:widowControl/>
        <w:numPr>
          <w:ilvl w:val="0"/>
          <w:numId w:val="62"/>
        </w:numPr>
        <w:spacing w:before="43" w:line="360" w:lineRule="auto"/>
        <w:ind w:right="3917"/>
        <w:rPr>
          <w:rStyle w:val="FontStyle113"/>
          <w:sz w:val="24"/>
        </w:rPr>
      </w:pPr>
      <w:r w:rsidRPr="000D7F0B">
        <w:rPr>
          <w:rStyle w:val="FontStyle113"/>
          <w:sz w:val="24"/>
        </w:rPr>
        <w:t>napközis nevelői figyelmeztetés,</w:t>
      </w:r>
    </w:p>
    <w:p w:rsidR="00F35C9C" w:rsidRPr="000D7F0B" w:rsidRDefault="00F35C9C" w:rsidP="00FC1F06">
      <w:pPr>
        <w:pStyle w:val="Style27"/>
        <w:widowControl/>
        <w:numPr>
          <w:ilvl w:val="0"/>
          <w:numId w:val="62"/>
        </w:numPr>
        <w:spacing w:before="43" w:line="360" w:lineRule="auto"/>
        <w:ind w:right="3917"/>
        <w:rPr>
          <w:rStyle w:val="FontStyle113"/>
          <w:sz w:val="24"/>
        </w:rPr>
      </w:pPr>
      <w:r w:rsidRPr="000D7F0B">
        <w:rPr>
          <w:rStyle w:val="FontStyle113"/>
          <w:sz w:val="24"/>
        </w:rPr>
        <w:t>osztályfőnöki figyelmeztetés,</w:t>
      </w:r>
    </w:p>
    <w:p w:rsidR="00F35C9C" w:rsidRPr="000D7F0B" w:rsidRDefault="00F35C9C" w:rsidP="00FC1F06">
      <w:pPr>
        <w:pStyle w:val="Style27"/>
        <w:widowControl/>
        <w:numPr>
          <w:ilvl w:val="0"/>
          <w:numId w:val="62"/>
        </w:numPr>
        <w:tabs>
          <w:tab w:val="left" w:pos="2059"/>
        </w:tabs>
        <w:spacing w:line="360" w:lineRule="auto"/>
        <w:rPr>
          <w:rStyle w:val="FontStyle113"/>
          <w:sz w:val="24"/>
        </w:rPr>
      </w:pPr>
      <w:r w:rsidRPr="000D7F0B">
        <w:rPr>
          <w:rStyle w:val="FontStyle113"/>
          <w:sz w:val="24"/>
        </w:rPr>
        <w:t>osztályfőnöki megrovás,</w:t>
      </w:r>
    </w:p>
    <w:p w:rsidR="00F35C9C" w:rsidRPr="000D7F0B" w:rsidRDefault="00F35C9C" w:rsidP="00FC1F06">
      <w:pPr>
        <w:pStyle w:val="Style27"/>
        <w:widowControl/>
        <w:numPr>
          <w:ilvl w:val="0"/>
          <w:numId w:val="62"/>
        </w:numPr>
        <w:tabs>
          <w:tab w:val="left" w:pos="2059"/>
        </w:tabs>
        <w:spacing w:line="360" w:lineRule="auto"/>
        <w:rPr>
          <w:rStyle w:val="FontStyle113"/>
          <w:sz w:val="24"/>
        </w:rPr>
      </w:pPr>
      <w:r w:rsidRPr="000D7F0B">
        <w:rPr>
          <w:rStyle w:val="FontStyle113"/>
          <w:sz w:val="24"/>
        </w:rPr>
        <w:t>igazgatói figyelmeztetés,</w:t>
      </w:r>
    </w:p>
    <w:p w:rsidR="00F35C9C" w:rsidRPr="000D7F0B" w:rsidRDefault="00F35C9C" w:rsidP="00FC1F06">
      <w:pPr>
        <w:pStyle w:val="Style27"/>
        <w:widowControl/>
        <w:numPr>
          <w:ilvl w:val="0"/>
          <w:numId w:val="62"/>
        </w:numPr>
        <w:tabs>
          <w:tab w:val="left" w:pos="2059"/>
        </w:tabs>
        <w:spacing w:before="14" w:line="360" w:lineRule="auto"/>
        <w:rPr>
          <w:rStyle w:val="FontStyle113"/>
          <w:sz w:val="24"/>
        </w:rPr>
      </w:pPr>
      <w:r w:rsidRPr="000D7F0B">
        <w:rPr>
          <w:rStyle w:val="FontStyle113"/>
          <w:sz w:val="24"/>
        </w:rPr>
        <w:t>igazgatói megrovás,</w:t>
      </w:r>
    </w:p>
    <w:p w:rsidR="00F35C9C" w:rsidRPr="000D7F0B" w:rsidRDefault="00F35C9C" w:rsidP="00FC1F06">
      <w:pPr>
        <w:pStyle w:val="Style27"/>
        <w:widowControl/>
        <w:numPr>
          <w:ilvl w:val="0"/>
          <w:numId w:val="62"/>
        </w:numPr>
        <w:tabs>
          <w:tab w:val="left" w:pos="2059"/>
        </w:tabs>
        <w:spacing w:line="360" w:lineRule="auto"/>
        <w:rPr>
          <w:rStyle w:val="FontStyle113"/>
          <w:sz w:val="24"/>
        </w:rPr>
      </w:pPr>
      <w:r w:rsidRPr="000D7F0B">
        <w:rPr>
          <w:rStyle w:val="FontStyle113"/>
          <w:sz w:val="24"/>
        </w:rPr>
        <w:t>tantestületi figyelmeztetés,</w:t>
      </w:r>
    </w:p>
    <w:p w:rsidR="00F35C9C" w:rsidRPr="000D7F0B" w:rsidRDefault="00F35C9C" w:rsidP="00FC1F06">
      <w:pPr>
        <w:pStyle w:val="Style27"/>
        <w:widowControl/>
        <w:numPr>
          <w:ilvl w:val="0"/>
          <w:numId w:val="62"/>
        </w:numPr>
        <w:tabs>
          <w:tab w:val="left" w:pos="2059"/>
        </w:tabs>
        <w:spacing w:line="360" w:lineRule="auto"/>
        <w:rPr>
          <w:rStyle w:val="FontStyle113"/>
          <w:sz w:val="24"/>
        </w:rPr>
      </w:pPr>
      <w:r w:rsidRPr="000D7F0B">
        <w:rPr>
          <w:rStyle w:val="FontStyle113"/>
          <w:sz w:val="24"/>
        </w:rPr>
        <w:t>tantestületi megrovás.</w:t>
      </w:r>
    </w:p>
    <w:p w:rsidR="00F35C9C" w:rsidRPr="000D7F0B" w:rsidRDefault="00F35C9C" w:rsidP="00F35C9C">
      <w:pPr>
        <w:pStyle w:val="Style27"/>
        <w:widowControl/>
        <w:tabs>
          <w:tab w:val="left" w:pos="2059"/>
        </w:tabs>
        <w:spacing w:line="360" w:lineRule="auto"/>
        <w:ind w:left="360"/>
        <w:rPr>
          <w:rStyle w:val="FontStyle113"/>
          <w:sz w:val="24"/>
        </w:rPr>
      </w:pPr>
    </w:p>
    <w:p w:rsidR="00F35C9C" w:rsidRPr="000D7F0B" w:rsidRDefault="00F35C9C" w:rsidP="000E0121">
      <w:pPr>
        <w:pStyle w:val="Style44"/>
        <w:widowControl/>
        <w:spacing w:line="360" w:lineRule="auto"/>
        <w:ind w:left="360" w:firstLine="491"/>
        <w:rPr>
          <w:rStyle w:val="FontStyle113"/>
          <w:sz w:val="24"/>
        </w:rPr>
      </w:pPr>
      <w:r w:rsidRPr="000D7F0B">
        <w:rPr>
          <w:rStyle w:val="FontStyle113"/>
          <w:sz w:val="24"/>
        </w:rPr>
        <w:t>Az iskolai büntetések kiszabásánál a fokozatosság elve érvényesül</w:t>
      </w:r>
      <w:r w:rsidR="000E0121">
        <w:rPr>
          <w:rStyle w:val="FontStyle113"/>
          <w:sz w:val="24"/>
        </w:rPr>
        <w:t>.</w:t>
      </w:r>
    </w:p>
    <w:p w:rsidR="00F35C9C" w:rsidRPr="000D7F0B" w:rsidRDefault="00F35C9C" w:rsidP="000E0121">
      <w:pPr>
        <w:pStyle w:val="Style44"/>
        <w:widowControl/>
        <w:spacing w:before="65" w:line="360" w:lineRule="auto"/>
        <w:ind w:left="360" w:firstLine="491"/>
        <w:rPr>
          <w:rStyle w:val="FontStyle113"/>
          <w:sz w:val="24"/>
        </w:rPr>
      </w:pPr>
      <w:r w:rsidRPr="000D7F0B">
        <w:rPr>
          <w:rStyle w:val="FontStyle113"/>
          <w:sz w:val="24"/>
        </w:rPr>
        <w:lastRenderedPageBreak/>
        <w:t xml:space="preserve">A tanuló súlyos kötelességszegése esetén a büntetési fokozatok betartásától el lehet tekinteni, s a tanulót azonnal legalább az „osztályfőnöki megrovás" büntetésben lehet részesíteni. Súlyos kötelességszegésnek minősülnek az alábbi esetek: </w:t>
      </w:r>
    </w:p>
    <w:p w:rsidR="00F35C9C" w:rsidRPr="000D7F0B" w:rsidRDefault="00F35C9C" w:rsidP="00F35C9C">
      <w:pPr>
        <w:pStyle w:val="Style44"/>
        <w:widowControl/>
        <w:spacing w:before="65" w:line="360" w:lineRule="auto"/>
        <w:ind w:firstLine="0"/>
        <w:rPr>
          <w:rStyle w:val="FontStyle113"/>
          <w:sz w:val="24"/>
        </w:rPr>
      </w:pPr>
    </w:p>
    <w:p w:rsidR="00F35C9C" w:rsidRPr="000D7F0B" w:rsidRDefault="00F35C9C" w:rsidP="00FC1F06">
      <w:pPr>
        <w:pStyle w:val="Style44"/>
        <w:widowControl/>
        <w:numPr>
          <w:ilvl w:val="0"/>
          <w:numId w:val="63"/>
        </w:numPr>
        <w:spacing w:before="65" w:line="360" w:lineRule="auto"/>
        <w:rPr>
          <w:rStyle w:val="FontStyle113"/>
          <w:sz w:val="24"/>
        </w:rPr>
      </w:pPr>
      <w:r w:rsidRPr="000D7F0B">
        <w:rPr>
          <w:rStyle w:val="FontStyle113"/>
          <w:sz w:val="24"/>
        </w:rPr>
        <w:t xml:space="preserve">az agresszió, a másik tanuló megverése, bántalmazása; </w:t>
      </w:r>
    </w:p>
    <w:p w:rsidR="00F35C9C" w:rsidRPr="000D7F0B" w:rsidRDefault="00F35C9C" w:rsidP="00FC1F06">
      <w:pPr>
        <w:pStyle w:val="Style44"/>
        <w:widowControl/>
        <w:numPr>
          <w:ilvl w:val="0"/>
          <w:numId w:val="63"/>
        </w:numPr>
        <w:spacing w:before="65" w:line="360" w:lineRule="auto"/>
        <w:rPr>
          <w:rStyle w:val="FontStyle113"/>
          <w:sz w:val="24"/>
        </w:rPr>
      </w:pPr>
      <w:r w:rsidRPr="000D7F0B">
        <w:rPr>
          <w:rStyle w:val="FontStyle113"/>
          <w:sz w:val="24"/>
        </w:rPr>
        <w:t xml:space="preserve">az egészségre ártalmas szerek (dohány, szeszesital, drog) iskolába hozatala, fogyasztása; </w:t>
      </w:r>
    </w:p>
    <w:p w:rsidR="00F35C9C" w:rsidRPr="000D7F0B" w:rsidRDefault="00F35C9C" w:rsidP="00FC1F06">
      <w:pPr>
        <w:pStyle w:val="Style16"/>
        <w:widowControl/>
        <w:numPr>
          <w:ilvl w:val="0"/>
          <w:numId w:val="63"/>
        </w:numPr>
        <w:spacing w:line="360" w:lineRule="auto"/>
        <w:ind w:right="4406"/>
        <w:jc w:val="both"/>
        <w:rPr>
          <w:rStyle w:val="FontStyle113"/>
          <w:sz w:val="24"/>
        </w:rPr>
      </w:pPr>
      <w:r w:rsidRPr="000D7F0B">
        <w:rPr>
          <w:rStyle w:val="FontStyle113"/>
          <w:sz w:val="24"/>
        </w:rPr>
        <w:t>a szándékos károkozás;</w:t>
      </w:r>
    </w:p>
    <w:p w:rsidR="00F35C9C" w:rsidRPr="000D7F0B" w:rsidRDefault="00F35C9C" w:rsidP="00FC1F06">
      <w:pPr>
        <w:pStyle w:val="Style42"/>
        <w:widowControl/>
        <w:numPr>
          <w:ilvl w:val="0"/>
          <w:numId w:val="63"/>
        </w:numPr>
        <w:spacing w:line="360" w:lineRule="auto"/>
        <w:jc w:val="both"/>
        <w:rPr>
          <w:rStyle w:val="FontStyle113"/>
          <w:sz w:val="24"/>
        </w:rPr>
      </w:pPr>
      <w:r w:rsidRPr="000D7F0B">
        <w:rPr>
          <w:rStyle w:val="FontStyle113"/>
          <w:sz w:val="24"/>
        </w:rPr>
        <w:t xml:space="preserve">az iskola nevelői és alkalmazottai emberi méltóságának megsértése; </w:t>
      </w:r>
    </w:p>
    <w:p w:rsidR="00F35C9C" w:rsidRPr="000D7F0B" w:rsidRDefault="00F35C9C" w:rsidP="00FC1F06">
      <w:pPr>
        <w:pStyle w:val="Style42"/>
        <w:widowControl/>
        <w:numPr>
          <w:ilvl w:val="0"/>
          <w:numId w:val="63"/>
        </w:numPr>
        <w:spacing w:line="360" w:lineRule="auto"/>
        <w:jc w:val="both"/>
        <w:rPr>
          <w:rStyle w:val="FontStyle113"/>
          <w:sz w:val="24"/>
        </w:rPr>
      </w:pPr>
      <w:r w:rsidRPr="000D7F0B">
        <w:rPr>
          <w:rStyle w:val="FontStyle113"/>
          <w:sz w:val="24"/>
        </w:rPr>
        <w:t>ezen túl mindazon cselekmények, melyek a büntető törvénykönyv alapján bűncselekménynek minősülnek.</w:t>
      </w:r>
    </w:p>
    <w:p w:rsidR="00F35C9C" w:rsidRPr="000D7F0B" w:rsidRDefault="00F35C9C" w:rsidP="00F35C9C">
      <w:pPr>
        <w:pStyle w:val="Style42"/>
        <w:widowControl/>
        <w:spacing w:line="360" w:lineRule="auto"/>
        <w:ind w:left="360"/>
        <w:jc w:val="both"/>
        <w:rPr>
          <w:rStyle w:val="FontStyle113"/>
          <w:sz w:val="24"/>
        </w:rPr>
      </w:pPr>
    </w:p>
    <w:p w:rsidR="00F35C9C" w:rsidRPr="000D7F0B" w:rsidRDefault="00F35C9C" w:rsidP="00D413CA">
      <w:pPr>
        <w:pStyle w:val="Style42"/>
        <w:widowControl/>
        <w:spacing w:before="199" w:line="360" w:lineRule="auto"/>
        <w:ind w:left="360" w:firstLine="491"/>
        <w:jc w:val="both"/>
        <w:rPr>
          <w:rStyle w:val="FontStyle113"/>
          <w:sz w:val="24"/>
        </w:rPr>
      </w:pPr>
      <w:r w:rsidRPr="000D7F0B">
        <w:rPr>
          <w:rStyle w:val="FontStyle113"/>
          <w:sz w:val="24"/>
        </w:rPr>
        <w:t>A tanuló súlyos kötelességszegése esetén a tanulóval szemben a magasabb rendű jogszabályokban előírtak szerint fegyelmi eljárás is indítható.  A fegyelmi eljárás megindításáról az iskola igazgatója vagy a nevelőtestület dönt. A büntetést írásba kell foglalni, és azt a szülő tudomására kell hozni.</w:t>
      </w:r>
    </w:p>
    <w:p w:rsidR="00F35C9C" w:rsidRPr="000D7F0B" w:rsidRDefault="00F35C9C" w:rsidP="00F35C9C">
      <w:pPr>
        <w:pStyle w:val="Style42"/>
        <w:widowControl/>
        <w:spacing w:before="199" w:line="360" w:lineRule="auto"/>
        <w:jc w:val="both"/>
        <w:rPr>
          <w:rStyle w:val="FontStyle113"/>
          <w:sz w:val="24"/>
        </w:rPr>
      </w:pPr>
    </w:p>
    <w:p w:rsidR="00F35C9C" w:rsidRPr="000D7F0B" w:rsidRDefault="00F35C9C" w:rsidP="00D413CA">
      <w:pPr>
        <w:pStyle w:val="Style42"/>
        <w:widowControl/>
        <w:spacing w:before="7" w:line="360" w:lineRule="auto"/>
        <w:ind w:left="360" w:firstLine="349"/>
        <w:jc w:val="both"/>
        <w:rPr>
          <w:rStyle w:val="FontStyle113"/>
          <w:sz w:val="24"/>
        </w:rPr>
      </w:pPr>
      <w:r w:rsidRPr="000D7F0B">
        <w:rPr>
          <w:rStyle w:val="FontStyle113"/>
          <w:sz w:val="24"/>
        </w:rPr>
        <w:t>A tanuló gondatlan, vagy szándékos károkozása esetén a tanuló szülője a magasabb rendű jogszabályokban előírt módon és mértékben kártérítésre kötelezhető. A kártérítés pontos mértékét a körülmények figyelembe vételével az iskola igazgatója határozza meg.</w:t>
      </w:r>
    </w:p>
    <w:p w:rsidR="00F35C9C" w:rsidRDefault="00CA6C8D" w:rsidP="00FF117E">
      <w:pPr>
        <w:jc w:val="both"/>
        <w:rPr>
          <w:rFonts w:ascii="KerszTimes" w:hAnsi="KerszTimes"/>
          <w:snapToGrid w:val="0"/>
        </w:rPr>
      </w:pPr>
      <w:r>
        <w:rPr>
          <w:rFonts w:ascii="KerszTimes" w:hAnsi="KerszTimes"/>
          <w:snapToGrid w:val="0"/>
        </w:rPr>
        <w:br w:type="page"/>
      </w:r>
    </w:p>
    <w:p w:rsidR="00F35C9C" w:rsidRPr="000476B1" w:rsidRDefault="00CA6C8D" w:rsidP="00CE4082">
      <w:pPr>
        <w:pStyle w:val="Cmsor4"/>
      </w:pPr>
      <w:bookmarkStart w:id="101" w:name="_Toc334039328"/>
      <w:bookmarkStart w:id="102" w:name="_Toc464209737"/>
      <w:r>
        <w:lastRenderedPageBreak/>
        <w:t>2.</w:t>
      </w:r>
      <w:r w:rsidR="00DC2E08">
        <w:t>1.</w:t>
      </w:r>
      <w:r>
        <w:t xml:space="preserve">15 </w:t>
      </w:r>
      <w:r w:rsidR="00F35C9C" w:rsidRPr="000476B1">
        <w:t>ZÁRÓ RENDELKEZÉSEK</w:t>
      </w:r>
      <w:bookmarkEnd w:id="101"/>
      <w:bookmarkEnd w:id="102"/>
    </w:p>
    <w:p w:rsidR="00F35C9C" w:rsidRPr="000476B1" w:rsidRDefault="00F35C9C" w:rsidP="00F35C9C">
      <w:pPr>
        <w:tabs>
          <w:tab w:val="left" w:pos="709"/>
        </w:tabs>
        <w:spacing w:line="360" w:lineRule="auto"/>
        <w:jc w:val="both"/>
        <w:rPr>
          <w:bCs/>
          <w:szCs w:val="24"/>
        </w:rPr>
      </w:pPr>
    </w:p>
    <w:p w:rsidR="00F35C9C" w:rsidRPr="000476B1" w:rsidRDefault="00F35C9C" w:rsidP="00FF3E5D">
      <w:bookmarkStart w:id="103" w:name="_Toc334039329"/>
      <w:r w:rsidRPr="000476B1">
        <w:t>Tantárgyi követelmények</w:t>
      </w:r>
      <w:bookmarkEnd w:id="103"/>
    </w:p>
    <w:p w:rsidR="00F35C9C" w:rsidRPr="000476B1" w:rsidRDefault="00F35C9C" w:rsidP="00F35C9C">
      <w:pPr>
        <w:tabs>
          <w:tab w:val="left" w:pos="709"/>
        </w:tabs>
        <w:spacing w:line="360" w:lineRule="auto"/>
        <w:jc w:val="both"/>
        <w:rPr>
          <w:bCs/>
          <w:szCs w:val="24"/>
        </w:rPr>
      </w:pPr>
    </w:p>
    <w:p w:rsidR="00F35C9C" w:rsidRPr="000476B1" w:rsidRDefault="00F35C9C" w:rsidP="00CA6C8D">
      <w:pPr>
        <w:spacing w:line="360" w:lineRule="auto"/>
        <w:ind w:firstLine="567"/>
        <w:jc w:val="both"/>
        <w:rPr>
          <w:bCs/>
          <w:szCs w:val="24"/>
        </w:rPr>
      </w:pPr>
      <w:r w:rsidRPr="000476B1">
        <w:rPr>
          <w:bCs/>
          <w:szCs w:val="24"/>
        </w:rPr>
        <w:t>Az egyes tantárgyakra évfolyamonként előírt követelményeket, fejlesztési lehetőségeket és a továbbhaladás feltételeit a helyi tanterv külön kötetei tartalmazzák az alábbiak szerint:</w:t>
      </w:r>
    </w:p>
    <w:p w:rsidR="00F35C9C" w:rsidRPr="000476B1" w:rsidRDefault="00F35C9C" w:rsidP="00F35C9C">
      <w:pPr>
        <w:tabs>
          <w:tab w:val="left" w:pos="709"/>
        </w:tabs>
        <w:spacing w:line="360" w:lineRule="auto"/>
        <w:jc w:val="both"/>
        <w:rPr>
          <w:bCs/>
          <w:szCs w:val="24"/>
        </w:rPr>
      </w:pPr>
    </w:p>
    <w:p w:rsidR="00F35C9C" w:rsidRPr="000476B1" w:rsidRDefault="00F35C9C" w:rsidP="00FC1F06">
      <w:pPr>
        <w:numPr>
          <w:ilvl w:val="0"/>
          <w:numId w:val="64"/>
        </w:numPr>
        <w:spacing w:line="360" w:lineRule="auto"/>
        <w:jc w:val="both"/>
        <w:rPr>
          <w:bCs/>
          <w:szCs w:val="24"/>
        </w:rPr>
      </w:pPr>
      <w:r w:rsidRPr="000476B1">
        <w:rPr>
          <w:bCs/>
          <w:szCs w:val="24"/>
        </w:rPr>
        <w:t>1. kötet: Alsó tagozat</w:t>
      </w:r>
    </w:p>
    <w:p w:rsidR="00F35C9C" w:rsidRPr="000476B1" w:rsidRDefault="00F35C9C" w:rsidP="00FC1F06">
      <w:pPr>
        <w:numPr>
          <w:ilvl w:val="0"/>
          <w:numId w:val="64"/>
        </w:numPr>
        <w:spacing w:line="360" w:lineRule="auto"/>
        <w:jc w:val="both"/>
        <w:rPr>
          <w:bCs/>
          <w:szCs w:val="24"/>
        </w:rPr>
      </w:pPr>
      <w:r w:rsidRPr="000476B1">
        <w:rPr>
          <w:bCs/>
          <w:szCs w:val="24"/>
        </w:rPr>
        <w:t>2. kötet: Felső tagozat</w:t>
      </w:r>
    </w:p>
    <w:p w:rsidR="00F35C9C" w:rsidRPr="000476B1" w:rsidRDefault="00FF3E5D" w:rsidP="00FC1F06">
      <w:pPr>
        <w:numPr>
          <w:ilvl w:val="0"/>
          <w:numId w:val="64"/>
        </w:numPr>
        <w:spacing w:line="360" w:lineRule="auto"/>
        <w:jc w:val="both"/>
        <w:rPr>
          <w:bCs/>
          <w:szCs w:val="24"/>
        </w:rPr>
      </w:pPr>
      <w:r>
        <w:rPr>
          <w:bCs/>
          <w:szCs w:val="24"/>
        </w:rPr>
        <w:t>3</w:t>
      </w:r>
      <w:r w:rsidR="00F35C9C" w:rsidRPr="000476B1">
        <w:rPr>
          <w:bCs/>
          <w:szCs w:val="24"/>
        </w:rPr>
        <w:t>. kötet: Hittan</w:t>
      </w:r>
    </w:p>
    <w:p w:rsidR="00F35C9C" w:rsidRPr="000476B1" w:rsidRDefault="00FF3E5D" w:rsidP="00FC1F06">
      <w:pPr>
        <w:numPr>
          <w:ilvl w:val="0"/>
          <w:numId w:val="64"/>
        </w:numPr>
        <w:spacing w:line="360" w:lineRule="auto"/>
        <w:jc w:val="both"/>
        <w:rPr>
          <w:bCs/>
          <w:szCs w:val="24"/>
        </w:rPr>
      </w:pPr>
      <w:r>
        <w:rPr>
          <w:bCs/>
          <w:szCs w:val="24"/>
        </w:rPr>
        <w:t>4</w:t>
      </w:r>
      <w:r w:rsidR="00F35C9C">
        <w:rPr>
          <w:bCs/>
          <w:szCs w:val="24"/>
        </w:rPr>
        <w:t>. kötet: A helyi tanterv Kocséri sajátosságai</w:t>
      </w:r>
    </w:p>
    <w:p w:rsidR="00F35C9C" w:rsidRDefault="00FD31C1" w:rsidP="00FF117E">
      <w:pPr>
        <w:jc w:val="both"/>
        <w:rPr>
          <w:rFonts w:ascii="KerszTimes" w:hAnsi="KerszTimes"/>
          <w:snapToGrid w:val="0"/>
        </w:rPr>
      </w:pPr>
      <w:r>
        <w:rPr>
          <w:rFonts w:ascii="KerszTimes" w:hAnsi="KerszTimes"/>
          <w:snapToGrid w:val="0"/>
        </w:rPr>
        <w:br w:type="page"/>
      </w:r>
    </w:p>
    <w:p w:rsidR="00BF7173" w:rsidRPr="00E27DA2" w:rsidRDefault="00FD31C1" w:rsidP="00A62DD2">
      <w:pPr>
        <w:pStyle w:val="Cmsor3"/>
      </w:pPr>
      <w:bookmarkStart w:id="104" w:name="_Toc352003720"/>
      <w:bookmarkStart w:id="105" w:name="_Toc464209738"/>
      <w:r>
        <w:lastRenderedPageBreak/>
        <w:t>2.2</w:t>
      </w:r>
      <w:r w:rsidR="00BF7173" w:rsidRPr="00E27DA2">
        <w:t xml:space="preserve"> A </w:t>
      </w:r>
      <w:r w:rsidR="00BF7173" w:rsidRPr="006E1AE7">
        <w:t>kocséri</w:t>
      </w:r>
      <w:r w:rsidR="00BF7173" w:rsidRPr="00E27DA2">
        <w:t xml:space="preserve"> Gábor Áron Tagiskola helyi tanterve</w:t>
      </w:r>
      <w:bookmarkEnd w:id="104"/>
      <w:bookmarkEnd w:id="105"/>
    </w:p>
    <w:p w:rsidR="00BF7173" w:rsidRPr="00E27DA2" w:rsidRDefault="00BF7173" w:rsidP="00BF7173">
      <w:pPr>
        <w:spacing w:line="276" w:lineRule="auto"/>
      </w:pPr>
    </w:p>
    <w:p w:rsidR="00BF7173" w:rsidRPr="00E27DA2" w:rsidRDefault="005E5894" w:rsidP="00CE4082">
      <w:pPr>
        <w:pStyle w:val="Cmsor4"/>
        <w:rPr>
          <w:i/>
        </w:rPr>
      </w:pPr>
      <w:bookmarkStart w:id="106" w:name="_Toc352003721"/>
      <w:bookmarkStart w:id="107" w:name="_Toc464209739"/>
      <w:r>
        <w:rPr>
          <w:i/>
        </w:rPr>
        <w:t>2.2</w:t>
      </w:r>
      <w:r w:rsidR="00BF7173" w:rsidRPr="00E27DA2">
        <w:t>.1 A választott kerettanterv megnevezése</w:t>
      </w:r>
      <w:bookmarkEnd w:id="106"/>
      <w:bookmarkEnd w:id="107"/>
    </w:p>
    <w:p w:rsidR="006E1AE7" w:rsidRDefault="006E1AE7" w:rsidP="00BF7173">
      <w:pPr>
        <w:spacing w:line="276" w:lineRule="auto"/>
        <w:jc w:val="both"/>
      </w:pPr>
    </w:p>
    <w:p w:rsidR="00BF7173" w:rsidRPr="00E27DA2" w:rsidRDefault="00BF7173" w:rsidP="007776C5">
      <w:pPr>
        <w:spacing w:line="360" w:lineRule="auto"/>
        <w:jc w:val="both"/>
      </w:pPr>
      <w:r w:rsidRPr="00E27DA2">
        <w:t>Tagiskolánk nevelőtestülete az 51/ 2012 számú EMMI rendelet 1. és 2. sz. mellékleteként megjelent kerettantervek alapján készítette el helyi tantervét. A választott kerettanterv tantárgyait és kötelező minimális óraszámait az alábbi táblázatok tartalmazzák.</w:t>
      </w:r>
    </w:p>
    <w:tbl>
      <w:tblPr>
        <w:tblW w:w="72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32"/>
        <w:gridCol w:w="992"/>
        <w:gridCol w:w="992"/>
        <w:gridCol w:w="1096"/>
        <w:gridCol w:w="1048"/>
      </w:tblGrid>
      <w:tr w:rsidR="00BF7173" w:rsidRPr="00E27DA2" w:rsidTr="00326941">
        <w:trPr>
          <w:trHeight w:val="454"/>
          <w:jc w:val="center"/>
        </w:trPr>
        <w:tc>
          <w:tcPr>
            <w:tcW w:w="7260" w:type="dxa"/>
            <w:gridSpan w:val="5"/>
            <w:noWrap/>
            <w:vAlign w:val="center"/>
          </w:tcPr>
          <w:p w:rsidR="00BF7173" w:rsidRPr="00E27DA2" w:rsidRDefault="00BF7173" w:rsidP="00326941">
            <w:pPr>
              <w:jc w:val="center"/>
              <w:rPr>
                <w:b/>
                <w:bCs/>
                <w:szCs w:val="24"/>
              </w:rPr>
            </w:pPr>
            <w:r w:rsidRPr="00E27DA2">
              <w:rPr>
                <w:b/>
                <w:bCs/>
                <w:szCs w:val="24"/>
              </w:rPr>
              <w:t xml:space="preserve">Óraterv a kerettantervekhez </w:t>
            </w:r>
            <w:r w:rsidRPr="00E27DA2">
              <w:rPr>
                <w:b/>
                <w:szCs w:val="24"/>
              </w:rPr>
              <w:t>–</w:t>
            </w:r>
            <w:r w:rsidRPr="00E27DA2">
              <w:rPr>
                <w:b/>
                <w:bCs/>
                <w:szCs w:val="24"/>
              </w:rPr>
              <w:t xml:space="preserve"> 1</w:t>
            </w:r>
            <w:r w:rsidRPr="00E27DA2">
              <w:rPr>
                <w:b/>
                <w:szCs w:val="24"/>
              </w:rPr>
              <w:t>–</w:t>
            </w:r>
            <w:r w:rsidRPr="00E27DA2">
              <w:rPr>
                <w:b/>
                <w:bCs/>
                <w:szCs w:val="24"/>
              </w:rPr>
              <w:t>4. évfolyam</w:t>
            </w:r>
          </w:p>
        </w:tc>
      </w:tr>
      <w:tr w:rsidR="00BF7173" w:rsidRPr="00E27DA2" w:rsidTr="00326941">
        <w:trPr>
          <w:trHeight w:val="315"/>
          <w:jc w:val="center"/>
        </w:trPr>
        <w:tc>
          <w:tcPr>
            <w:tcW w:w="3132" w:type="dxa"/>
            <w:vAlign w:val="center"/>
          </w:tcPr>
          <w:p w:rsidR="00BF7173" w:rsidRPr="00E27DA2" w:rsidRDefault="00BF7173" w:rsidP="00326941">
            <w:pPr>
              <w:spacing w:line="276" w:lineRule="auto"/>
              <w:jc w:val="center"/>
              <w:rPr>
                <w:b/>
                <w:bCs/>
                <w:szCs w:val="24"/>
              </w:rPr>
            </w:pPr>
            <w:r w:rsidRPr="00E27DA2">
              <w:rPr>
                <w:b/>
                <w:bCs/>
                <w:szCs w:val="24"/>
              </w:rPr>
              <w:t>Tantárgyak</w:t>
            </w:r>
          </w:p>
        </w:tc>
        <w:tc>
          <w:tcPr>
            <w:tcW w:w="992" w:type="dxa"/>
            <w:noWrap/>
            <w:vAlign w:val="bottom"/>
          </w:tcPr>
          <w:p w:rsidR="00BF7173" w:rsidRPr="00E27DA2" w:rsidRDefault="00BF7173" w:rsidP="00326941">
            <w:pPr>
              <w:spacing w:line="276" w:lineRule="auto"/>
              <w:jc w:val="center"/>
              <w:rPr>
                <w:b/>
                <w:bCs/>
                <w:szCs w:val="24"/>
              </w:rPr>
            </w:pPr>
            <w:r w:rsidRPr="00E27DA2">
              <w:rPr>
                <w:b/>
                <w:bCs/>
                <w:szCs w:val="24"/>
              </w:rPr>
              <w:t>1. évf.</w:t>
            </w:r>
          </w:p>
        </w:tc>
        <w:tc>
          <w:tcPr>
            <w:tcW w:w="992" w:type="dxa"/>
            <w:noWrap/>
            <w:vAlign w:val="bottom"/>
          </w:tcPr>
          <w:p w:rsidR="00BF7173" w:rsidRPr="00E27DA2" w:rsidRDefault="00BF7173" w:rsidP="00326941">
            <w:pPr>
              <w:spacing w:line="276" w:lineRule="auto"/>
              <w:jc w:val="center"/>
              <w:rPr>
                <w:b/>
                <w:bCs/>
                <w:szCs w:val="24"/>
              </w:rPr>
            </w:pPr>
            <w:r w:rsidRPr="00E27DA2">
              <w:rPr>
                <w:b/>
                <w:bCs/>
                <w:szCs w:val="24"/>
              </w:rPr>
              <w:t>2. évf.</w:t>
            </w:r>
          </w:p>
        </w:tc>
        <w:tc>
          <w:tcPr>
            <w:tcW w:w="1096" w:type="dxa"/>
            <w:noWrap/>
            <w:vAlign w:val="bottom"/>
          </w:tcPr>
          <w:p w:rsidR="00BF7173" w:rsidRPr="00E27DA2" w:rsidRDefault="00BF7173" w:rsidP="00326941">
            <w:pPr>
              <w:spacing w:line="276" w:lineRule="auto"/>
              <w:jc w:val="center"/>
              <w:rPr>
                <w:b/>
                <w:bCs/>
                <w:szCs w:val="24"/>
              </w:rPr>
            </w:pPr>
            <w:r w:rsidRPr="00E27DA2">
              <w:rPr>
                <w:b/>
                <w:bCs/>
                <w:szCs w:val="24"/>
              </w:rPr>
              <w:t>3. évf.</w:t>
            </w:r>
          </w:p>
        </w:tc>
        <w:tc>
          <w:tcPr>
            <w:tcW w:w="1048" w:type="dxa"/>
            <w:noWrap/>
            <w:vAlign w:val="bottom"/>
          </w:tcPr>
          <w:p w:rsidR="00BF7173" w:rsidRPr="00E27DA2" w:rsidRDefault="00BF7173" w:rsidP="00326941">
            <w:pPr>
              <w:spacing w:line="276" w:lineRule="auto"/>
              <w:jc w:val="center"/>
              <w:rPr>
                <w:b/>
                <w:bCs/>
                <w:szCs w:val="24"/>
              </w:rPr>
            </w:pPr>
            <w:r w:rsidRPr="00E27DA2">
              <w:rPr>
                <w:b/>
                <w:bCs/>
                <w:szCs w:val="24"/>
              </w:rPr>
              <w:t>4. évf.</w:t>
            </w:r>
          </w:p>
        </w:tc>
      </w:tr>
      <w:tr w:rsidR="00BF7173" w:rsidRPr="00E27DA2" w:rsidTr="00326941">
        <w:trPr>
          <w:trHeight w:val="300"/>
          <w:jc w:val="center"/>
        </w:trPr>
        <w:tc>
          <w:tcPr>
            <w:tcW w:w="3132" w:type="dxa"/>
            <w:vAlign w:val="bottom"/>
          </w:tcPr>
          <w:p w:rsidR="00BF7173" w:rsidRPr="00E27DA2" w:rsidRDefault="00BF7173" w:rsidP="00326941">
            <w:pPr>
              <w:spacing w:line="276" w:lineRule="auto"/>
              <w:rPr>
                <w:szCs w:val="24"/>
              </w:rPr>
            </w:pPr>
            <w:r w:rsidRPr="00E27DA2">
              <w:rPr>
                <w:szCs w:val="24"/>
              </w:rPr>
              <w:t>Magyar nyelv és irodalom</w:t>
            </w:r>
          </w:p>
        </w:tc>
        <w:tc>
          <w:tcPr>
            <w:tcW w:w="992" w:type="dxa"/>
            <w:noWrap/>
            <w:vAlign w:val="center"/>
          </w:tcPr>
          <w:p w:rsidR="00BF7173" w:rsidRPr="00E27DA2" w:rsidRDefault="00BF7173" w:rsidP="00326941">
            <w:pPr>
              <w:spacing w:line="276" w:lineRule="auto"/>
              <w:jc w:val="center"/>
              <w:rPr>
                <w:szCs w:val="24"/>
              </w:rPr>
            </w:pPr>
            <w:r w:rsidRPr="00E27DA2">
              <w:rPr>
                <w:szCs w:val="24"/>
              </w:rPr>
              <w:t>7</w:t>
            </w:r>
          </w:p>
        </w:tc>
        <w:tc>
          <w:tcPr>
            <w:tcW w:w="992" w:type="dxa"/>
            <w:noWrap/>
            <w:vAlign w:val="center"/>
          </w:tcPr>
          <w:p w:rsidR="00BF7173" w:rsidRPr="00E27DA2" w:rsidRDefault="00BF7173" w:rsidP="00326941">
            <w:pPr>
              <w:spacing w:line="276" w:lineRule="auto"/>
              <w:jc w:val="center"/>
              <w:rPr>
                <w:szCs w:val="24"/>
              </w:rPr>
            </w:pPr>
            <w:r w:rsidRPr="00E27DA2">
              <w:rPr>
                <w:szCs w:val="24"/>
              </w:rPr>
              <w:t>7</w:t>
            </w:r>
          </w:p>
        </w:tc>
        <w:tc>
          <w:tcPr>
            <w:tcW w:w="1096" w:type="dxa"/>
            <w:noWrap/>
            <w:vAlign w:val="center"/>
          </w:tcPr>
          <w:p w:rsidR="00BF7173" w:rsidRPr="00E27DA2" w:rsidRDefault="00BF7173" w:rsidP="00326941">
            <w:pPr>
              <w:spacing w:line="276" w:lineRule="auto"/>
              <w:jc w:val="center"/>
              <w:rPr>
                <w:szCs w:val="24"/>
              </w:rPr>
            </w:pPr>
            <w:r w:rsidRPr="00E27DA2">
              <w:rPr>
                <w:szCs w:val="24"/>
              </w:rPr>
              <w:t>6</w:t>
            </w:r>
          </w:p>
        </w:tc>
        <w:tc>
          <w:tcPr>
            <w:tcW w:w="1048" w:type="dxa"/>
            <w:noWrap/>
            <w:vAlign w:val="center"/>
          </w:tcPr>
          <w:p w:rsidR="00BF7173" w:rsidRPr="00E27DA2" w:rsidRDefault="00BF7173" w:rsidP="00326941">
            <w:pPr>
              <w:spacing w:line="276" w:lineRule="auto"/>
              <w:jc w:val="center"/>
              <w:rPr>
                <w:szCs w:val="24"/>
              </w:rPr>
            </w:pPr>
            <w:r w:rsidRPr="00E27DA2">
              <w:rPr>
                <w:szCs w:val="24"/>
              </w:rPr>
              <w:t>6</w:t>
            </w:r>
          </w:p>
        </w:tc>
      </w:tr>
      <w:tr w:rsidR="00BF7173" w:rsidRPr="00E27DA2" w:rsidTr="00326941">
        <w:trPr>
          <w:trHeight w:val="300"/>
          <w:jc w:val="center"/>
        </w:trPr>
        <w:tc>
          <w:tcPr>
            <w:tcW w:w="3132" w:type="dxa"/>
            <w:vAlign w:val="bottom"/>
          </w:tcPr>
          <w:p w:rsidR="00BF7173" w:rsidRPr="00E27DA2" w:rsidRDefault="00BF7173" w:rsidP="00326941">
            <w:pPr>
              <w:spacing w:line="276" w:lineRule="auto"/>
              <w:rPr>
                <w:szCs w:val="24"/>
              </w:rPr>
            </w:pPr>
            <w:r w:rsidRPr="00E27DA2">
              <w:rPr>
                <w:szCs w:val="24"/>
              </w:rPr>
              <w:t>Idegen nyelvek</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1096" w:type="dxa"/>
            <w:noWrap/>
            <w:vAlign w:val="center"/>
          </w:tcPr>
          <w:p w:rsidR="00BF7173" w:rsidRPr="00E27DA2" w:rsidRDefault="00BF7173" w:rsidP="00326941">
            <w:pPr>
              <w:spacing w:line="276" w:lineRule="auto"/>
              <w:jc w:val="center"/>
              <w:rPr>
                <w:szCs w:val="24"/>
              </w:rPr>
            </w:pPr>
            <w:r w:rsidRPr="00E27DA2">
              <w:rPr>
                <w:szCs w:val="24"/>
              </w:rPr>
              <w:t> </w:t>
            </w:r>
          </w:p>
        </w:tc>
        <w:tc>
          <w:tcPr>
            <w:tcW w:w="1048" w:type="dxa"/>
            <w:noWrap/>
            <w:vAlign w:val="center"/>
          </w:tcPr>
          <w:p w:rsidR="00BF7173" w:rsidRPr="00E27DA2" w:rsidRDefault="00BF7173" w:rsidP="00326941">
            <w:pPr>
              <w:spacing w:line="276" w:lineRule="auto"/>
              <w:jc w:val="center"/>
              <w:rPr>
                <w:szCs w:val="24"/>
              </w:rPr>
            </w:pPr>
            <w:r w:rsidRPr="00E27DA2">
              <w:rPr>
                <w:szCs w:val="24"/>
              </w:rPr>
              <w:t>2</w:t>
            </w:r>
          </w:p>
        </w:tc>
      </w:tr>
      <w:tr w:rsidR="00BF7173" w:rsidRPr="00E27DA2" w:rsidTr="00326941">
        <w:trPr>
          <w:trHeight w:val="300"/>
          <w:jc w:val="center"/>
        </w:trPr>
        <w:tc>
          <w:tcPr>
            <w:tcW w:w="3132" w:type="dxa"/>
            <w:vAlign w:val="bottom"/>
          </w:tcPr>
          <w:p w:rsidR="00BF7173" w:rsidRPr="00E27DA2" w:rsidRDefault="00BF7173" w:rsidP="00326941">
            <w:pPr>
              <w:spacing w:line="276" w:lineRule="auto"/>
              <w:rPr>
                <w:szCs w:val="24"/>
              </w:rPr>
            </w:pPr>
            <w:r w:rsidRPr="00E27DA2">
              <w:rPr>
                <w:szCs w:val="24"/>
              </w:rPr>
              <w:t>Matematika</w:t>
            </w:r>
          </w:p>
        </w:tc>
        <w:tc>
          <w:tcPr>
            <w:tcW w:w="992" w:type="dxa"/>
            <w:noWrap/>
            <w:vAlign w:val="center"/>
          </w:tcPr>
          <w:p w:rsidR="00BF7173" w:rsidRPr="00E27DA2" w:rsidRDefault="00BF7173" w:rsidP="00326941">
            <w:pPr>
              <w:spacing w:line="276" w:lineRule="auto"/>
              <w:jc w:val="center"/>
              <w:rPr>
                <w:szCs w:val="24"/>
              </w:rPr>
            </w:pPr>
            <w:r w:rsidRPr="00E27DA2">
              <w:rPr>
                <w:szCs w:val="24"/>
              </w:rPr>
              <w:t>4</w:t>
            </w:r>
          </w:p>
        </w:tc>
        <w:tc>
          <w:tcPr>
            <w:tcW w:w="992" w:type="dxa"/>
            <w:noWrap/>
            <w:vAlign w:val="center"/>
          </w:tcPr>
          <w:p w:rsidR="00BF7173" w:rsidRPr="00E27DA2" w:rsidRDefault="00BF7173" w:rsidP="00326941">
            <w:pPr>
              <w:spacing w:line="276" w:lineRule="auto"/>
              <w:jc w:val="center"/>
              <w:rPr>
                <w:szCs w:val="24"/>
              </w:rPr>
            </w:pPr>
            <w:r w:rsidRPr="00E27DA2">
              <w:rPr>
                <w:szCs w:val="24"/>
              </w:rPr>
              <w:t>4</w:t>
            </w:r>
          </w:p>
        </w:tc>
        <w:tc>
          <w:tcPr>
            <w:tcW w:w="1096" w:type="dxa"/>
            <w:noWrap/>
            <w:vAlign w:val="center"/>
          </w:tcPr>
          <w:p w:rsidR="00BF7173" w:rsidRPr="00E27DA2" w:rsidRDefault="00BF7173" w:rsidP="00326941">
            <w:pPr>
              <w:spacing w:line="276" w:lineRule="auto"/>
              <w:jc w:val="center"/>
              <w:rPr>
                <w:szCs w:val="24"/>
              </w:rPr>
            </w:pPr>
            <w:r w:rsidRPr="00E27DA2">
              <w:rPr>
                <w:szCs w:val="24"/>
              </w:rPr>
              <w:t>4</w:t>
            </w:r>
          </w:p>
        </w:tc>
        <w:tc>
          <w:tcPr>
            <w:tcW w:w="1048" w:type="dxa"/>
            <w:noWrap/>
            <w:vAlign w:val="center"/>
          </w:tcPr>
          <w:p w:rsidR="00BF7173" w:rsidRPr="00E27DA2" w:rsidRDefault="00BF7173" w:rsidP="00326941">
            <w:pPr>
              <w:spacing w:line="276" w:lineRule="auto"/>
              <w:jc w:val="center"/>
              <w:rPr>
                <w:szCs w:val="24"/>
              </w:rPr>
            </w:pPr>
            <w:r w:rsidRPr="00E27DA2">
              <w:rPr>
                <w:szCs w:val="24"/>
              </w:rPr>
              <w:t>4</w:t>
            </w:r>
          </w:p>
        </w:tc>
      </w:tr>
      <w:tr w:rsidR="00BF7173" w:rsidRPr="00E27DA2" w:rsidTr="00326941">
        <w:trPr>
          <w:trHeight w:val="300"/>
          <w:jc w:val="center"/>
        </w:trPr>
        <w:tc>
          <w:tcPr>
            <w:tcW w:w="3132" w:type="dxa"/>
            <w:vAlign w:val="bottom"/>
          </w:tcPr>
          <w:p w:rsidR="00BF7173" w:rsidRPr="00E27DA2" w:rsidRDefault="00BF7173" w:rsidP="00326941">
            <w:pPr>
              <w:spacing w:line="276" w:lineRule="auto"/>
              <w:rPr>
                <w:szCs w:val="24"/>
              </w:rPr>
            </w:pPr>
            <w:r w:rsidRPr="00E27DA2">
              <w:rPr>
                <w:szCs w:val="24"/>
              </w:rPr>
              <w:t>Erkölcstan</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1096" w:type="dxa"/>
            <w:noWrap/>
            <w:vAlign w:val="center"/>
          </w:tcPr>
          <w:p w:rsidR="00BF7173" w:rsidRPr="00E27DA2" w:rsidRDefault="00BF7173" w:rsidP="00326941">
            <w:pPr>
              <w:spacing w:line="276" w:lineRule="auto"/>
              <w:jc w:val="center"/>
              <w:rPr>
                <w:szCs w:val="24"/>
              </w:rPr>
            </w:pPr>
            <w:r w:rsidRPr="00E27DA2">
              <w:rPr>
                <w:szCs w:val="24"/>
              </w:rPr>
              <w:t>1</w:t>
            </w:r>
          </w:p>
        </w:tc>
        <w:tc>
          <w:tcPr>
            <w:tcW w:w="1048" w:type="dxa"/>
            <w:noWrap/>
            <w:vAlign w:val="center"/>
          </w:tcPr>
          <w:p w:rsidR="00BF7173" w:rsidRPr="00E27DA2" w:rsidRDefault="00BF7173" w:rsidP="00326941">
            <w:pPr>
              <w:spacing w:line="276" w:lineRule="auto"/>
              <w:jc w:val="center"/>
              <w:rPr>
                <w:szCs w:val="24"/>
              </w:rPr>
            </w:pPr>
            <w:r w:rsidRPr="00E27DA2">
              <w:rPr>
                <w:szCs w:val="24"/>
              </w:rPr>
              <w:t>1</w:t>
            </w:r>
          </w:p>
        </w:tc>
      </w:tr>
      <w:tr w:rsidR="00BF7173" w:rsidRPr="00E27DA2" w:rsidTr="00326941">
        <w:trPr>
          <w:trHeight w:val="300"/>
          <w:jc w:val="center"/>
        </w:trPr>
        <w:tc>
          <w:tcPr>
            <w:tcW w:w="3132" w:type="dxa"/>
            <w:vAlign w:val="bottom"/>
          </w:tcPr>
          <w:p w:rsidR="00BF7173" w:rsidRPr="00E27DA2" w:rsidRDefault="00BF7173" w:rsidP="00326941">
            <w:pPr>
              <w:spacing w:line="276" w:lineRule="auto"/>
              <w:rPr>
                <w:szCs w:val="24"/>
              </w:rPr>
            </w:pPr>
            <w:r w:rsidRPr="00E27DA2">
              <w:rPr>
                <w:szCs w:val="24"/>
              </w:rPr>
              <w:t>Környezetismeret</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1096" w:type="dxa"/>
            <w:noWrap/>
            <w:vAlign w:val="center"/>
          </w:tcPr>
          <w:p w:rsidR="00BF7173" w:rsidRPr="00E27DA2" w:rsidRDefault="00BF7173" w:rsidP="00326941">
            <w:pPr>
              <w:spacing w:line="276" w:lineRule="auto"/>
              <w:jc w:val="center"/>
              <w:rPr>
                <w:szCs w:val="24"/>
              </w:rPr>
            </w:pPr>
            <w:r w:rsidRPr="00E27DA2">
              <w:rPr>
                <w:szCs w:val="24"/>
              </w:rPr>
              <w:t>1</w:t>
            </w:r>
          </w:p>
        </w:tc>
        <w:tc>
          <w:tcPr>
            <w:tcW w:w="1048" w:type="dxa"/>
            <w:noWrap/>
            <w:vAlign w:val="center"/>
          </w:tcPr>
          <w:p w:rsidR="00BF7173" w:rsidRPr="00E27DA2" w:rsidRDefault="00BF7173" w:rsidP="00326941">
            <w:pPr>
              <w:spacing w:line="276" w:lineRule="auto"/>
              <w:jc w:val="center"/>
              <w:rPr>
                <w:szCs w:val="24"/>
              </w:rPr>
            </w:pPr>
            <w:r w:rsidRPr="00E27DA2">
              <w:rPr>
                <w:szCs w:val="24"/>
              </w:rPr>
              <w:t>1</w:t>
            </w:r>
          </w:p>
        </w:tc>
      </w:tr>
      <w:tr w:rsidR="00BF7173" w:rsidRPr="00E27DA2" w:rsidTr="00326941">
        <w:trPr>
          <w:trHeight w:val="300"/>
          <w:jc w:val="center"/>
        </w:trPr>
        <w:tc>
          <w:tcPr>
            <w:tcW w:w="3132" w:type="dxa"/>
            <w:vAlign w:val="bottom"/>
          </w:tcPr>
          <w:p w:rsidR="00BF7173" w:rsidRPr="00E27DA2" w:rsidRDefault="00BF7173" w:rsidP="00326941">
            <w:pPr>
              <w:spacing w:line="276" w:lineRule="auto"/>
              <w:rPr>
                <w:szCs w:val="24"/>
              </w:rPr>
            </w:pPr>
            <w:r w:rsidRPr="00E27DA2">
              <w:rPr>
                <w:szCs w:val="24"/>
              </w:rPr>
              <w:t>Ének-zene</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c>
          <w:tcPr>
            <w:tcW w:w="1096" w:type="dxa"/>
            <w:noWrap/>
            <w:vAlign w:val="center"/>
          </w:tcPr>
          <w:p w:rsidR="00BF7173" w:rsidRPr="00E27DA2" w:rsidRDefault="00BF7173" w:rsidP="00326941">
            <w:pPr>
              <w:spacing w:line="276" w:lineRule="auto"/>
              <w:jc w:val="center"/>
              <w:rPr>
                <w:szCs w:val="24"/>
              </w:rPr>
            </w:pPr>
            <w:r w:rsidRPr="00E27DA2">
              <w:rPr>
                <w:szCs w:val="24"/>
              </w:rPr>
              <w:t>2</w:t>
            </w:r>
          </w:p>
        </w:tc>
        <w:tc>
          <w:tcPr>
            <w:tcW w:w="1048" w:type="dxa"/>
            <w:noWrap/>
            <w:vAlign w:val="center"/>
          </w:tcPr>
          <w:p w:rsidR="00BF7173" w:rsidRPr="00E27DA2" w:rsidRDefault="00BF7173" w:rsidP="00326941">
            <w:pPr>
              <w:spacing w:line="276" w:lineRule="auto"/>
              <w:jc w:val="center"/>
              <w:rPr>
                <w:szCs w:val="24"/>
              </w:rPr>
            </w:pPr>
            <w:r w:rsidRPr="00E27DA2">
              <w:rPr>
                <w:szCs w:val="24"/>
              </w:rPr>
              <w:t>2</w:t>
            </w:r>
          </w:p>
        </w:tc>
      </w:tr>
      <w:tr w:rsidR="00BF7173" w:rsidRPr="00E27DA2" w:rsidTr="00326941">
        <w:trPr>
          <w:trHeight w:val="300"/>
          <w:jc w:val="center"/>
        </w:trPr>
        <w:tc>
          <w:tcPr>
            <w:tcW w:w="3132" w:type="dxa"/>
            <w:vAlign w:val="bottom"/>
          </w:tcPr>
          <w:p w:rsidR="00BF7173" w:rsidRPr="00E27DA2" w:rsidRDefault="00BF7173" w:rsidP="00326941">
            <w:pPr>
              <w:spacing w:line="276" w:lineRule="auto"/>
              <w:rPr>
                <w:szCs w:val="24"/>
              </w:rPr>
            </w:pPr>
            <w:r w:rsidRPr="00E27DA2">
              <w:rPr>
                <w:szCs w:val="24"/>
              </w:rPr>
              <w:t>Vizuális kultúra</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c>
          <w:tcPr>
            <w:tcW w:w="1096" w:type="dxa"/>
            <w:noWrap/>
            <w:vAlign w:val="center"/>
          </w:tcPr>
          <w:p w:rsidR="00BF7173" w:rsidRPr="00E27DA2" w:rsidRDefault="00BF7173" w:rsidP="00326941">
            <w:pPr>
              <w:spacing w:line="276" w:lineRule="auto"/>
              <w:jc w:val="center"/>
              <w:rPr>
                <w:szCs w:val="24"/>
              </w:rPr>
            </w:pPr>
            <w:r w:rsidRPr="00E27DA2">
              <w:rPr>
                <w:szCs w:val="24"/>
              </w:rPr>
              <w:t>2</w:t>
            </w:r>
          </w:p>
        </w:tc>
        <w:tc>
          <w:tcPr>
            <w:tcW w:w="1048" w:type="dxa"/>
            <w:noWrap/>
            <w:vAlign w:val="center"/>
          </w:tcPr>
          <w:p w:rsidR="00BF7173" w:rsidRPr="00E27DA2" w:rsidRDefault="00BF7173" w:rsidP="00326941">
            <w:pPr>
              <w:spacing w:line="276" w:lineRule="auto"/>
              <w:jc w:val="center"/>
              <w:rPr>
                <w:szCs w:val="24"/>
              </w:rPr>
            </w:pPr>
            <w:r w:rsidRPr="00E27DA2">
              <w:rPr>
                <w:szCs w:val="24"/>
              </w:rPr>
              <w:t>2</w:t>
            </w:r>
          </w:p>
        </w:tc>
      </w:tr>
      <w:tr w:rsidR="00BF7173" w:rsidRPr="00E27DA2" w:rsidTr="00326941">
        <w:trPr>
          <w:trHeight w:val="300"/>
          <w:jc w:val="center"/>
        </w:trPr>
        <w:tc>
          <w:tcPr>
            <w:tcW w:w="3132" w:type="dxa"/>
            <w:vAlign w:val="bottom"/>
          </w:tcPr>
          <w:p w:rsidR="00BF7173" w:rsidRPr="00E27DA2" w:rsidRDefault="00BF7173" w:rsidP="00326941">
            <w:pPr>
              <w:spacing w:line="276" w:lineRule="auto"/>
              <w:rPr>
                <w:szCs w:val="24"/>
              </w:rPr>
            </w:pPr>
            <w:r w:rsidRPr="00E27DA2">
              <w:rPr>
                <w:szCs w:val="24"/>
              </w:rPr>
              <w:t xml:space="preserve">Életvitel és gyakorlat </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1096" w:type="dxa"/>
            <w:noWrap/>
            <w:vAlign w:val="center"/>
          </w:tcPr>
          <w:p w:rsidR="00BF7173" w:rsidRPr="00E27DA2" w:rsidRDefault="00BF7173" w:rsidP="00326941">
            <w:pPr>
              <w:spacing w:line="276" w:lineRule="auto"/>
              <w:jc w:val="center"/>
              <w:rPr>
                <w:szCs w:val="24"/>
              </w:rPr>
            </w:pPr>
            <w:r w:rsidRPr="00E27DA2">
              <w:rPr>
                <w:szCs w:val="24"/>
              </w:rPr>
              <w:t>1</w:t>
            </w:r>
          </w:p>
        </w:tc>
        <w:tc>
          <w:tcPr>
            <w:tcW w:w="1048" w:type="dxa"/>
            <w:noWrap/>
            <w:vAlign w:val="center"/>
          </w:tcPr>
          <w:p w:rsidR="00BF7173" w:rsidRPr="00E27DA2" w:rsidRDefault="00BF7173" w:rsidP="00326941">
            <w:pPr>
              <w:spacing w:line="276" w:lineRule="auto"/>
              <w:jc w:val="center"/>
              <w:rPr>
                <w:szCs w:val="24"/>
              </w:rPr>
            </w:pPr>
            <w:r w:rsidRPr="00E27DA2">
              <w:rPr>
                <w:szCs w:val="24"/>
              </w:rPr>
              <w:t>1</w:t>
            </w:r>
          </w:p>
        </w:tc>
      </w:tr>
      <w:tr w:rsidR="00BF7173" w:rsidRPr="00E27DA2" w:rsidTr="00326941">
        <w:trPr>
          <w:trHeight w:val="315"/>
          <w:jc w:val="center"/>
        </w:trPr>
        <w:tc>
          <w:tcPr>
            <w:tcW w:w="3132" w:type="dxa"/>
            <w:vAlign w:val="bottom"/>
          </w:tcPr>
          <w:p w:rsidR="00BF7173" w:rsidRPr="00E27DA2" w:rsidRDefault="00BF7173" w:rsidP="00326941">
            <w:pPr>
              <w:spacing w:line="276" w:lineRule="auto"/>
              <w:rPr>
                <w:szCs w:val="24"/>
              </w:rPr>
            </w:pPr>
            <w:r w:rsidRPr="00E27DA2">
              <w:rPr>
                <w:szCs w:val="24"/>
              </w:rPr>
              <w:t>Testnevelés és sport</w:t>
            </w:r>
          </w:p>
        </w:tc>
        <w:tc>
          <w:tcPr>
            <w:tcW w:w="992" w:type="dxa"/>
            <w:noWrap/>
            <w:vAlign w:val="center"/>
          </w:tcPr>
          <w:p w:rsidR="00BF7173" w:rsidRPr="00E27DA2" w:rsidRDefault="00BF7173" w:rsidP="00326941">
            <w:pPr>
              <w:spacing w:line="276" w:lineRule="auto"/>
              <w:jc w:val="center"/>
              <w:rPr>
                <w:szCs w:val="24"/>
              </w:rPr>
            </w:pPr>
            <w:r w:rsidRPr="00E27DA2">
              <w:rPr>
                <w:szCs w:val="24"/>
              </w:rPr>
              <w:t>5</w:t>
            </w:r>
          </w:p>
        </w:tc>
        <w:tc>
          <w:tcPr>
            <w:tcW w:w="992" w:type="dxa"/>
            <w:noWrap/>
            <w:vAlign w:val="center"/>
          </w:tcPr>
          <w:p w:rsidR="00BF7173" w:rsidRPr="00E27DA2" w:rsidRDefault="00BF7173" w:rsidP="00326941">
            <w:pPr>
              <w:spacing w:line="276" w:lineRule="auto"/>
              <w:jc w:val="center"/>
              <w:rPr>
                <w:szCs w:val="24"/>
              </w:rPr>
            </w:pPr>
            <w:r w:rsidRPr="00E27DA2">
              <w:rPr>
                <w:szCs w:val="24"/>
              </w:rPr>
              <w:t>5</w:t>
            </w:r>
          </w:p>
        </w:tc>
        <w:tc>
          <w:tcPr>
            <w:tcW w:w="1096" w:type="dxa"/>
            <w:noWrap/>
            <w:vAlign w:val="center"/>
          </w:tcPr>
          <w:p w:rsidR="00BF7173" w:rsidRPr="00E27DA2" w:rsidRDefault="00BF7173" w:rsidP="00326941">
            <w:pPr>
              <w:spacing w:line="276" w:lineRule="auto"/>
              <w:jc w:val="center"/>
              <w:rPr>
                <w:szCs w:val="24"/>
              </w:rPr>
            </w:pPr>
            <w:r w:rsidRPr="00E27DA2">
              <w:rPr>
                <w:szCs w:val="24"/>
              </w:rPr>
              <w:t>5</w:t>
            </w:r>
          </w:p>
        </w:tc>
        <w:tc>
          <w:tcPr>
            <w:tcW w:w="1048" w:type="dxa"/>
            <w:noWrap/>
            <w:vAlign w:val="center"/>
          </w:tcPr>
          <w:p w:rsidR="00BF7173" w:rsidRPr="00E27DA2" w:rsidRDefault="00BF7173" w:rsidP="00326941">
            <w:pPr>
              <w:spacing w:line="276" w:lineRule="auto"/>
              <w:jc w:val="center"/>
              <w:rPr>
                <w:szCs w:val="24"/>
              </w:rPr>
            </w:pPr>
            <w:r w:rsidRPr="00E27DA2">
              <w:rPr>
                <w:szCs w:val="24"/>
              </w:rPr>
              <w:t>5</w:t>
            </w:r>
          </w:p>
        </w:tc>
      </w:tr>
      <w:tr w:rsidR="00BF7173" w:rsidRPr="00E27DA2" w:rsidTr="00326941">
        <w:trPr>
          <w:trHeight w:val="300"/>
          <w:jc w:val="center"/>
        </w:trPr>
        <w:tc>
          <w:tcPr>
            <w:tcW w:w="3132" w:type="dxa"/>
            <w:shd w:val="clear" w:color="auto" w:fill="BFBFBF"/>
            <w:vAlign w:val="bottom"/>
          </w:tcPr>
          <w:p w:rsidR="00BF7173" w:rsidRPr="00E27DA2" w:rsidRDefault="00BF7173" w:rsidP="00326941">
            <w:pPr>
              <w:spacing w:line="276" w:lineRule="auto"/>
              <w:rPr>
                <w:szCs w:val="24"/>
              </w:rPr>
            </w:pPr>
            <w:r w:rsidRPr="00E27DA2">
              <w:rPr>
                <w:szCs w:val="24"/>
              </w:rPr>
              <w:t>Szabadon tervezhető órakeret</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w:t>
            </w:r>
          </w:p>
        </w:tc>
        <w:tc>
          <w:tcPr>
            <w:tcW w:w="1096"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3</w:t>
            </w:r>
          </w:p>
        </w:tc>
        <w:tc>
          <w:tcPr>
            <w:tcW w:w="1048"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3</w:t>
            </w:r>
          </w:p>
        </w:tc>
      </w:tr>
      <w:tr w:rsidR="00BF7173" w:rsidRPr="00E27DA2" w:rsidTr="00326941">
        <w:trPr>
          <w:trHeight w:val="315"/>
          <w:jc w:val="center"/>
        </w:trPr>
        <w:tc>
          <w:tcPr>
            <w:tcW w:w="3132" w:type="dxa"/>
            <w:shd w:val="clear" w:color="auto" w:fill="BFBFBF"/>
            <w:vAlign w:val="bottom"/>
          </w:tcPr>
          <w:p w:rsidR="00BF7173" w:rsidRPr="00E27DA2" w:rsidRDefault="00BF7173" w:rsidP="00326941">
            <w:pPr>
              <w:spacing w:line="276" w:lineRule="auto"/>
              <w:rPr>
                <w:szCs w:val="24"/>
              </w:rPr>
            </w:pPr>
            <w:r w:rsidRPr="00E27DA2">
              <w:rPr>
                <w:szCs w:val="24"/>
              </w:rPr>
              <w:t>Rendelkezésre álló órakeret</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25</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25</w:t>
            </w:r>
          </w:p>
        </w:tc>
        <w:tc>
          <w:tcPr>
            <w:tcW w:w="1096"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25</w:t>
            </w:r>
          </w:p>
        </w:tc>
        <w:tc>
          <w:tcPr>
            <w:tcW w:w="1048"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27</w:t>
            </w:r>
          </w:p>
        </w:tc>
      </w:tr>
    </w:tbl>
    <w:p w:rsidR="00BF7173" w:rsidRPr="00E27DA2" w:rsidRDefault="00BF7173" w:rsidP="00BF7173">
      <w:pPr>
        <w:spacing w:line="276" w:lineRule="auto"/>
      </w:pPr>
    </w:p>
    <w:tbl>
      <w:tblPr>
        <w:tblW w:w="812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161"/>
        <w:gridCol w:w="992"/>
        <w:gridCol w:w="992"/>
        <w:gridCol w:w="992"/>
        <w:gridCol w:w="992"/>
      </w:tblGrid>
      <w:tr w:rsidR="00BF7173" w:rsidRPr="00E27DA2" w:rsidTr="00326941">
        <w:trPr>
          <w:trHeight w:val="397"/>
          <w:jc w:val="center"/>
        </w:trPr>
        <w:tc>
          <w:tcPr>
            <w:tcW w:w="8129" w:type="dxa"/>
            <w:gridSpan w:val="5"/>
            <w:noWrap/>
            <w:vAlign w:val="center"/>
          </w:tcPr>
          <w:p w:rsidR="00BF7173" w:rsidRPr="00E27DA2" w:rsidRDefault="00BF7173" w:rsidP="00326941">
            <w:pPr>
              <w:spacing w:line="276" w:lineRule="auto"/>
              <w:jc w:val="center"/>
              <w:rPr>
                <w:b/>
                <w:bCs/>
                <w:szCs w:val="24"/>
              </w:rPr>
            </w:pPr>
            <w:r w:rsidRPr="00E27DA2">
              <w:rPr>
                <w:b/>
                <w:bCs/>
                <w:szCs w:val="24"/>
              </w:rPr>
              <w:t xml:space="preserve">Óraterv a kerettantervekhez </w:t>
            </w:r>
            <w:r w:rsidRPr="00E27DA2">
              <w:rPr>
                <w:b/>
                <w:szCs w:val="24"/>
              </w:rPr>
              <w:t>–</w:t>
            </w:r>
            <w:r w:rsidRPr="00E27DA2">
              <w:rPr>
                <w:b/>
                <w:bCs/>
                <w:szCs w:val="24"/>
              </w:rPr>
              <w:t xml:space="preserve"> 5</w:t>
            </w:r>
            <w:r w:rsidRPr="00E27DA2">
              <w:rPr>
                <w:b/>
                <w:szCs w:val="24"/>
              </w:rPr>
              <w:t>–</w:t>
            </w:r>
            <w:r w:rsidRPr="00E27DA2">
              <w:rPr>
                <w:b/>
                <w:bCs/>
                <w:szCs w:val="24"/>
              </w:rPr>
              <w:t>8. évfolyam</w:t>
            </w:r>
          </w:p>
        </w:tc>
      </w:tr>
      <w:tr w:rsidR="00BF7173" w:rsidRPr="00E27DA2" w:rsidTr="00326941">
        <w:trPr>
          <w:trHeight w:val="315"/>
          <w:jc w:val="center"/>
        </w:trPr>
        <w:tc>
          <w:tcPr>
            <w:tcW w:w="4161" w:type="dxa"/>
            <w:vAlign w:val="center"/>
          </w:tcPr>
          <w:p w:rsidR="00BF7173" w:rsidRPr="00E27DA2" w:rsidRDefault="00BF7173" w:rsidP="00326941">
            <w:pPr>
              <w:spacing w:line="276" w:lineRule="auto"/>
              <w:jc w:val="center"/>
              <w:rPr>
                <w:b/>
                <w:bCs/>
                <w:szCs w:val="24"/>
              </w:rPr>
            </w:pPr>
            <w:r w:rsidRPr="00E27DA2">
              <w:rPr>
                <w:b/>
                <w:bCs/>
                <w:szCs w:val="24"/>
              </w:rPr>
              <w:t>Tantárgyak</w:t>
            </w:r>
          </w:p>
        </w:tc>
        <w:tc>
          <w:tcPr>
            <w:tcW w:w="992" w:type="dxa"/>
            <w:noWrap/>
            <w:vAlign w:val="bottom"/>
          </w:tcPr>
          <w:p w:rsidR="00BF7173" w:rsidRPr="00E27DA2" w:rsidRDefault="00BF7173" w:rsidP="00326941">
            <w:pPr>
              <w:spacing w:line="276" w:lineRule="auto"/>
              <w:jc w:val="center"/>
              <w:rPr>
                <w:b/>
                <w:bCs/>
                <w:szCs w:val="24"/>
              </w:rPr>
            </w:pPr>
            <w:r w:rsidRPr="00E27DA2">
              <w:rPr>
                <w:b/>
                <w:bCs/>
                <w:szCs w:val="24"/>
              </w:rPr>
              <w:t>5. évf.</w:t>
            </w:r>
          </w:p>
        </w:tc>
        <w:tc>
          <w:tcPr>
            <w:tcW w:w="992" w:type="dxa"/>
            <w:noWrap/>
            <w:vAlign w:val="bottom"/>
          </w:tcPr>
          <w:p w:rsidR="00BF7173" w:rsidRPr="00E27DA2" w:rsidRDefault="00BF7173" w:rsidP="00326941">
            <w:pPr>
              <w:spacing w:line="276" w:lineRule="auto"/>
              <w:jc w:val="center"/>
              <w:rPr>
                <w:b/>
                <w:bCs/>
                <w:szCs w:val="24"/>
              </w:rPr>
            </w:pPr>
            <w:r w:rsidRPr="00E27DA2">
              <w:rPr>
                <w:b/>
                <w:bCs/>
                <w:szCs w:val="24"/>
              </w:rPr>
              <w:t>6. évf.</w:t>
            </w:r>
          </w:p>
        </w:tc>
        <w:tc>
          <w:tcPr>
            <w:tcW w:w="992" w:type="dxa"/>
            <w:noWrap/>
            <w:vAlign w:val="bottom"/>
          </w:tcPr>
          <w:p w:rsidR="00BF7173" w:rsidRPr="00E27DA2" w:rsidRDefault="00BF7173" w:rsidP="00326941">
            <w:pPr>
              <w:spacing w:line="276" w:lineRule="auto"/>
              <w:jc w:val="center"/>
              <w:rPr>
                <w:b/>
                <w:bCs/>
                <w:szCs w:val="24"/>
              </w:rPr>
            </w:pPr>
            <w:r w:rsidRPr="00E27DA2">
              <w:rPr>
                <w:b/>
                <w:bCs/>
                <w:szCs w:val="24"/>
              </w:rPr>
              <w:t>7. évf.</w:t>
            </w:r>
          </w:p>
        </w:tc>
        <w:tc>
          <w:tcPr>
            <w:tcW w:w="992" w:type="dxa"/>
            <w:noWrap/>
            <w:vAlign w:val="bottom"/>
          </w:tcPr>
          <w:p w:rsidR="00BF7173" w:rsidRPr="00E27DA2" w:rsidRDefault="00BF7173" w:rsidP="00326941">
            <w:pPr>
              <w:spacing w:line="276" w:lineRule="auto"/>
              <w:jc w:val="center"/>
              <w:rPr>
                <w:b/>
                <w:bCs/>
                <w:szCs w:val="24"/>
              </w:rPr>
            </w:pPr>
            <w:r w:rsidRPr="00E27DA2">
              <w:rPr>
                <w:b/>
                <w:bCs/>
                <w:szCs w:val="24"/>
              </w:rPr>
              <w:t>8. évf.</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Magyar nyelv és irodalom</w:t>
            </w:r>
          </w:p>
        </w:tc>
        <w:tc>
          <w:tcPr>
            <w:tcW w:w="992" w:type="dxa"/>
            <w:noWrap/>
            <w:vAlign w:val="center"/>
          </w:tcPr>
          <w:p w:rsidR="00BF7173" w:rsidRPr="00E27DA2" w:rsidRDefault="00BF7173" w:rsidP="00326941">
            <w:pPr>
              <w:spacing w:line="276" w:lineRule="auto"/>
              <w:jc w:val="center"/>
              <w:rPr>
                <w:szCs w:val="24"/>
              </w:rPr>
            </w:pPr>
            <w:r w:rsidRPr="00E27DA2">
              <w:rPr>
                <w:szCs w:val="24"/>
              </w:rPr>
              <w:t>4</w:t>
            </w:r>
          </w:p>
        </w:tc>
        <w:tc>
          <w:tcPr>
            <w:tcW w:w="992" w:type="dxa"/>
            <w:noWrap/>
            <w:vAlign w:val="center"/>
          </w:tcPr>
          <w:p w:rsidR="00BF7173" w:rsidRPr="00E27DA2" w:rsidRDefault="00BF7173" w:rsidP="00326941">
            <w:pPr>
              <w:spacing w:line="276" w:lineRule="auto"/>
              <w:jc w:val="center"/>
              <w:rPr>
                <w:szCs w:val="24"/>
              </w:rPr>
            </w:pPr>
            <w:r w:rsidRPr="00E27DA2">
              <w:rPr>
                <w:szCs w:val="24"/>
              </w:rPr>
              <w:t>4</w:t>
            </w:r>
          </w:p>
        </w:tc>
        <w:tc>
          <w:tcPr>
            <w:tcW w:w="992" w:type="dxa"/>
            <w:noWrap/>
            <w:vAlign w:val="center"/>
          </w:tcPr>
          <w:p w:rsidR="00BF7173" w:rsidRPr="00E27DA2" w:rsidRDefault="00BF7173" w:rsidP="00326941">
            <w:pPr>
              <w:spacing w:line="276" w:lineRule="auto"/>
              <w:jc w:val="center"/>
              <w:rPr>
                <w:szCs w:val="24"/>
              </w:rPr>
            </w:pPr>
            <w:r w:rsidRPr="00E27DA2">
              <w:rPr>
                <w:szCs w:val="24"/>
              </w:rPr>
              <w:t>3</w:t>
            </w:r>
          </w:p>
        </w:tc>
        <w:tc>
          <w:tcPr>
            <w:tcW w:w="992" w:type="dxa"/>
            <w:noWrap/>
            <w:vAlign w:val="center"/>
          </w:tcPr>
          <w:p w:rsidR="00BF7173" w:rsidRPr="00E27DA2" w:rsidRDefault="00BF7173" w:rsidP="00326941">
            <w:pPr>
              <w:spacing w:line="276" w:lineRule="auto"/>
              <w:jc w:val="center"/>
              <w:rPr>
                <w:szCs w:val="24"/>
              </w:rPr>
            </w:pPr>
            <w:r w:rsidRPr="00E27DA2">
              <w:rPr>
                <w:szCs w:val="24"/>
              </w:rPr>
              <w:t>4</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Idegen nyelvek</w:t>
            </w:r>
          </w:p>
        </w:tc>
        <w:tc>
          <w:tcPr>
            <w:tcW w:w="992" w:type="dxa"/>
            <w:noWrap/>
            <w:vAlign w:val="center"/>
          </w:tcPr>
          <w:p w:rsidR="00BF7173" w:rsidRPr="00E27DA2" w:rsidRDefault="00BF7173" w:rsidP="00326941">
            <w:pPr>
              <w:spacing w:line="276" w:lineRule="auto"/>
              <w:jc w:val="center"/>
              <w:rPr>
                <w:szCs w:val="24"/>
              </w:rPr>
            </w:pPr>
            <w:r w:rsidRPr="00E27DA2">
              <w:rPr>
                <w:szCs w:val="24"/>
              </w:rPr>
              <w:t>3</w:t>
            </w:r>
          </w:p>
        </w:tc>
        <w:tc>
          <w:tcPr>
            <w:tcW w:w="992" w:type="dxa"/>
            <w:noWrap/>
            <w:vAlign w:val="center"/>
          </w:tcPr>
          <w:p w:rsidR="00BF7173" w:rsidRPr="00E27DA2" w:rsidRDefault="00BF7173" w:rsidP="00326941">
            <w:pPr>
              <w:spacing w:line="276" w:lineRule="auto"/>
              <w:jc w:val="center"/>
              <w:rPr>
                <w:szCs w:val="24"/>
              </w:rPr>
            </w:pPr>
            <w:r w:rsidRPr="00E27DA2">
              <w:rPr>
                <w:szCs w:val="24"/>
              </w:rPr>
              <w:t>3</w:t>
            </w:r>
          </w:p>
        </w:tc>
        <w:tc>
          <w:tcPr>
            <w:tcW w:w="992" w:type="dxa"/>
            <w:noWrap/>
            <w:vAlign w:val="center"/>
          </w:tcPr>
          <w:p w:rsidR="00BF7173" w:rsidRPr="00E27DA2" w:rsidRDefault="00BF7173" w:rsidP="00326941">
            <w:pPr>
              <w:spacing w:line="276" w:lineRule="auto"/>
              <w:jc w:val="center"/>
              <w:rPr>
                <w:szCs w:val="24"/>
              </w:rPr>
            </w:pPr>
            <w:r w:rsidRPr="00E27DA2">
              <w:rPr>
                <w:szCs w:val="24"/>
              </w:rPr>
              <w:t>3</w:t>
            </w:r>
          </w:p>
        </w:tc>
        <w:tc>
          <w:tcPr>
            <w:tcW w:w="992" w:type="dxa"/>
            <w:noWrap/>
            <w:vAlign w:val="center"/>
          </w:tcPr>
          <w:p w:rsidR="00BF7173" w:rsidRPr="00E27DA2" w:rsidRDefault="00BF7173" w:rsidP="00326941">
            <w:pPr>
              <w:spacing w:line="276" w:lineRule="auto"/>
              <w:jc w:val="center"/>
              <w:rPr>
                <w:szCs w:val="24"/>
              </w:rPr>
            </w:pPr>
            <w:r w:rsidRPr="00E27DA2">
              <w:rPr>
                <w:szCs w:val="24"/>
              </w:rPr>
              <w:t>3</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Matematika</w:t>
            </w:r>
          </w:p>
        </w:tc>
        <w:tc>
          <w:tcPr>
            <w:tcW w:w="992" w:type="dxa"/>
            <w:noWrap/>
            <w:vAlign w:val="center"/>
          </w:tcPr>
          <w:p w:rsidR="00BF7173" w:rsidRPr="00E27DA2" w:rsidRDefault="00BF7173" w:rsidP="00326941">
            <w:pPr>
              <w:spacing w:line="276" w:lineRule="auto"/>
              <w:jc w:val="center"/>
              <w:rPr>
                <w:szCs w:val="24"/>
              </w:rPr>
            </w:pPr>
            <w:r w:rsidRPr="00E27DA2">
              <w:rPr>
                <w:szCs w:val="24"/>
              </w:rPr>
              <w:t>4</w:t>
            </w:r>
          </w:p>
        </w:tc>
        <w:tc>
          <w:tcPr>
            <w:tcW w:w="992" w:type="dxa"/>
            <w:noWrap/>
            <w:vAlign w:val="center"/>
          </w:tcPr>
          <w:p w:rsidR="00BF7173" w:rsidRPr="00E27DA2" w:rsidRDefault="00BF7173" w:rsidP="00326941">
            <w:pPr>
              <w:spacing w:line="276" w:lineRule="auto"/>
              <w:jc w:val="center"/>
              <w:rPr>
                <w:szCs w:val="24"/>
              </w:rPr>
            </w:pPr>
            <w:r w:rsidRPr="00E27DA2">
              <w:rPr>
                <w:szCs w:val="24"/>
              </w:rPr>
              <w:t>3</w:t>
            </w:r>
          </w:p>
        </w:tc>
        <w:tc>
          <w:tcPr>
            <w:tcW w:w="992" w:type="dxa"/>
            <w:noWrap/>
            <w:vAlign w:val="center"/>
          </w:tcPr>
          <w:p w:rsidR="00BF7173" w:rsidRPr="00E27DA2" w:rsidRDefault="00BF7173" w:rsidP="00326941">
            <w:pPr>
              <w:spacing w:line="276" w:lineRule="auto"/>
              <w:jc w:val="center"/>
              <w:rPr>
                <w:szCs w:val="24"/>
              </w:rPr>
            </w:pPr>
            <w:r w:rsidRPr="00E27DA2">
              <w:rPr>
                <w:szCs w:val="24"/>
              </w:rPr>
              <w:t>3</w:t>
            </w:r>
          </w:p>
        </w:tc>
        <w:tc>
          <w:tcPr>
            <w:tcW w:w="992" w:type="dxa"/>
            <w:noWrap/>
            <w:vAlign w:val="center"/>
          </w:tcPr>
          <w:p w:rsidR="00BF7173" w:rsidRPr="00E27DA2" w:rsidRDefault="00BF7173" w:rsidP="00326941">
            <w:pPr>
              <w:spacing w:line="276" w:lineRule="auto"/>
              <w:jc w:val="center"/>
              <w:rPr>
                <w:szCs w:val="24"/>
              </w:rPr>
            </w:pPr>
            <w:r w:rsidRPr="00E27DA2">
              <w:rPr>
                <w:szCs w:val="24"/>
              </w:rPr>
              <w:t>3</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Erkölcstan</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Történelem, társadal. és állampolg. ism.</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Természetismeret</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Fizika</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Kémia</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Biológia–egészségtan</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Földrajz</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2</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Ének-zene</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Dráma és tánc / Hon- és népismeret</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Vizuális kultúra</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Informatika</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 xml:space="preserve">Technika, életvitel és gyakorlat </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 </w:t>
            </w:r>
          </w:p>
        </w:tc>
      </w:tr>
      <w:tr w:rsidR="00BF7173" w:rsidRPr="00E27DA2" w:rsidTr="00326941">
        <w:trPr>
          <w:trHeight w:val="300"/>
          <w:jc w:val="center"/>
        </w:trPr>
        <w:tc>
          <w:tcPr>
            <w:tcW w:w="4161" w:type="dxa"/>
            <w:vAlign w:val="bottom"/>
          </w:tcPr>
          <w:p w:rsidR="00BF7173" w:rsidRPr="00E27DA2" w:rsidRDefault="00BF7173" w:rsidP="00326941">
            <w:pPr>
              <w:spacing w:line="276" w:lineRule="auto"/>
              <w:rPr>
                <w:szCs w:val="24"/>
              </w:rPr>
            </w:pPr>
            <w:r w:rsidRPr="00E27DA2">
              <w:rPr>
                <w:szCs w:val="24"/>
              </w:rPr>
              <w:t>Testnevelés és sport</w:t>
            </w:r>
          </w:p>
        </w:tc>
        <w:tc>
          <w:tcPr>
            <w:tcW w:w="992" w:type="dxa"/>
            <w:noWrap/>
            <w:vAlign w:val="center"/>
          </w:tcPr>
          <w:p w:rsidR="00BF7173" w:rsidRPr="00E27DA2" w:rsidRDefault="00BF7173" w:rsidP="00326941">
            <w:pPr>
              <w:spacing w:line="276" w:lineRule="auto"/>
              <w:jc w:val="center"/>
              <w:rPr>
                <w:szCs w:val="24"/>
              </w:rPr>
            </w:pPr>
            <w:r w:rsidRPr="00E27DA2">
              <w:rPr>
                <w:szCs w:val="24"/>
              </w:rPr>
              <w:t>5</w:t>
            </w:r>
          </w:p>
        </w:tc>
        <w:tc>
          <w:tcPr>
            <w:tcW w:w="992" w:type="dxa"/>
            <w:noWrap/>
            <w:vAlign w:val="center"/>
          </w:tcPr>
          <w:p w:rsidR="00BF7173" w:rsidRPr="00E27DA2" w:rsidRDefault="00BF7173" w:rsidP="00326941">
            <w:pPr>
              <w:spacing w:line="276" w:lineRule="auto"/>
              <w:jc w:val="center"/>
              <w:rPr>
                <w:szCs w:val="24"/>
              </w:rPr>
            </w:pPr>
            <w:r w:rsidRPr="00E27DA2">
              <w:rPr>
                <w:szCs w:val="24"/>
              </w:rPr>
              <w:t>5</w:t>
            </w:r>
          </w:p>
        </w:tc>
        <w:tc>
          <w:tcPr>
            <w:tcW w:w="992" w:type="dxa"/>
            <w:noWrap/>
            <w:vAlign w:val="center"/>
          </w:tcPr>
          <w:p w:rsidR="00BF7173" w:rsidRPr="00E27DA2" w:rsidRDefault="00BF7173" w:rsidP="00326941">
            <w:pPr>
              <w:spacing w:line="276" w:lineRule="auto"/>
              <w:jc w:val="center"/>
              <w:rPr>
                <w:szCs w:val="24"/>
              </w:rPr>
            </w:pPr>
            <w:r w:rsidRPr="00E27DA2">
              <w:rPr>
                <w:szCs w:val="24"/>
              </w:rPr>
              <w:t>5</w:t>
            </w:r>
          </w:p>
        </w:tc>
        <w:tc>
          <w:tcPr>
            <w:tcW w:w="992" w:type="dxa"/>
            <w:noWrap/>
            <w:vAlign w:val="center"/>
          </w:tcPr>
          <w:p w:rsidR="00BF7173" w:rsidRPr="00E27DA2" w:rsidRDefault="00BF7173" w:rsidP="00326941">
            <w:pPr>
              <w:spacing w:line="276" w:lineRule="auto"/>
              <w:jc w:val="center"/>
              <w:rPr>
                <w:szCs w:val="24"/>
              </w:rPr>
            </w:pPr>
            <w:r w:rsidRPr="00E27DA2">
              <w:rPr>
                <w:szCs w:val="24"/>
              </w:rPr>
              <w:t>5</w:t>
            </w:r>
          </w:p>
        </w:tc>
      </w:tr>
      <w:tr w:rsidR="00BF7173" w:rsidRPr="00E27DA2" w:rsidTr="00326941">
        <w:trPr>
          <w:trHeight w:val="315"/>
          <w:jc w:val="center"/>
        </w:trPr>
        <w:tc>
          <w:tcPr>
            <w:tcW w:w="4161" w:type="dxa"/>
            <w:vAlign w:val="bottom"/>
          </w:tcPr>
          <w:p w:rsidR="00BF7173" w:rsidRPr="00E27DA2" w:rsidRDefault="00BF7173" w:rsidP="00326941">
            <w:pPr>
              <w:spacing w:line="276" w:lineRule="auto"/>
              <w:rPr>
                <w:i/>
                <w:iCs/>
                <w:szCs w:val="24"/>
              </w:rPr>
            </w:pPr>
            <w:r w:rsidRPr="00E27DA2">
              <w:rPr>
                <w:i/>
                <w:iCs/>
                <w:szCs w:val="24"/>
              </w:rPr>
              <w:t>Osztályfőnöki</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c>
          <w:tcPr>
            <w:tcW w:w="992" w:type="dxa"/>
            <w:noWrap/>
            <w:vAlign w:val="center"/>
          </w:tcPr>
          <w:p w:rsidR="00BF7173" w:rsidRPr="00E27DA2" w:rsidRDefault="00BF7173" w:rsidP="00326941">
            <w:pPr>
              <w:spacing w:line="276" w:lineRule="auto"/>
              <w:jc w:val="center"/>
              <w:rPr>
                <w:szCs w:val="24"/>
              </w:rPr>
            </w:pPr>
            <w:r w:rsidRPr="00E27DA2">
              <w:rPr>
                <w:szCs w:val="24"/>
              </w:rPr>
              <w:t>1</w:t>
            </w:r>
          </w:p>
        </w:tc>
      </w:tr>
      <w:tr w:rsidR="00BF7173" w:rsidRPr="00E27DA2" w:rsidTr="00326941">
        <w:trPr>
          <w:trHeight w:val="300"/>
          <w:jc w:val="center"/>
        </w:trPr>
        <w:tc>
          <w:tcPr>
            <w:tcW w:w="4161" w:type="dxa"/>
            <w:shd w:val="clear" w:color="auto" w:fill="BFBFBF"/>
            <w:vAlign w:val="bottom"/>
          </w:tcPr>
          <w:p w:rsidR="00BF7173" w:rsidRPr="00E27DA2" w:rsidRDefault="00BF7173" w:rsidP="00326941">
            <w:pPr>
              <w:spacing w:line="276" w:lineRule="auto"/>
              <w:rPr>
                <w:szCs w:val="24"/>
              </w:rPr>
            </w:pPr>
            <w:r w:rsidRPr="00E27DA2">
              <w:rPr>
                <w:szCs w:val="24"/>
              </w:rPr>
              <w:lastRenderedPageBreak/>
              <w:t>Szabadon tervezhető órakeret</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3</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3</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3</w:t>
            </w:r>
          </w:p>
        </w:tc>
      </w:tr>
      <w:tr w:rsidR="00BF7173" w:rsidRPr="00E27DA2" w:rsidTr="00326941">
        <w:trPr>
          <w:trHeight w:val="315"/>
          <w:jc w:val="center"/>
        </w:trPr>
        <w:tc>
          <w:tcPr>
            <w:tcW w:w="4161" w:type="dxa"/>
            <w:shd w:val="clear" w:color="auto" w:fill="BFBFBF"/>
            <w:vAlign w:val="bottom"/>
          </w:tcPr>
          <w:p w:rsidR="00BF7173" w:rsidRPr="00E27DA2" w:rsidRDefault="00BF7173" w:rsidP="00326941">
            <w:pPr>
              <w:spacing w:line="276" w:lineRule="auto"/>
              <w:rPr>
                <w:szCs w:val="24"/>
              </w:rPr>
            </w:pPr>
            <w:r w:rsidRPr="00E27DA2">
              <w:rPr>
                <w:szCs w:val="24"/>
              </w:rPr>
              <w:t>Rendelkezésre álló órakeret</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28</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28</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31</w:t>
            </w:r>
          </w:p>
        </w:tc>
        <w:tc>
          <w:tcPr>
            <w:tcW w:w="99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31</w:t>
            </w:r>
          </w:p>
        </w:tc>
      </w:tr>
    </w:tbl>
    <w:p w:rsidR="006E1AE7" w:rsidRDefault="006E1AE7" w:rsidP="006E1AE7">
      <w:bookmarkStart w:id="108" w:name="_Toc352003722"/>
    </w:p>
    <w:p w:rsidR="00BF7173" w:rsidRPr="00E27DA2" w:rsidRDefault="00F12FB8" w:rsidP="00CE4082">
      <w:pPr>
        <w:pStyle w:val="Cmsor4"/>
        <w:rPr>
          <w:i/>
        </w:rPr>
      </w:pPr>
      <w:bookmarkStart w:id="109" w:name="_Toc464209740"/>
      <w:r>
        <w:rPr>
          <w:i/>
        </w:rPr>
        <w:t>2.2</w:t>
      </w:r>
      <w:r w:rsidR="00BF7173" w:rsidRPr="00E27DA2">
        <w:t>.2. A helyi tanterv óraszámai</w:t>
      </w:r>
      <w:bookmarkEnd w:id="108"/>
      <w:bookmarkEnd w:id="109"/>
    </w:p>
    <w:p w:rsidR="00BF7173" w:rsidRPr="00E27DA2" w:rsidRDefault="00BF7173" w:rsidP="00BF7173">
      <w:pPr>
        <w:pStyle w:val="Szvegtrzs"/>
        <w:spacing w:after="0" w:line="276" w:lineRule="auto"/>
        <w:jc w:val="both"/>
      </w:pPr>
    </w:p>
    <w:p w:rsidR="00BF7173" w:rsidRPr="00E27DA2" w:rsidRDefault="00F12FB8" w:rsidP="00CE4082">
      <w:pPr>
        <w:pStyle w:val="Cmsor5"/>
      </w:pPr>
      <w:bookmarkStart w:id="110" w:name="_Toc464209741"/>
      <w:r>
        <w:t>2.2</w:t>
      </w:r>
      <w:r w:rsidR="00BF7173" w:rsidRPr="00E27DA2">
        <w:t>.2.1. A szabadon tervezhető órakeret felhasználása</w:t>
      </w:r>
      <w:bookmarkEnd w:id="110"/>
    </w:p>
    <w:p w:rsidR="006E1AE7" w:rsidRDefault="006E1AE7" w:rsidP="00BF7173">
      <w:pPr>
        <w:pStyle w:val="Szvegtrzs"/>
        <w:spacing w:after="0" w:line="276" w:lineRule="auto"/>
        <w:jc w:val="both"/>
      </w:pPr>
    </w:p>
    <w:p w:rsidR="00BF7173" w:rsidRPr="00E27DA2" w:rsidRDefault="00BF7173" w:rsidP="007776C5">
      <w:pPr>
        <w:pStyle w:val="Szvegtrzs"/>
        <w:spacing w:after="0" w:line="360" w:lineRule="auto"/>
        <w:jc w:val="both"/>
      </w:pPr>
      <w:r w:rsidRPr="00E27DA2">
        <w:t>A nevelőtestület döntése alapján a szabadon tervezhető órakeret terhére új tantárgyat nem vezet be tagiskolánk.</w:t>
      </w:r>
    </w:p>
    <w:p w:rsidR="00BF7173" w:rsidRPr="00E27DA2" w:rsidRDefault="00BF7173" w:rsidP="007776C5">
      <w:pPr>
        <w:pStyle w:val="Szvegtrzs"/>
        <w:spacing w:after="0" w:line="360" w:lineRule="auto"/>
        <w:jc w:val="both"/>
      </w:pPr>
      <w:r w:rsidRPr="00E27DA2">
        <w:t>Meglévő tantárgy korábbi évfolyamon kezdődő oktatása mellett egy esetben döntöttünk, az informatika tantárgyat 5. osztályban vezetjük be.</w:t>
      </w:r>
    </w:p>
    <w:p w:rsidR="00BF7173" w:rsidRPr="00E27DA2" w:rsidRDefault="00BF7173" w:rsidP="007776C5">
      <w:pPr>
        <w:pStyle w:val="Szvegtrzs"/>
        <w:spacing w:after="0" w:line="360" w:lineRule="auto"/>
        <w:jc w:val="both"/>
      </w:pPr>
      <w:r w:rsidRPr="00E27DA2">
        <w:t xml:space="preserve">A szabadon felhasználható órakeretből tagiskolánk az alábbi </w:t>
      </w:r>
      <w:r w:rsidRPr="00E27DA2">
        <w:rPr>
          <w:b/>
        </w:rPr>
        <w:t>meglévő tantárgyak óraszámait</w:t>
      </w:r>
      <w:r w:rsidRPr="00E27DA2">
        <w:t xml:space="preserve"> emeli meg: </w:t>
      </w:r>
    </w:p>
    <w:p w:rsidR="00BF7173" w:rsidRPr="00E27DA2" w:rsidRDefault="00BF7173" w:rsidP="00BF7173">
      <w:pPr>
        <w:pStyle w:val="Szvegtrzs"/>
        <w:spacing w:after="0" w:line="276" w:lineRule="auto"/>
        <w:jc w:val="both"/>
      </w:pPr>
    </w:p>
    <w:tbl>
      <w:tblPr>
        <w:tblStyle w:val="Rcsostblzat"/>
        <w:tblW w:w="0" w:type="auto"/>
        <w:tblLook w:val="04A0" w:firstRow="1" w:lastRow="0" w:firstColumn="1" w:lastColumn="0" w:noHBand="0" w:noVBand="1"/>
      </w:tblPr>
      <w:tblGrid>
        <w:gridCol w:w="1668"/>
        <w:gridCol w:w="1559"/>
        <w:gridCol w:w="1842"/>
        <w:gridCol w:w="1843"/>
        <w:gridCol w:w="1843"/>
      </w:tblGrid>
      <w:tr w:rsidR="00BF7173" w:rsidRPr="00E27DA2" w:rsidTr="00326941">
        <w:tc>
          <w:tcPr>
            <w:tcW w:w="1668" w:type="dxa"/>
            <w:vAlign w:val="center"/>
          </w:tcPr>
          <w:p w:rsidR="00BF7173" w:rsidRPr="00E27DA2" w:rsidRDefault="00BF7173" w:rsidP="00326941">
            <w:pPr>
              <w:pStyle w:val="Szvegtrzs"/>
              <w:spacing w:after="0" w:line="276" w:lineRule="auto"/>
              <w:jc w:val="center"/>
            </w:pPr>
            <w:r w:rsidRPr="00E27DA2">
              <w:t>Évfolyam</w:t>
            </w:r>
          </w:p>
        </w:tc>
        <w:tc>
          <w:tcPr>
            <w:tcW w:w="1559" w:type="dxa"/>
            <w:vAlign w:val="center"/>
          </w:tcPr>
          <w:p w:rsidR="00BF7173" w:rsidRPr="00E27DA2" w:rsidRDefault="00BF7173" w:rsidP="00326941">
            <w:pPr>
              <w:pStyle w:val="Szvegtrzs"/>
              <w:spacing w:after="0" w:line="276" w:lineRule="auto"/>
              <w:jc w:val="center"/>
            </w:pPr>
            <w:r w:rsidRPr="00E27DA2">
              <w:t>Szabadon tervezhető órakeret</w:t>
            </w:r>
          </w:p>
        </w:tc>
        <w:tc>
          <w:tcPr>
            <w:tcW w:w="1842" w:type="dxa"/>
            <w:vAlign w:val="center"/>
          </w:tcPr>
          <w:p w:rsidR="00BF7173" w:rsidRPr="00E27DA2" w:rsidRDefault="00BF7173" w:rsidP="00326941">
            <w:pPr>
              <w:pStyle w:val="Szvegtrzs"/>
              <w:spacing w:after="0" w:line="276" w:lineRule="auto"/>
              <w:jc w:val="center"/>
            </w:pPr>
            <w:r w:rsidRPr="00E27DA2">
              <w:t>Emelt óraszámú tantárgy</w:t>
            </w:r>
          </w:p>
        </w:tc>
        <w:tc>
          <w:tcPr>
            <w:tcW w:w="1843" w:type="dxa"/>
            <w:vAlign w:val="center"/>
          </w:tcPr>
          <w:p w:rsidR="00BF7173" w:rsidRPr="00E27DA2" w:rsidRDefault="00BF7173" w:rsidP="00326941">
            <w:pPr>
              <w:pStyle w:val="Szvegtrzs"/>
              <w:spacing w:after="0" w:line="276" w:lineRule="auto"/>
              <w:jc w:val="center"/>
            </w:pPr>
            <w:r w:rsidRPr="00E27DA2">
              <w:t>Emelt óraszámú tantárgy</w:t>
            </w:r>
          </w:p>
        </w:tc>
        <w:tc>
          <w:tcPr>
            <w:tcW w:w="1843" w:type="dxa"/>
            <w:vAlign w:val="center"/>
          </w:tcPr>
          <w:p w:rsidR="00BF7173" w:rsidRPr="00E27DA2" w:rsidRDefault="00BF7173" w:rsidP="00326941">
            <w:pPr>
              <w:pStyle w:val="Szvegtrzs"/>
              <w:spacing w:after="0" w:line="276" w:lineRule="auto"/>
              <w:jc w:val="center"/>
            </w:pPr>
            <w:r w:rsidRPr="00E27DA2">
              <w:t>Emelt óraszámú tantárgy</w:t>
            </w:r>
          </w:p>
        </w:tc>
      </w:tr>
      <w:tr w:rsidR="00BF7173" w:rsidRPr="00E27DA2" w:rsidTr="00326941">
        <w:tc>
          <w:tcPr>
            <w:tcW w:w="1668" w:type="dxa"/>
            <w:vAlign w:val="center"/>
          </w:tcPr>
          <w:p w:rsidR="00BF7173" w:rsidRPr="00E27DA2" w:rsidRDefault="00BF7173" w:rsidP="00326941">
            <w:pPr>
              <w:pStyle w:val="Szvegtrzs"/>
              <w:spacing w:after="0" w:line="276" w:lineRule="auto"/>
              <w:jc w:val="center"/>
            </w:pPr>
            <w:r w:rsidRPr="00E27DA2">
              <w:t>1. évfolyam</w:t>
            </w:r>
          </w:p>
        </w:tc>
        <w:tc>
          <w:tcPr>
            <w:tcW w:w="1559" w:type="dxa"/>
            <w:vAlign w:val="center"/>
          </w:tcPr>
          <w:p w:rsidR="00BF7173" w:rsidRPr="00E27DA2" w:rsidRDefault="00BF7173" w:rsidP="00326941">
            <w:pPr>
              <w:pStyle w:val="Szvegtrzs"/>
              <w:spacing w:after="0" w:line="276" w:lineRule="auto"/>
              <w:jc w:val="center"/>
            </w:pPr>
            <w:r w:rsidRPr="00E27DA2">
              <w:t>2</w:t>
            </w:r>
          </w:p>
        </w:tc>
        <w:tc>
          <w:tcPr>
            <w:tcW w:w="1842" w:type="dxa"/>
            <w:vAlign w:val="center"/>
          </w:tcPr>
          <w:p w:rsidR="00BF7173" w:rsidRPr="00E27DA2" w:rsidRDefault="00BF7173" w:rsidP="00326941">
            <w:pPr>
              <w:pStyle w:val="Szvegtrzs"/>
              <w:spacing w:after="0" w:line="276" w:lineRule="auto"/>
              <w:jc w:val="center"/>
            </w:pPr>
            <w:r w:rsidRPr="00E27DA2">
              <w:t>magyar nyelv és irodalom</w:t>
            </w:r>
          </w:p>
        </w:tc>
        <w:tc>
          <w:tcPr>
            <w:tcW w:w="1843" w:type="dxa"/>
            <w:vAlign w:val="center"/>
          </w:tcPr>
          <w:p w:rsidR="00BF7173" w:rsidRPr="00E27DA2" w:rsidRDefault="00BF7173" w:rsidP="00326941">
            <w:pPr>
              <w:pStyle w:val="Szvegtrzs"/>
              <w:spacing w:after="0" w:line="276" w:lineRule="auto"/>
              <w:jc w:val="center"/>
            </w:pPr>
            <w:r w:rsidRPr="00E27DA2">
              <w:t>matematika</w:t>
            </w:r>
          </w:p>
        </w:tc>
        <w:tc>
          <w:tcPr>
            <w:tcW w:w="1843" w:type="dxa"/>
            <w:vAlign w:val="center"/>
          </w:tcPr>
          <w:p w:rsidR="00BF7173" w:rsidRPr="00E27DA2" w:rsidRDefault="00BF7173" w:rsidP="00326941">
            <w:pPr>
              <w:pStyle w:val="Szvegtrzs"/>
              <w:spacing w:after="0" w:line="276" w:lineRule="auto"/>
              <w:jc w:val="center"/>
            </w:pPr>
            <w:r w:rsidRPr="00E27DA2">
              <w:t>---</w:t>
            </w:r>
          </w:p>
        </w:tc>
      </w:tr>
      <w:tr w:rsidR="00BF7173" w:rsidRPr="00E27DA2" w:rsidTr="00326941">
        <w:tc>
          <w:tcPr>
            <w:tcW w:w="1668" w:type="dxa"/>
            <w:vAlign w:val="center"/>
          </w:tcPr>
          <w:p w:rsidR="00BF7173" w:rsidRPr="00E27DA2" w:rsidRDefault="00BF7173" w:rsidP="00326941">
            <w:pPr>
              <w:pStyle w:val="Szvegtrzs"/>
              <w:spacing w:after="0" w:line="276" w:lineRule="auto"/>
              <w:jc w:val="center"/>
            </w:pPr>
            <w:r w:rsidRPr="00E27DA2">
              <w:t>2. évfolyam</w:t>
            </w:r>
          </w:p>
        </w:tc>
        <w:tc>
          <w:tcPr>
            <w:tcW w:w="1559" w:type="dxa"/>
            <w:vAlign w:val="center"/>
          </w:tcPr>
          <w:p w:rsidR="00BF7173" w:rsidRPr="00E27DA2" w:rsidRDefault="00BF7173" w:rsidP="00326941">
            <w:pPr>
              <w:pStyle w:val="Szvegtrzs"/>
              <w:spacing w:after="0" w:line="276" w:lineRule="auto"/>
              <w:jc w:val="center"/>
            </w:pPr>
            <w:r w:rsidRPr="00E27DA2">
              <w:t>2</w:t>
            </w:r>
          </w:p>
        </w:tc>
        <w:tc>
          <w:tcPr>
            <w:tcW w:w="1842" w:type="dxa"/>
            <w:vAlign w:val="center"/>
          </w:tcPr>
          <w:p w:rsidR="00BF7173" w:rsidRPr="00E27DA2" w:rsidRDefault="00BF7173" w:rsidP="00326941">
            <w:pPr>
              <w:pStyle w:val="Szvegtrzs"/>
              <w:spacing w:after="0" w:line="276" w:lineRule="auto"/>
              <w:jc w:val="center"/>
            </w:pPr>
            <w:r w:rsidRPr="00E27DA2">
              <w:t>magyar nyelv és irodalom</w:t>
            </w:r>
          </w:p>
        </w:tc>
        <w:tc>
          <w:tcPr>
            <w:tcW w:w="1843" w:type="dxa"/>
            <w:vAlign w:val="center"/>
          </w:tcPr>
          <w:p w:rsidR="00BF7173" w:rsidRPr="00E27DA2" w:rsidRDefault="00BF7173" w:rsidP="00326941">
            <w:pPr>
              <w:pStyle w:val="Szvegtrzs"/>
              <w:spacing w:after="0" w:line="276" w:lineRule="auto"/>
              <w:jc w:val="center"/>
            </w:pPr>
            <w:r w:rsidRPr="00E27DA2">
              <w:t>matematika</w:t>
            </w:r>
          </w:p>
        </w:tc>
        <w:tc>
          <w:tcPr>
            <w:tcW w:w="1843" w:type="dxa"/>
            <w:vAlign w:val="center"/>
          </w:tcPr>
          <w:p w:rsidR="00BF7173" w:rsidRPr="00E27DA2" w:rsidRDefault="00BF7173" w:rsidP="00326941">
            <w:pPr>
              <w:pStyle w:val="Szvegtrzs"/>
              <w:spacing w:after="0" w:line="276" w:lineRule="auto"/>
              <w:jc w:val="center"/>
            </w:pPr>
            <w:r w:rsidRPr="00E27DA2">
              <w:t>---</w:t>
            </w:r>
          </w:p>
        </w:tc>
      </w:tr>
      <w:tr w:rsidR="00BF7173" w:rsidRPr="00E27DA2" w:rsidTr="00326941">
        <w:tc>
          <w:tcPr>
            <w:tcW w:w="1668" w:type="dxa"/>
            <w:vAlign w:val="center"/>
          </w:tcPr>
          <w:p w:rsidR="00BF7173" w:rsidRPr="00E27DA2" w:rsidRDefault="00BF7173" w:rsidP="00326941">
            <w:pPr>
              <w:pStyle w:val="Szvegtrzs"/>
              <w:spacing w:after="0" w:line="276" w:lineRule="auto"/>
              <w:jc w:val="center"/>
            </w:pPr>
            <w:r w:rsidRPr="00E27DA2">
              <w:t>3. évfolyam</w:t>
            </w:r>
          </w:p>
        </w:tc>
        <w:tc>
          <w:tcPr>
            <w:tcW w:w="1559" w:type="dxa"/>
            <w:vAlign w:val="center"/>
          </w:tcPr>
          <w:p w:rsidR="00BF7173" w:rsidRPr="00E27DA2" w:rsidRDefault="00BF7173" w:rsidP="00326941">
            <w:pPr>
              <w:pStyle w:val="Szvegtrzs"/>
              <w:spacing w:after="0" w:line="276" w:lineRule="auto"/>
              <w:jc w:val="center"/>
            </w:pPr>
            <w:r w:rsidRPr="00E27DA2">
              <w:t>3</w:t>
            </w:r>
          </w:p>
        </w:tc>
        <w:tc>
          <w:tcPr>
            <w:tcW w:w="1842" w:type="dxa"/>
            <w:vAlign w:val="center"/>
          </w:tcPr>
          <w:p w:rsidR="00BF7173" w:rsidRPr="00E27DA2" w:rsidRDefault="00BF7173" w:rsidP="00326941">
            <w:pPr>
              <w:pStyle w:val="Szvegtrzs"/>
              <w:spacing w:after="0" w:line="276" w:lineRule="auto"/>
              <w:jc w:val="center"/>
            </w:pPr>
            <w:r w:rsidRPr="00E27DA2">
              <w:t>magyar nyelv és irodalom</w:t>
            </w:r>
          </w:p>
        </w:tc>
        <w:tc>
          <w:tcPr>
            <w:tcW w:w="1843" w:type="dxa"/>
            <w:vAlign w:val="center"/>
          </w:tcPr>
          <w:p w:rsidR="00BF7173" w:rsidRPr="00E27DA2" w:rsidRDefault="00BF7173" w:rsidP="00326941">
            <w:pPr>
              <w:pStyle w:val="Szvegtrzs"/>
              <w:spacing w:after="0" w:line="276" w:lineRule="auto"/>
              <w:jc w:val="center"/>
            </w:pPr>
            <w:r w:rsidRPr="00E27DA2">
              <w:t>matematika</w:t>
            </w:r>
          </w:p>
        </w:tc>
        <w:tc>
          <w:tcPr>
            <w:tcW w:w="1843" w:type="dxa"/>
            <w:vAlign w:val="center"/>
          </w:tcPr>
          <w:p w:rsidR="00BF7173" w:rsidRPr="00E27DA2" w:rsidRDefault="00BF7173" w:rsidP="00326941">
            <w:pPr>
              <w:pStyle w:val="Szvegtrzs"/>
              <w:spacing w:after="0" w:line="276" w:lineRule="auto"/>
              <w:jc w:val="center"/>
            </w:pPr>
            <w:r w:rsidRPr="00E27DA2">
              <w:t>magyar nyelv és irodalom</w:t>
            </w:r>
          </w:p>
        </w:tc>
      </w:tr>
      <w:tr w:rsidR="00BF7173" w:rsidRPr="00E27DA2" w:rsidTr="00326941">
        <w:tc>
          <w:tcPr>
            <w:tcW w:w="1668" w:type="dxa"/>
            <w:vAlign w:val="center"/>
          </w:tcPr>
          <w:p w:rsidR="00BF7173" w:rsidRPr="00E27DA2" w:rsidRDefault="00BF7173" w:rsidP="00326941">
            <w:pPr>
              <w:pStyle w:val="Szvegtrzs"/>
              <w:spacing w:after="0" w:line="276" w:lineRule="auto"/>
              <w:jc w:val="center"/>
            </w:pPr>
            <w:r w:rsidRPr="00E27DA2">
              <w:t>4. évfolyam</w:t>
            </w:r>
          </w:p>
        </w:tc>
        <w:tc>
          <w:tcPr>
            <w:tcW w:w="1559" w:type="dxa"/>
            <w:vAlign w:val="center"/>
          </w:tcPr>
          <w:p w:rsidR="00BF7173" w:rsidRPr="00E27DA2" w:rsidRDefault="00BF7173" w:rsidP="00326941">
            <w:pPr>
              <w:pStyle w:val="Szvegtrzs"/>
              <w:spacing w:after="0" w:line="276" w:lineRule="auto"/>
              <w:jc w:val="center"/>
            </w:pPr>
            <w:r w:rsidRPr="00E27DA2">
              <w:t>3</w:t>
            </w:r>
          </w:p>
        </w:tc>
        <w:tc>
          <w:tcPr>
            <w:tcW w:w="1842" w:type="dxa"/>
            <w:vAlign w:val="center"/>
          </w:tcPr>
          <w:p w:rsidR="00BF7173" w:rsidRPr="00E27DA2" w:rsidRDefault="00BF7173" w:rsidP="00326941">
            <w:pPr>
              <w:pStyle w:val="Szvegtrzs"/>
              <w:spacing w:after="0" w:line="276" w:lineRule="auto"/>
              <w:jc w:val="center"/>
            </w:pPr>
            <w:r w:rsidRPr="00E27DA2">
              <w:t>magyar nyelv és irodalom</w:t>
            </w:r>
          </w:p>
        </w:tc>
        <w:tc>
          <w:tcPr>
            <w:tcW w:w="1843" w:type="dxa"/>
            <w:vAlign w:val="center"/>
          </w:tcPr>
          <w:p w:rsidR="00BF7173" w:rsidRPr="00E27DA2" w:rsidRDefault="00BF7173" w:rsidP="00326941">
            <w:pPr>
              <w:pStyle w:val="Szvegtrzs"/>
              <w:spacing w:after="0" w:line="276" w:lineRule="auto"/>
              <w:jc w:val="center"/>
            </w:pPr>
            <w:r w:rsidRPr="00E27DA2">
              <w:t>matematika</w:t>
            </w:r>
          </w:p>
        </w:tc>
        <w:tc>
          <w:tcPr>
            <w:tcW w:w="1843" w:type="dxa"/>
            <w:vAlign w:val="center"/>
          </w:tcPr>
          <w:p w:rsidR="00BF7173" w:rsidRPr="00E27DA2" w:rsidRDefault="00BF7173" w:rsidP="00326941">
            <w:pPr>
              <w:pStyle w:val="Szvegtrzs"/>
              <w:spacing w:after="0" w:line="276" w:lineRule="auto"/>
              <w:jc w:val="center"/>
            </w:pPr>
            <w:r w:rsidRPr="00E27DA2">
              <w:t>angol</w:t>
            </w:r>
          </w:p>
        </w:tc>
      </w:tr>
      <w:tr w:rsidR="00BF7173" w:rsidRPr="00E27DA2" w:rsidTr="00326941">
        <w:tc>
          <w:tcPr>
            <w:tcW w:w="1668" w:type="dxa"/>
            <w:vAlign w:val="center"/>
          </w:tcPr>
          <w:p w:rsidR="00BF7173" w:rsidRPr="00E27DA2" w:rsidRDefault="00BF7173" w:rsidP="00326941">
            <w:pPr>
              <w:pStyle w:val="Szvegtrzs"/>
              <w:spacing w:after="0" w:line="276" w:lineRule="auto"/>
              <w:jc w:val="center"/>
            </w:pPr>
            <w:r w:rsidRPr="00E27DA2">
              <w:t>5. évfolyam</w:t>
            </w:r>
          </w:p>
        </w:tc>
        <w:tc>
          <w:tcPr>
            <w:tcW w:w="1559" w:type="dxa"/>
            <w:vAlign w:val="center"/>
          </w:tcPr>
          <w:p w:rsidR="00BF7173" w:rsidRPr="00E27DA2" w:rsidRDefault="00BF7173" w:rsidP="00326941">
            <w:pPr>
              <w:pStyle w:val="Szvegtrzs"/>
              <w:spacing w:after="0" w:line="276" w:lineRule="auto"/>
              <w:jc w:val="center"/>
            </w:pPr>
            <w:r w:rsidRPr="00E27DA2">
              <w:t>2</w:t>
            </w:r>
          </w:p>
        </w:tc>
        <w:tc>
          <w:tcPr>
            <w:tcW w:w="1842" w:type="dxa"/>
            <w:vAlign w:val="center"/>
          </w:tcPr>
          <w:p w:rsidR="00BF7173" w:rsidRPr="00E27DA2" w:rsidRDefault="00BF7173" w:rsidP="00326941">
            <w:pPr>
              <w:pStyle w:val="Szvegtrzs"/>
              <w:spacing w:after="0" w:line="276" w:lineRule="auto"/>
              <w:jc w:val="center"/>
            </w:pPr>
            <w:r w:rsidRPr="00E27DA2">
              <w:t>magyar nyelv és irodalom</w:t>
            </w:r>
          </w:p>
        </w:tc>
        <w:tc>
          <w:tcPr>
            <w:tcW w:w="1843" w:type="dxa"/>
            <w:vAlign w:val="center"/>
          </w:tcPr>
          <w:p w:rsidR="00BF7173" w:rsidRPr="00E27DA2" w:rsidRDefault="00BF7173" w:rsidP="00326941">
            <w:pPr>
              <w:pStyle w:val="Szvegtrzs"/>
              <w:spacing w:after="0" w:line="276" w:lineRule="auto"/>
              <w:jc w:val="center"/>
              <w:rPr>
                <w:b/>
                <w:i/>
              </w:rPr>
            </w:pPr>
            <w:r w:rsidRPr="00E27DA2">
              <w:rPr>
                <w:b/>
                <w:i/>
              </w:rPr>
              <w:t>informatika</w:t>
            </w:r>
          </w:p>
        </w:tc>
        <w:tc>
          <w:tcPr>
            <w:tcW w:w="1843" w:type="dxa"/>
            <w:vAlign w:val="center"/>
          </w:tcPr>
          <w:p w:rsidR="00BF7173" w:rsidRPr="00E27DA2" w:rsidRDefault="00BF7173" w:rsidP="00326941">
            <w:pPr>
              <w:pStyle w:val="Szvegtrzs"/>
              <w:spacing w:after="0" w:line="276" w:lineRule="auto"/>
              <w:jc w:val="center"/>
            </w:pPr>
            <w:r w:rsidRPr="00E27DA2">
              <w:t>---</w:t>
            </w:r>
          </w:p>
        </w:tc>
      </w:tr>
      <w:tr w:rsidR="00BF7173" w:rsidRPr="00E27DA2" w:rsidTr="00326941">
        <w:tc>
          <w:tcPr>
            <w:tcW w:w="1668" w:type="dxa"/>
            <w:vAlign w:val="center"/>
          </w:tcPr>
          <w:p w:rsidR="00BF7173" w:rsidRPr="00E27DA2" w:rsidRDefault="00BF7173" w:rsidP="00326941">
            <w:pPr>
              <w:pStyle w:val="Szvegtrzs"/>
              <w:spacing w:after="0" w:line="276" w:lineRule="auto"/>
              <w:jc w:val="center"/>
            </w:pPr>
            <w:r w:rsidRPr="00E27DA2">
              <w:t>6. évfolyam</w:t>
            </w:r>
          </w:p>
        </w:tc>
        <w:tc>
          <w:tcPr>
            <w:tcW w:w="1559" w:type="dxa"/>
            <w:vAlign w:val="center"/>
          </w:tcPr>
          <w:p w:rsidR="00BF7173" w:rsidRPr="00E27DA2" w:rsidRDefault="00BF7173" w:rsidP="00326941">
            <w:pPr>
              <w:pStyle w:val="Szvegtrzs"/>
              <w:spacing w:after="0" w:line="276" w:lineRule="auto"/>
              <w:jc w:val="center"/>
            </w:pPr>
            <w:r w:rsidRPr="00E27DA2">
              <w:t>3</w:t>
            </w:r>
          </w:p>
        </w:tc>
        <w:tc>
          <w:tcPr>
            <w:tcW w:w="1842" w:type="dxa"/>
            <w:vAlign w:val="center"/>
          </w:tcPr>
          <w:p w:rsidR="00BF7173" w:rsidRPr="00E27DA2" w:rsidRDefault="00BF7173" w:rsidP="00326941">
            <w:pPr>
              <w:pStyle w:val="Szvegtrzs"/>
              <w:spacing w:after="0" w:line="276" w:lineRule="auto"/>
              <w:jc w:val="center"/>
            </w:pPr>
            <w:r w:rsidRPr="00E27DA2">
              <w:t>magyar nyelv és irodalom</w:t>
            </w:r>
          </w:p>
        </w:tc>
        <w:tc>
          <w:tcPr>
            <w:tcW w:w="1843" w:type="dxa"/>
            <w:vAlign w:val="center"/>
          </w:tcPr>
          <w:p w:rsidR="00BF7173" w:rsidRPr="00E27DA2" w:rsidRDefault="00BF7173" w:rsidP="00326941">
            <w:pPr>
              <w:pStyle w:val="Szvegtrzs"/>
              <w:spacing w:after="0" w:line="276" w:lineRule="auto"/>
              <w:jc w:val="center"/>
            </w:pPr>
            <w:r w:rsidRPr="00E27DA2">
              <w:t>matematika</w:t>
            </w:r>
          </w:p>
        </w:tc>
        <w:tc>
          <w:tcPr>
            <w:tcW w:w="1843" w:type="dxa"/>
            <w:vAlign w:val="center"/>
          </w:tcPr>
          <w:p w:rsidR="00BF7173" w:rsidRPr="00E27DA2" w:rsidRDefault="00BF7173" w:rsidP="00326941">
            <w:pPr>
              <w:pStyle w:val="Szvegtrzs"/>
              <w:spacing w:after="0" w:line="276" w:lineRule="auto"/>
              <w:jc w:val="center"/>
            </w:pPr>
            <w:r w:rsidRPr="00E27DA2">
              <w:t>angol</w:t>
            </w:r>
          </w:p>
        </w:tc>
      </w:tr>
      <w:tr w:rsidR="00BF7173" w:rsidRPr="00E27DA2" w:rsidTr="00326941">
        <w:tc>
          <w:tcPr>
            <w:tcW w:w="1668" w:type="dxa"/>
            <w:vAlign w:val="center"/>
          </w:tcPr>
          <w:p w:rsidR="00BF7173" w:rsidRPr="00E27DA2" w:rsidRDefault="00BF7173" w:rsidP="00326941">
            <w:pPr>
              <w:pStyle w:val="Szvegtrzs"/>
              <w:spacing w:after="0" w:line="276" w:lineRule="auto"/>
              <w:jc w:val="center"/>
            </w:pPr>
            <w:r w:rsidRPr="00E27DA2">
              <w:t>7. évfolyam</w:t>
            </w:r>
          </w:p>
        </w:tc>
        <w:tc>
          <w:tcPr>
            <w:tcW w:w="1559" w:type="dxa"/>
            <w:vAlign w:val="center"/>
          </w:tcPr>
          <w:p w:rsidR="00BF7173" w:rsidRPr="00E27DA2" w:rsidRDefault="00BF7173" w:rsidP="00326941">
            <w:pPr>
              <w:pStyle w:val="Szvegtrzs"/>
              <w:spacing w:after="0" w:line="276" w:lineRule="auto"/>
              <w:jc w:val="center"/>
            </w:pPr>
            <w:r w:rsidRPr="00E27DA2">
              <w:t>3</w:t>
            </w:r>
          </w:p>
        </w:tc>
        <w:tc>
          <w:tcPr>
            <w:tcW w:w="1842" w:type="dxa"/>
            <w:vAlign w:val="center"/>
          </w:tcPr>
          <w:p w:rsidR="00BF7173" w:rsidRPr="00E27DA2" w:rsidRDefault="00BF7173" w:rsidP="00326941">
            <w:pPr>
              <w:pStyle w:val="Szvegtrzs"/>
              <w:spacing w:after="0" w:line="276" w:lineRule="auto"/>
              <w:jc w:val="center"/>
            </w:pPr>
            <w:r w:rsidRPr="00E27DA2">
              <w:t>magyar nyelv és irodalom</w:t>
            </w:r>
          </w:p>
        </w:tc>
        <w:tc>
          <w:tcPr>
            <w:tcW w:w="1843" w:type="dxa"/>
            <w:vAlign w:val="center"/>
          </w:tcPr>
          <w:p w:rsidR="00BF7173" w:rsidRPr="00E27DA2" w:rsidRDefault="00BF7173" w:rsidP="00326941">
            <w:pPr>
              <w:pStyle w:val="Szvegtrzs"/>
              <w:spacing w:after="0" w:line="276" w:lineRule="auto"/>
              <w:jc w:val="center"/>
            </w:pPr>
            <w:r w:rsidRPr="00E27DA2">
              <w:t>matematika</w:t>
            </w:r>
          </w:p>
        </w:tc>
        <w:tc>
          <w:tcPr>
            <w:tcW w:w="1843" w:type="dxa"/>
            <w:vAlign w:val="center"/>
          </w:tcPr>
          <w:p w:rsidR="00BF7173" w:rsidRPr="00E27DA2" w:rsidRDefault="00BF7173" w:rsidP="00326941">
            <w:pPr>
              <w:pStyle w:val="Szvegtrzs"/>
              <w:spacing w:after="0" w:line="276" w:lineRule="auto"/>
              <w:jc w:val="center"/>
            </w:pPr>
            <w:r w:rsidRPr="00E27DA2">
              <w:t>angol</w:t>
            </w:r>
          </w:p>
        </w:tc>
      </w:tr>
      <w:tr w:rsidR="00BF7173" w:rsidRPr="00E27DA2" w:rsidTr="00326941">
        <w:tc>
          <w:tcPr>
            <w:tcW w:w="1668" w:type="dxa"/>
            <w:vAlign w:val="center"/>
          </w:tcPr>
          <w:p w:rsidR="00BF7173" w:rsidRPr="00E27DA2" w:rsidRDefault="00BF7173" w:rsidP="00326941">
            <w:pPr>
              <w:pStyle w:val="Szvegtrzs"/>
              <w:spacing w:after="0" w:line="276" w:lineRule="auto"/>
              <w:jc w:val="center"/>
            </w:pPr>
            <w:r w:rsidRPr="00E27DA2">
              <w:t>8. évfolyam</w:t>
            </w:r>
          </w:p>
        </w:tc>
        <w:tc>
          <w:tcPr>
            <w:tcW w:w="1559" w:type="dxa"/>
            <w:vAlign w:val="center"/>
          </w:tcPr>
          <w:p w:rsidR="00BF7173" w:rsidRPr="00E27DA2" w:rsidRDefault="00BF7173" w:rsidP="00326941">
            <w:pPr>
              <w:pStyle w:val="Szvegtrzs"/>
              <w:spacing w:after="0" w:line="276" w:lineRule="auto"/>
              <w:jc w:val="center"/>
            </w:pPr>
            <w:r w:rsidRPr="00E27DA2">
              <w:t>3</w:t>
            </w:r>
          </w:p>
        </w:tc>
        <w:tc>
          <w:tcPr>
            <w:tcW w:w="1842" w:type="dxa"/>
            <w:vAlign w:val="center"/>
          </w:tcPr>
          <w:p w:rsidR="00BF7173" w:rsidRPr="00E27DA2" w:rsidRDefault="00BF7173" w:rsidP="00326941">
            <w:pPr>
              <w:pStyle w:val="Szvegtrzs"/>
              <w:spacing w:after="0" w:line="276" w:lineRule="auto"/>
              <w:jc w:val="center"/>
            </w:pPr>
            <w:r w:rsidRPr="00E27DA2">
              <w:t>magyar nyelv és irodalom</w:t>
            </w:r>
          </w:p>
        </w:tc>
        <w:tc>
          <w:tcPr>
            <w:tcW w:w="1843" w:type="dxa"/>
            <w:vAlign w:val="center"/>
          </w:tcPr>
          <w:p w:rsidR="00BF7173" w:rsidRPr="00E27DA2" w:rsidRDefault="00BF7173" w:rsidP="00326941">
            <w:pPr>
              <w:pStyle w:val="Szvegtrzs"/>
              <w:spacing w:after="0" w:line="276" w:lineRule="auto"/>
              <w:jc w:val="center"/>
            </w:pPr>
            <w:r w:rsidRPr="00E27DA2">
              <w:t>matematika</w:t>
            </w:r>
          </w:p>
        </w:tc>
        <w:tc>
          <w:tcPr>
            <w:tcW w:w="1843" w:type="dxa"/>
            <w:vAlign w:val="center"/>
          </w:tcPr>
          <w:p w:rsidR="00BF7173" w:rsidRPr="00E27DA2" w:rsidRDefault="00BF7173" w:rsidP="00326941">
            <w:pPr>
              <w:pStyle w:val="Szvegtrzs"/>
              <w:spacing w:after="0" w:line="276" w:lineRule="auto"/>
              <w:jc w:val="center"/>
            </w:pPr>
            <w:r w:rsidRPr="00E27DA2">
              <w:t>angol</w:t>
            </w:r>
          </w:p>
        </w:tc>
      </w:tr>
    </w:tbl>
    <w:p w:rsidR="00BF7173" w:rsidRPr="00E27DA2" w:rsidRDefault="00BF7173" w:rsidP="00BF7173">
      <w:pPr>
        <w:pStyle w:val="Szvegtrzs"/>
        <w:spacing w:after="0" w:line="276" w:lineRule="auto"/>
        <w:jc w:val="both"/>
      </w:pPr>
    </w:p>
    <w:p w:rsidR="00BF7173" w:rsidRPr="00E27DA2" w:rsidRDefault="00BF7173" w:rsidP="007776C5">
      <w:pPr>
        <w:pStyle w:val="Szvegtrzs"/>
        <w:spacing w:after="0" w:line="360" w:lineRule="auto"/>
        <w:jc w:val="both"/>
      </w:pPr>
      <w:r w:rsidRPr="00E27DA2">
        <w:t>Az óraszám emelése nem jelenti az adott tananyag tartalmi bővítését, a gyakorlásra, készségfejlesztésre fordítható időkeret nő meg ezáltal, ahogy azt a tantárgyi helyi tantervek részletesen tartalmazzák.</w:t>
      </w:r>
    </w:p>
    <w:p w:rsidR="00BF7173" w:rsidRPr="00E27DA2" w:rsidRDefault="00BF7173" w:rsidP="007776C5">
      <w:pPr>
        <w:pStyle w:val="Szvegtrzs"/>
        <w:spacing w:after="0" w:line="360" w:lineRule="auto"/>
        <w:jc w:val="both"/>
      </w:pPr>
      <w:r w:rsidRPr="00E27DA2">
        <w:t xml:space="preserve">Indoklás: a tanulói összetétel, mely szociokulturálisan az országos átlag alatt van, és az iskolánk általános jellege az alapkészségek fejlesztését követeli meg mindenek előtt. </w:t>
      </w:r>
    </w:p>
    <w:p w:rsidR="00BF7173" w:rsidRPr="00E27DA2" w:rsidRDefault="00BF7173" w:rsidP="00BF7173">
      <w:pPr>
        <w:pStyle w:val="Szvegtrzs"/>
        <w:spacing w:after="0" w:line="276" w:lineRule="auto"/>
        <w:jc w:val="both"/>
      </w:pPr>
    </w:p>
    <w:p w:rsidR="00BF7173" w:rsidRPr="00E27DA2" w:rsidRDefault="006E1AE7" w:rsidP="00CE4082">
      <w:pPr>
        <w:pStyle w:val="Cmsor5"/>
      </w:pPr>
      <w:bookmarkStart w:id="111" w:name="_Toc464209742"/>
      <w:r>
        <w:t>2.2</w:t>
      </w:r>
      <w:r w:rsidR="00BF7173" w:rsidRPr="00E27DA2">
        <w:t>.2.2. A hittanórák száma</w:t>
      </w:r>
      <w:bookmarkEnd w:id="111"/>
    </w:p>
    <w:p w:rsidR="00BF7173" w:rsidRPr="00E27DA2" w:rsidRDefault="00BF7173" w:rsidP="00BF7173">
      <w:pPr>
        <w:pStyle w:val="Szvegtrzs"/>
        <w:spacing w:after="0" w:line="276" w:lineRule="auto"/>
        <w:jc w:val="both"/>
      </w:pPr>
    </w:p>
    <w:p w:rsidR="00BF7173" w:rsidRPr="00E27DA2" w:rsidRDefault="00BF7173" w:rsidP="007776C5">
      <w:pPr>
        <w:pStyle w:val="Szvegtrzs"/>
        <w:spacing w:after="0" w:line="360" w:lineRule="auto"/>
        <w:jc w:val="both"/>
      </w:pPr>
      <w:r w:rsidRPr="00E27DA2">
        <w:t>Tagiskolánk egyházi iskolaként, a fenntartó szándékaival egyezően, az eddigi gyakorlatnak megfelelően heti 2 órában tanítja a katolikus hittant (az 1. évfolyamon heti 1 órában), részben a polgári erkölcstanoktatás órakeretében, hiszen olyan tantárgy nincs az iskolánkban.</w:t>
      </w:r>
    </w:p>
    <w:p w:rsidR="00BF7173" w:rsidRPr="00E27DA2" w:rsidRDefault="00BF7173" w:rsidP="007776C5">
      <w:pPr>
        <w:pStyle w:val="Szvegtrzs"/>
        <w:spacing w:after="0" w:line="360" w:lineRule="auto"/>
        <w:jc w:val="both"/>
      </w:pPr>
      <w:r w:rsidRPr="00E27DA2">
        <w:t>Iskolánk természetesen biztosítja a református felekezetű hitoktatás feltételeit is, annak helyi tanterve mellékletként szerepel.</w:t>
      </w:r>
    </w:p>
    <w:p w:rsidR="00BF7173" w:rsidRPr="00E27DA2" w:rsidRDefault="00BF7173" w:rsidP="00BF7173">
      <w:pPr>
        <w:pStyle w:val="Szvegtrzs"/>
        <w:spacing w:after="0" w:line="276" w:lineRule="auto"/>
        <w:jc w:val="both"/>
      </w:pPr>
    </w:p>
    <w:p w:rsidR="00BF7173" w:rsidRPr="00E27DA2" w:rsidRDefault="006E1AE7" w:rsidP="00CE4082">
      <w:pPr>
        <w:pStyle w:val="Cmsor5"/>
      </w:pPr>
      <w:bookmarkStart w:id="112" w:name="_Toc464209743"/>
      <w:r>
        <w:t>2.2</w:t>
      </w:r>
      <w:r w:rsidR="00BF7173" w:rsidRPr="00E27DA2">
        <w:t>.2.3. Egyéb helyi sajátosságok</w:t>
      </w:r>
      <w:bookmarkEnd w:id="112"/>
    </w:p>
    <w:p w:rsidR="00BF7173" w:rsidRPr="00E27DA2" w:rsidRDefault="00BF7173" w:rsidP="00BF7173">
      <w:pPr>
        <w:pStyle w:val="Szvegtrzs"/>
        <w:spacing w:after="0" w:line="276" w:lineRule="auto"/>
        <w:jc w:val="both"/>
      </w:pPr>
    </w:p>
    <w:p w:rsidR="00BF7173" w:rsidRPr="00E27DA2" w:rsidRDefault="00BF7173" w:rsidP="007776C5">
      <w:pPr>
        <w:pStyle w:val="Szvegtrzs"/>
        <w:spacing w:after="0" w:line="360" w:lineRule="auto"/>
        <w:jc w:val="both"/>
      </w:pPr>
      <w:r w:rsidRPr="00E27DA2">
        <w:t>A kerettantervi kétéves ciklusokra előírt óraszámokat nem módosítva a 7. és 8. évfolyamon a fizika, kémia, biológia és egészségtan, valamint a földrajz tantárgyakat egyaránt évi 1,5 órás óraszámmal fogjuk oktatni.</w:t>
      </w:r>
    </w:p>
    <w:p w:rsidR="00BF7173" w:rsidRPr="00E27DA2" w:rsidRDefault="00BF7173" w:rsidP="007776C5">
      <w:pPr>
        <w:pStyle w:val="Szvegtrzs"/>
        <w:spacing w:after="0" w:line="360" w:lineRule="auto"/>
        <w:jc w:val="both"/>
      </w:pPr>
      <w:r w:rsidRPr="00E27DA2">
        <w:t>Indoklás: tapasztalataink szerint a hatékony ismeretátadásnak ez megfelelőbb keret, mint az évi 1+2 ill. 2+1 óra.</w:t>
      </w:r>
    </w:p>
    <w:p w:rsidR="00BF7173" w:rsidRPr="00E27DA2" w:rsidRDefault="00BF7173" w:rsidP="007776C5">
      <w:pPr>
        <w:pStyle w:val="Szvegtrzs"/>
        <w:spacing w:after="0" w:line="360" w:lineRule="auto"/>
        <w:jc w:val="both"/>
      </w:pPr>
    </w:p>
    <w:p w:rsidR="00BF7173" w:rsidRPr="00E27DA2" w:rsidRDefault="00BF7173" w:rsidP="007776C5">
      <w:pPr>
        <w:pStyle w:val="Szvegtrzs"/>
        <w:spacing w:after="0" w:line="360" w:lineRule="auto"/>
        <w:jc w:val="both"/>
      </w:pPr>
      <w:r w:rsidRPr="00E27DA2">
        <w:t>Az 5. évfolyamon a Hon- és népismeret tárgyat választottuk a Dráma és tánc ill., a Hon- és népismeret közül.</w:t>
      </w:r>
    </w:p>
    <w:p w:rsidR="00BF7173" w:rsidRPr="00E27DA2" w:rsidRDefault="00BF7173" w:rsidP="007776C5">
      <w:pPr>
        <w:pStyle w:val="Szvegtrzs"/>
        <w:spacing w:after="0" w:line="360" w:lineRule="auto"/>
        <w:jc w:val="both"/>
      </w:pPr>
      <w:r w:rsidRPr="00E27DA2">
        <w:t>Indoklás: az iskola sajátosságai, a község adottságai, valamint eddigi hagyományaink, az iskola által megjelentetett honismereti munkatankönyvünk ezt a döntést egyértelművé tették.</w:t>
      </w:r>
    </w:p>
    <w:p w:rsidR="00BF7173" w:rsidRPr="00E27DA2" w:rsidRDefault="00BF7173" w:rsidP="00BF7173">
      <w:pPr>
        <w:pStyle w:val="Szvegtrzs"/>
        <w:spacing w:after="0" w:line="276" w:lineRule="auto"/>
        <w:jc w:val="both"/>
      </w:pPr>
    </w:p>
    <w:p w:rsidR="00BF7173" w:rsidRPr="00E27DA2" w:rsidRDefault="006E1AE7" w:rsidP="00CE4082">
      <w:pPr>
        <w:pStyle w:val="Cmsor5"/>
      </w:pPr>
      <w:bookmarkStart w:id="113" w:name="_Toc330366255"/>
      <w:bookmarkStart w:id="114" w:name="_Toc464209744"/>
      <w:r>
        <w:t>2.2</w:t>
      </w:r>
      <w:r w:rsidR="00BF7173" w:rsidRPr="00E27DA2">
        <w:t>.2.4. A sajátos nevelési igényű tanulók oktatásának, nevelésének elvei, keretei</w:t>
      </w:r>
      <w:bookmarkEnd w:id="114"/>
    </w:p>
    <w:bookmarkEnd w:id="113"/>
    <w:p w:rsidR="00BF7173" w:rsidRPr="00E27DA2" w:rsidRDefault="00BF7173" w:rsidP="00BF7173">
      <w:pPr>
        <w:pStyle w:val="Szvegtrzs"/>
        <w:spacing w:line="276" w:lineRule="auto"/>
      </w:pPr>
    </w:p>
    <w:p w:rsidR="00BF7173" w:rsidRPr="00E27DA2" w:rsidRDefault="00BF7173" w:rsidP="007776C5">
      <w:pPr>
        <w:pStyle w:val="Szvegtrzs"/>
        <w:spacing w:after="0" w:line="360" w:lineRule="auto"/>
        <w:jc w:val="both"/>
      </w:pPr>
      <w:r w:rsidRPr="00E27DA2">
        <w:t xml:space="preserve">A kocséri tagiskola a 2002/2003. évi tanévtől kezdődően a szülői igényeknek és az oktatási kormányzat késztetésének megfelelve – az Alapító Okiratot is módosítva, az alapvető személyi és tárgyi feltételek biztosítva - felvállalta a sajátos nevelési igényű tanulók integrált oktatását. A sajátos nevelési igényű tanítványaink egyéni fejlesztését főállású gyógypedagógus végzi a szakértői és rehabilitációs bizottság véleményében meghatározott illetve a törvény által előírt óraszámban. A nevelőtestület tagjai is több, kifejezetten az eredményes integrált oktatást elősegítő képzésen vettek részt. </w:t>
      </w:r>
    </w:p>
    <w:p w:rsidR="00BF7173" w:rsidRPr="00E27DA2" w:rsidRDefault="00BF7173" w:rsidP="007776C5">
      <w:pPr>
        <w:pStyle w:val="Szvegtrzs"/>
        <w:spacing w:after="0" w:line="360" w:lineRule="auto"/>
        <w:jc w:val="both"/>
      </w:pPr>
      <w:r w:rsidRPr="00E27DA2">
        <w:t xml:space="preserve">A köznevelési törvény szerint </w:t>
      </w:r>
      <w:r w:rsidRPr="007776C5">
        <w:t xml:space="preserve">„sajátos nevelési igényű gyermek, tanuló: az a különleges bánásmódot igénylő gyermek, tanuló, aki a szakértői bizottság szakértői véleménye alapján mozgásszervi, érzékszervi, értelmi vagy beszédfogyatékos, több fogyatékosság együttes </w:t>
      </w:r>
      <w:r w:rsidRPr="007776C5">
        <w:lastRenderedPageBreak/>
        <w:t>előfordulása esetén halmozottan fogyatékos, autizmus spektrum zavarral vagy egyéb pszichés fejlődési zavarral (súlyos tanulási, figyelem- vagy magatartásszabályozási zavarral) küzd</w:t>
      </w:r>
      <w:r w:rsidRPr="00E27DA2">
        <w:t xml:space="preserve">.” </w:t>
      </w:r>
    </w:p>
    <w:p w:rsidR="00BF7173" w:rsidRPr="00E27DA2" w:rsidRDefault="00BF7173" w:rsidP="007776C5">
      <w:pPr>
        <w:pStyle w:val="Szvegtrzs"/>
        <w:spacing w:after="0" w:line="360" w:lineRule="auto"/>
        <w:jc w:val="both"/>
      </w:pPr>
      <w:r w:rsidRPr="00E27DA2">
        <w:t xml:space="preserve">A jogszabály fogalomkörét szűkítve az Alapító Okiratunk alapján enyhe fokban értelmi vagy beszédfogyatékos, illetve egyéb pszichés fejlődési zavarral (súlyos tanulási, figyelem- vagy magatartásszabályozási zavarral) küzdő tanulók integrált oktatását végzi iskolánk. </w:t>
      </w:r>
    </w:p>
    <w:p w:rsidR="00BF7173" w:rsidRPr="00E27DA2" w:rsidRDefault="00BF7173" w:rsidP="007776C5">
      <w:pPr>
        <w:pStyle w:val="Szvegtrzs"/>
        <w:spacing w:after="0" w:line="360" w:lineRule="auto"/>
        <w:jc w:val="both"/>
      </w:pPr>
      <w:r w:rsidRPr="00E27DA2">
        <w:t xml:space="preserve">A sajátos nevelési igényű gyermeknek, tanulónak joga, hogy állapotának megfelelő pedagógiai, gyógypedagógiai ellátásban részesüljön attól kezdődően, hogy igényjogosultságát megállapították. A különleges gondozást a szakértői és rehabilitációs bizottságok szakértői véleményében foglaltak szerint kell biztosítani. </w:t>
      </w:r>
    </w:p>
    <w:p w:rsidR="00BF7173" w:rsidRPr="00E27DA2" w:rsidRDefault="00BF7173" w:rsidP="007776C5">
      <w:pPr>
        <w:pStyle w:val="Szvegtrzs"/>
        <w:spacing w:after="0" w:line="360" w:lineRule="auto"/>
        <w:jc w:val="both"/>
      </w:pPr>
      <w:r w:rsidRPr="00E27DA2">
        <w:t>A Köznevelési törvény 6. számú melléklete alapján a sajátos nevelési igényű tanulók heti egészségügyi és pedagógiai célú habilitációs, rehabilitációs tanórai foglalkozásainak száma az 1-6. évfolyamon heti 3 óra, a 7-8. évfolyamon heti 4 óra.</w:t>
      </w:r>
    </w:p>
    <w:p w:rsidR="00BF7173" w:rsidRPr="00E27DA2" w:rsidRDefault="00BF7173" w:rsidP="007776C5">
      <w:pPr>
        <w:pStyle w:val="Szvegtrzs"/>
        <w:spacing w:after="0" w:line="360" w:lineRule="auto"/>
        <w:jc w:val="both"/>
      </w:pPr>
      <w:r w:rsidRPr="00E27DA2">
        <w:t xml:space="preserve">A fejlesztés külön e célra kialakított helyiségben történik, a szakértői bizottság illetve a törvény által meghatározott óraszámban. Szükség esetén a gyógypedagógus munkáját logopédus is segíti. </w:t>
      </w:r>
    </w:p>
    <w:p w:rsidR="00BF7173" w:rsidRPr="00E27DA2" w:rsidRDefault="00BF7173" w:rsidP="007776C5">
      <w:pPr>
        <w:pStyle w:val="Szvegtrzs"/>
        <w:spacing w:after="0" w:line="360" w:lineRule="auto"/>
        <w:jc w:val="both"/>
      </w:pPr>
      <w:r w:rsidRPr="00E27DA2">
        <w:t>Az integrált oktatás folyamán kiemelt célunk:</w:t>
      </w:r>
    </w:p>
    <w:p w:rsidR="00BF7173" w:rsidRPr="00E27DA2" w:rsidRDefault="00BF7173" w:rsidP="007776C5">
      <w:pPr>
        <w:pStyle w:val="Szvegtrzs"/>
        <w:spacing w:after="0" w:line="360" w:lineRule="auto"/>
        <w:jc w:val="both"/>
      </w:pPr>
      <w:r w:rsidRPr="00E27DA2">
        <w:t>az esélyegyenlőség biztosítása,</w:t>
      </w:r>
    </w:p>
    <w:p w:rsidR="00BF7173" w:rsidRPr="00E27DA2" w:rsidRDefault="00BF7173" w:rsidP="007776C5">
      <w:pPr>
        <w:pStyle w:val="Szvegtrzs"/>
        <w:spacing w:after="0" w:line="360" w:lineRule="auto"/>
        <w:jc w:val="both"/>
      </w:pPr>
      <w:r w:rsidRPr="00E27DA2">
        <w:t>a tanulók személyiségének fejlesztése;</w:t>
      </w:r>
    </w:p>
    <w:p w:rsidR="00BF7173" w:rsidRPr="00E27DA2" w:rsidRDefault="00BF7173" w:rsidP="007776C5">
      <w:pPr>
        <w:pStyle w:val="Szvegtrzs"/>
        <w:spacing w:after="0" w:line="360" w:lineRule="auto"/>
        <w:jc w:val="both"/>
      </w:pPr>
      <w:r w:rsidRPr="00E27DA2">
        <w:t>az ismeretek tárgyilagos és többoldalú közvetítése;</w:t>
      </w:r>
    </w:p>
    <w:p w:rsidR="00BF7173" w:rsidRPr="00E27DA2" w:rsidRDefault="00BF7173" w:rsidP="007776C5">
      <w:pPr>
        <w:pStyle w:val="Szvegtrzs"/>
        <w:spacing w:after="0" w:line="360" w:lineRule="auto"/>
        <w:jc w:val="both"/>
      </w:pPr>
      <w:r w:rsidRPr="00E27DA2">
        <w:t>segítsük, hogy a tanuló életkorának, fejlettségének figyelembevételével elsajátítsa a közösségi együttműködés magatartási szabályait;</w:t>
      </w:r>
    </w:p>
    <w:p w:rsidR="00BF7173" w:rsidRPr="00E27DA2" w:rsidRDefault="00BF7173" w:rsidP="007776C5">
      <w:pPr>
        <w:pStyle w:val="Szvegtrzs"/>
        <w:spacing w:after="0" w:line="360" w:lineRule="auto"/>
        <w:jc w:val="both"/>
      </w:pPr>
      <w:r w:rsidRPr="00E27DA2">
        <w:t>figyelembe vegyük a gyermek, tanuló egyéni képességeit, fejlődésének ütemét, sajátos nevelési igényét;</w:t>
      </w:r>
    </w:p>
    <w:p w:rsidR="00BF7173" w:rsidRPr="00E27DA2" w:rsidRDefault="00BF7173" w:rsidP="007776C5">
      <w:pPr>
        <w:pStyle w:val="Szvegtrzs"/>
        <w:spacing w:after="0" w:line="360" w:lineRule="auto"/>
        <w:jc w:val="both"/>
      </w:pPr>
      <w:r w:rsidRPr="00E27DA2">
        <w:t>segítsük a hátrányos helyzetben lévő tanuló felzárkózását tanulótársaihoz;</w:t>
      </w:r>
    </w:p>
    <w:p w:rsidR="00BF7173" w:rsidRPr="00E27DA2" w:rsidRDefault="00BF7173" w:rsidP="007776C5">
      <w:pPr>
        <w:pStyle w:val="Szvegtrzs"/>
        <w:spacing w:after="0" w:line="360" w:lineRule="auto"/>
        <w:jc w:val="both"/>
      </w:pPr>
      <w:r w:rsidRPr="00E27DA2">
        <w:t>továbbtanulás ill. társadalmi életben való beilleszkedés elősegítése.</w:t>
      </w:r>
    </w:p>
    <w:p w:rsidR="00BF7173" w:rsidRPr="007776C5" w:rsidRDefault="00BF7173" w:rsidP="007776C5">
      <w:pPr>
        <w:pStyle w:val="Szvegtrzs"/>
        <w:spacing w:after="0" w:line="360" w:lineRule="auto"/>
        <w:jc w:val="both"/>
      </w:pPr>
      <w:r w:rsidRPr="007776C5">
        <w:t xml:space="preserve">Egyéb pszichés fejlődési zavarral küzdő tanulók </w:t>
      </w:r>
    </w:p>
    <w:p w:rsidR="00BF7173" w:rsidRPr="00E27DA2" w:rsidRDefault="00BF7173" w:rsidP="007776C5">
      <w:pPr>
        <w:pStyle w:val="Szvegtrzs"/>
        <w:spacing w:after="0" w:line="360" w:lineRule="auto"/>
        <w:jc w:val="both"/>
      </w:pPr>
      <w:r w:rsidRPr="00E27DA2">
        <w:t xml:space="preserve">Cél: azon képességek, készségek kialakítása, ill. fejlesztése, melyek segítségével ezek a tanulók fel tudnak zárkózni társaikhoz. </w:t>
      </w:r>
    </w:p>
    <w:p w:rsidR="00BF7173" w:rsidRPr="00E27DA2" w:rsidRDefault="00BF7173" w:rsidP="007776C5">
      <w:pPr>
        <w:pStyle w:val="Szvegtrzs"/>
        <w:spacing w:after="0" w:line="360" w:lineRule="auto"/>
        <w:jc w:val="both"/>
      </w:pPr>
      <w:r w:rsidRPr="00E27DA2">
        <w:t xml:space="preserve">A fejlesztés egyéni fejlesztési terv alapján történik, melynek alapja a szakértői bizottság szakvéleménye. Formái: kiscsoportos ill. egyéni. </w:t>
      </w:r>
    </w:p>
    <w:p w:rsidR="00BF7173" w:rsidRPr="00E27DA2" w:rsidRDefault="00BF7173" w:rsidP="007776C5">
      <w:pPr>
        <w:pStyle w:val="Szvegtrzs"/>
        <w:spacing w:after="0" w:line="360" w:lineRule="auto"/>
        <w:jc w:val="both"/>
      </w:pPr>
      <w:r w:rsidRPr="00E27DA2">
        <w:t xml:space="preserve">Az egyéni sajátosságokat figyelembe véve történik a percepciós folyamatok működésének erősítése, a motoros területek koordinációjának fejlesztése, a kognitív funkciók fejlesztése, valamint az írás-olvasáshoz-számoláshoz szükséges területek fejlesztése. A foglalkozásokat gyógypedagógus vezeti, a fejlesztés során folyamatosan az osztálytanítóval, a szaktanárokkal </w:t>
      </w:r>
      <w:r w:rsidRPr="00E27DA2">
        <w:lastRenderedPageBreak/>
        <w:t>konzultálva. Ezek a részképesség-zavarokkal küzdő tanulók a helyi tanterv általános követelményeit teljesítik, esetenként a szakvéleményben javasolt könnyítésekkel, mentesítésekkel.</w:t>
      </w:r>
    </w:p>
    <w:p w:rsidR="00BF7173" w:rsidRPr="00E27DA2" w:rsidRDefault="00BF7173" w:rsidP="007776C5">
      <w:pPr>
        <w:pStyle w:val="Szvegtrzs"/>
        <w:spacing w:after="0" w:line="360" w:lineRule="auto"/>
        <w:jc w:val="both"/>
      </w:pPr>
    </w:p>
    <w:p w:rsidR="00BF7173" w:rsidRPr="007776C5" w:rsidRDefault="00BF7173" w:rsidP="007776C5">
      <w:pPr>
        <w:pStyle w:val="Szvegtrzs"/>
        <w:spacing w:after="0" w:line="360" w:lineRule="auto"/>
        <w:jc w:val="both"/>
      </w:pPr>
      <w:bookmarkStart w:id="115" w:name="_Toc330366257"/>
      <w:r w:rsidRPr="007776C5">
        <w:t>Értelmi fogyatékos tanulók</w:t>
      </w:r>
      <w:bookmarkEnd w:id="115"/>
    </w:p>
    <w:p w:rsidR="00BF7173" w:rsidRPr="00E27DA2" w:rsidRDefault="00BF7173" w:rsidP="007776C5">
      <w:pPr>
        <w:pStyle w:val="Szvegtrzs"/>
        <w:spacing w:after="0" w:line="360" w:lineRule="auto"/>
        <w:jc w:val="both"/>
      </w:pPr>
      <w:r w:rsidRPr="00E27DA2">
        <w:t>Cél: az érintett tanulókra vonatkozó helyi tanterv követelményeinek teljesítése.</w:t>
      </w:r>
    </w:p>
    <w:p w:rsidR="00BF7173" w:rsidRPr="00E27DA2" w:rsidRDefault="00BF7173" w:rsidP="007776C5">
      <w:pPr>
        <w:pStyle w:val="Szvegtrzs"/>
        <w:spacing w:after="0" w:line="360" w:lineRule="auto"/>
        <w:jc w:val="both"/>
      </w:pPr>
      <w:r w:rsidRPr="00E27DA2">
        <w:t>Az enyhén értelmi fogyatékos tanulókra vonatkozó helyi tanterv e dokumentum mellékletét képezi, tartalmazza részletesen a célokat, feladatokat, követelményeket és az értékelés módját. Az értékelés a tanító/ szaktanár és az egyéni fejlesztést végző gyógypedagógus együttműködésével történik. A speciális tanterv alapján történő oktatásról, áthelyezésről csak a szakértői és rehabilitációs bizottság szakvéleménye dönthet.</w:t>
      </w:r>
    </w:p>
    <w:p w:rsidR="00BF7173" w:rsidRPr="00E27DA2" w:rsidRDefault="00BF7173" w:rsidP="007776C5">
      <w:pPr>
        <w:pStyle w:val="Szvegtrzs"/>
        <w:spacing w:after="0" w:line="360" w:lineRule="auto"/>
        <w:jc w:val="both"/>
      </w:pPr>
      <w:r w:rsidRPr="00E27DA2">
        <w:t>Az integráció lehetővé teszi, hogy ezek a gyerekek a tanórákon osztálytársaik között tanuljanak, és a kötelező órákon túl pedig egyéni fejlesztésben részesüljenek. A foglalkozás történhet külön, egy fejlesztésre kialakított helyiségben, ill. a tanulót befogadó osztály tantermében is, a befogadó tanulók jelenlétében („Kéttanáros modell”).</w:t>
      </w:r>
    </w:p>
    <w:p w:rsidR="00BF7173" w:rsidRPr="00E27DA2" w:rsidRDefault="00BF7173" w:rsidP="007776C5">
      <w:pPr>
        <w:pStyle w:val="Szvegtrzs"/>
        <w:spacing w:after="0" w:line="360" w:lineRule="auto"/>
        <w:jc w:val="both"/>
      </w:pPr>
      <w:r w:rsidRPr="00E27DA2">
        <w:t>Az integrált tanulókkal kapcsolatos haladási és mulasztási adatok nyilvántartását az osztálynaplón kívül egy fejlesztő naplóban is végzik a pedagógusok. Az általuk tartott foglalkozások anyagait óránként és gyerekenként ebben a naplóban vezetik.</w:t>
      </w:r>
    </w:p>
    <w:p w:rsidR="00BF7173" w:rsidRPr="00E27DA2" w:rsidRDefault="00BF7173" w:rsidP="007776C5">
      <w:pPr>
        <w:pStyle w:val="Szvegtrzs"/>
        <w:spacing w:after="0" w:line="360" w:lineRule="auto"/>
        <w:jc w:val="both"/>
      </w:pPr>
      <w:r w:rsidRPr="00E27DA2">
        <w:t xml:space="preserve">A nevelés és oktatás során figyelembe vesszük „ A fogyatékos tanulók iskolai oktatásának tantervi irányelvei”-t, valamint speciális tantervet, tankönyveket és más segédleteket használunk. </w:t>
      </w:r>
    </w:p>
    <w:p w:rsidR="00BF7173" w:rsidRPr="00E27DA2" w:rsidRDefault="00BF7173" w:rsidP="007776C5">
      <w:pPr>
        <w:pStyle w:val="Szvegtrzs"/>
        <w:spacing w:after="0" w:line="360" w:lineRule="auto"/>
        <w:jc w:val="both"/>
      </w:pPr>
      <w:r w:rsidRPr="00E27DA2">
        <w:t>A tanulók kötelező, illetve rendkívüli kontrollvizsgálatainak alkalmával a nevelők megfogalmazzák pedagógia tapasztalataikat az integrált oktatás eredményességét és további lehetőségeit illetően. A szakértői bizottság döntése alapján folytatódhat az integrált oktatás, illetve szegregált intézménybe történő áthelyezésre is sor kerülhet.</w:t>
      </w:r>
    </w:p>
    <w:p w:rsidR="00BF7173" w:rsidRPr="00E27DA2" w:rsidRDefault="00BF7173" w:rsidP="00BF7173">
      <w:pPr>
        <w:spacing w:line="276" w:lineRule="auto"/>
        <w:rPr>
          <w:b/>
        </w:rPr>
      </w:pPr>
      <w:r w:rsidRPr="00E27DA2">
        <w:rPr>
          <w:b/>
        </w:rPr>
        <w:br w:type="page"/>
      </w:r>
    </w:p>
    <w:p w:rsidR="00BF7173" w:rsidRPr="00E27DA2" w:rsidRDefault="00AC1CDF" w:rsidP="00CE4082">
      <w:pPr>
        <w:pStyle w:val="Cmsor5"/>
      </w:pPr>
      <w:bookmarkStart w:id="116" w:name="_Toc464209745"/>
      <w:r>
        <w:lastRenderedPageBreak/>
        <w:t>2.2</w:t>
      </w:r>
      <w:r w:rsidR="00BF7173" w:rsidRPr="00E27DA2">
        <w:t>.2.4. A kocséri helyi tanterv óraszámai</w:t>
      </w:r>
      <w:bookmarkEnd w:id="116"/>
    </w:p>
    <w:p w:rsidR="00BF7173" w:rsidRPr="00E27DA2" w:rsidRDefault="00BF7173" w:rsidP="00BF7173">
      <w:pPr>
        <w:pStyle w:val="Szvegtrzs"/>
        <w:spacing w:after="0" w:line="276" w:lineRule="auto"/>
        <w:jc w:val="both"/>
        <w:rPr>
          <w:sz w:val="16"/>
          <w:szCs w:val="16"/>
        </w:rPr>
      </w:pP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511"/>
        <w:gridCol w:w="851"/>
        <w:gridCol w:w="851"/>
        <w:gridCol w:w="852"/>
        <w:gridCol w:w="851"/>
        <w:gridCol w:w="851"/>
        <w:gridCol w:w="852"/>
        <w:gridCol w:w="851"/>
        <w:gridCol w:w="852"/>
      </w:tblGrid>
      <w:tr w:rsidR="00BF7173" w:rsidRPr="00E27DA2" w:rsidTr="00326941">
        <w:trPr>
          <w:trHeight w:val="315"/>
          <w:jc w:val="center"/>
        </w:trPr>
        <w:tc>
          <w:tcPr>
            <w:tcW w:w="9322" w:type="dxa"/>
            <w:gridSpan w:val="9"/>
          </w:tcPr>
          <w:p w:rsidR="00BF7173" w:rsidRPr="00E27DA2" w:rsidRDefault="00BF7173" w:rsidP="00326941">
            <w:pPr>
              <w:spacing w:line="276" w:lineRule="auto"/>
              <w:jc w:val="center"/>
              <w:rPr>
                <w:b/>
                <w:bCs/>
                <w:szCs w:val="24"/>
              </w:rPr>
            </w:pPr>
            <w:r w:rsidRPr="00E27DA2">
              <w:rPr>
                <w:b/>
                <w:bCs/>
                <w:szCs w:val="24"/>
              </w:rPr>
              <w:t>Kocséri óraterv a helyi tantervhez – 1–4. évfolyam</w:t>
            </w:r>
          </w:p>
        </w:tc>
      </w:tr>
      <w:tr w:rsidR="00BF7173" w:rsidRPr="00E27DA2" w:rsidTr="00326941">
        <w:trPr>
          <w:trHeight w:val="315"/>
          <w:jc w:val="center"/>
        </w:trPr>
        <w:tc>
          <w:tcPr>
            <w:tcW w:w="2511" w:type="dxa"/>
            <w:vAlign w:val="center"/>
          </w:tcPr>
          <w:p w:rsidR="00BF7173" w:rsidRPr="00E27DA2" w:rsidRDefault="00BF7173" w:rsidP="00326941">
            <w:pPr>
              <w:spacing w:line="276" w:lineRule="auto"/>
              <w:jc w:val="center"/>
              <w:rPr>
                <w:b/>
                <w:bCs/>
                <w:szCs w:val="24"/>
              </w:rPr>
            </w:pPr>
            <w:r w:rsidRPr="00E27DA2">
              <w:rPr>
                <w:b/>
                <w:bCs/>
                <w:szCs w:val="24"/>
              </w:rPr>
              <w:t>Évfolyamok</w:t>
            </w:r>
          </w:p>
        </w:tc>
        <w:tc>
          <w:tcPr>
            <w:tcW w:w="1702" w:type="dxa"/>
            <w:gridSpan w:val="2"/>
            <w:noWrap/>
            <w:vAlign w:val="bottom"/>
          </w:tcPr>
          <w:p w:rsidR="00BF7173" w:rsidRPr="00E27DA2" w:rsidRDefault="00BF7173" w:rsidP="00326941">
            <w:pPr>
              <w:spacing w:line="276" w:lineRule="auto"/>
              <w:jc w:val="center"/>
              <w:rPr>
                <w:b/>
                <w:bCs/>
                <w:szCs w:val="24"/>
              </w:rPr>
            </w:pPr>
            <w:r w:rsidRPr="00E27DA2">
              <w:rPr>
                <w:b/>
                <w:bCs/>
                <w:szCs w:val="24"/>
              </w:rPr>
              <w:t>1. évf.</w:t>
            </w:r>
          </w:p>
        </w:tc>
        <w:tc>
          <w:tcPr>
            <w:tcW w:w="1703" w:type="dxa"/>
            <w:gridSpan w:val="2"/>
            <w:noWrap/>
            <w:vAlign w:val="bottom"/>
          </w:tcPr>
          <w:p w:rsidR="00BF7173" w:rsidRPr="00E27DA2" w:rsidRDefault="00BF7173" w:rsidP="00326941">
            <w:pPr>
              <w:spacing w:line="276" w:lineRule="auto"/>
              <w:jc w:val="center"/>
              <w:rPr>
                <w:b/>
                <w:bCs/>
                <w:szCs w:val="24"/>
              </w:rPr>
            </w:pPr>
            <w:r w:rsidRPr="00E27DA2">
              <w:rPr>
                <w:b/>
                <w:bCs/>
                <w:szCs w:val="24"/>
              </w:rPr>
              <w:t>2. évf.</w:t>
            </w:r>
          </w:p>
        </w:tc>
        <w:tc>
          <w:tcPr>
            <w:tcW w:w="1703" w:type="dxa"/>
            <w:gridSpan w:val="2"/>
            <w:noWrap/>
            <w:vAlign w:val="bottom"/>
          </w:tcPr>
          <w:p w:rsidR="00BF7173" w:rsidRPr="00E27DA2" w:rsidRDefault="00BF7173" w:rsidP="00326941">
            <w:pPr>
              <w:spacing w:line="276" w:lineRule="auto"/>
              <w:jc w:val="center"/>
              <w:rPr>
                <w:b/>
                <w:bCs/>
                <w:szCs w:val="24"/>
              </w:rPr>
            </w:pPr>
            <w:r w:rsidRPr="00E27DA2">
              <w:rPr>
                <w:b/>
                <w:bCs/>
                <w:szCs w:val="24"/>
              </w:rPr>
              <w:t>3. évf.</w:t>
            </w:r>
          </w:p>
        </w:tc>
        <w:tc>
          <w:tcPr>
            <w:tcW w:w="1703" w:type="dxa"/>
            <w:gridSpan w:val="2"/>
            <w:noWrap/>
            <w:vAlign w:val="bottom"/>
          </w:tcPr>
          <w:p w:rsidR="00BF7173" w:rsidRPr="00E27DA2" w:rsidRDefault="00BF7173" w:rsidP="00326941">
            <w:pPr>
              <w:spacing w:line="276" w:lineRule="auto"/>
              <w:jc w:val="center"/>
              <w:rPr>
                <w:b/>
                <w:bCs/>
                <w:szCs w:val="24"/>
              </w:rPr>
            </w:pPr>
            <w:r w:rsidRPr="00E27DA2">
              <w:rPr>
                <w:b/>
                <w:bCs/>
                <w:szCs w:val="24"/>
              </w:rPr>
              <w:t>4. évf.</w:t>
            </w:r>
          </w:p>
        </w:tc>
      </w:tr>
      <w:tr w:rsidR="00BF7173" w:rsidRPr="00E27DA2" w:rsidTr="00BF7173">
        <w:trPr>
          <w:trHeight w:val="315"/>
          <w:jc w:val="center"/>
        </w:trPr>
        <w:tc>
          <w:tcPr>
            <w:tcW w:w="2511" w:type="dxa"/>
            <w:vAlign w:val="center"/>
          </w:tcPr>
          <w:p w:rsidR="00BF7173" w:rsidRPr="00E27DA2" w:rsidRDefault="00BF7173" w:rsidP="00326941">
            <w:pPr>
              <w:spacing w:line="276" w:lineRule="auto"/>
              <w:jc w:val="center"/>
              <w:rPr>
                <w:b/>
                <w:bCs/>
                <w:szCs w:val="24"/>
              </w:rPr>
            </w:pPr>
            <w:r w:rsidRPr="00E27DA2">
              <w:rPr>
                <w:b/>
                <w:bCs/>
                <w:szCs w:val="24"/>
              </w:rPr>
              <w:t>Tantárgyak</w:t>
            </w:r>
          </w:p>
        </w:tc>
        <w:tc>
          <w:tcPr>
            <w:tcW w:w="851" w:type="dxa"/>
            <w:noWrap/>
            <w:vAlign w:val="bottom"/>
          </w:tcPr>
          <w:p w:rsidR="00BF7173" w:rsidRPr="00E27DA2" w:rsidRDefault="00BF7173" w:rsidP="00326941">
            <w:pPr>
              <w:spacing w:line="276" w:lineRule="auto"/>
              <w:jc w:val="center"/>
              <w:rPr>
                <w:b/>
                <w:bCs/>
                <w:szCs w:val="24"/>
              </w:rPr>
            </w:pPr>
            <w:r w:rsidRPr="00E27DA2">
              <w:rPr>
                <w:b/>
                <w:bCs/>
                <w:szCs w:val="24"/>
              </w:rPr>
              <w:t>heti</w:t>
            </w:r>
          </w:p>
        </w:tc>
        <w:tc>
          <w:tcPr>
            <w:tcW w:w="851" w:type="dxa"/>
            <w:shd w:val="clear" w:color="auto" w:fill="F2F2F2"/>
          </w:tcPr>
          <w:p w:rsidR="00BF7173" w:rsidRPr="00E27DA2" w:rsidRDefault="00BF7173" w:rsidP="00326941">
            <w:pPr>
              <w:spacing w:line="276" w:lineRule="auto"/>
              <w:jc w:val="center"/>
              <w:rPr>
                <w:bCs/>
                <w:szCs w:val="24"/>
              </w:rPr>
            </w:pPr>
            <w:r w:rsidRPr="00E27DA2">
              <w:rPr>
                <w:bCs/>
                <w:szCs w:val="24"/>
              </w:rPr>
              <w:t>éves</w:t>
            </w:r>
          </w:p>
        </w:tc>
        <w:tc>
          <w:tcPr>
            <w:tcW w:w="852" w:type="dxa"/>
            <w:noWrap/>
            <w:vAlign w:val="bottom"/>
          </w:tcPr>
          <w:p w:rsidR="00BF7173" w:rsidRPr="00E27DA2" w:rsidRDefault="00BF7173" w:rsidP="00326941">
            <w:pPr>
              <w:spacing w:line="276" w:lineRule="auto"/>
              <w:jc w:val="center"/>
              <w:rPr>
                <w:b/>
                <w:bCs/>
                <w:szCs w:val="24"/>
              </w:rPr>
            </w:pPr>
            <w:r w:rsidRPr="00E27DA2">
              <w:rPr>
                <w:b/>
                <w:bCs/>
                <w:szCs w:val="24"/>
              </w:rPr>
              <w:t>heti</w:t>
            </w:r>
          </w:p>
        </w:tc>
        <w:tc>
          <w:tcPr>
            <w:tcW w:w="851" w:type="dxa"/>
            <w:shd w:val="clear" w:color="auto" w:fill="F2F2F2"/>
          </w:tcPr>
          <w:p w:rsidR="00BF7173" w:rsidRPr="00E27DA2" w:rsidRDefault="00BF7173" w:rsidP="00326941">
            <w:pPr>
              <w:spacing w:line="276" w:lineRule="auto"/>
              <w:jc w:val="center"/>
              <w:rPr>
                <w:bCs/>
                <w:szCs w:val="24"/>
              </w:rPr>
            </w:pPr>
            <w:r w:rsidRPr="00E27DA2">
              <w:rPr>
                <w:bCs/>
                <w:szCs w:val="24"/>
              </w:rPr>
              <w:t>éves</w:t>
            </w:r>
          </w:p>
        </w:tc>
        <w:tc>
          <w:tcPr>
            <w:tcW w:w="851" w:type="dxa"/>
            <w:noWrap/>
            <w:vAlign w:val="bottom"/>
          </w:tcPr>
          <w:p w:rsidR="00BF7173" w:rsidRPr="00E27DA2" w:rsidRDefault="00BF7173" w:rsidP="00326941">
            <w:pPr>
              <w:spacing w:line="276" w:lineRule="auto"/>
              <w:jc w:val="center"/>
              <w:rPr>
                <w:b/>
                <w:bCs/>
                <w:szCs w:val="24"/>
              </w:rPr>
            </w:pPr>
            <w:r w:rsidRPr="00E27DA2">
              <w:rPr>
                <w:b/>
                <w:bCs/>
                <w:szCs w:val="24"/>
              </w:rPr>
              <w:t>heti</w:t>
            </w:r>
          </w:p>
        </w:tc>
        <w:tc>
          <w:tcPr>
            <w:tcW w:w="852" w:type="dxa"/>
            <w:shd w:val="clear" w:color="auto" w:fill="F2F2F2"/>
          </w:tcPr>
          <w:p w:rsidR="00BF7173" w:rsidRPr="00E27DA2" w:rsidRDefault="00BF7173" w:rsidP="00326941">
            <w:pPr>
              <w:spacing w:line="276" w:lineRule="auto"/>
              <w:jc w:val="center"/>
              <w:rPr>
                <w:bCs/>
                <w:szCs w:val="24"/>
              </w:rPr>
            </w:pPr>
            <w:r w:rsidRPr="00E27DA2">
              <w:rPr>
                <w:bCs/>
                <w:szCs w:val="24"/>
              </w:rPr>
              <w:t>éves</w:t>
            </w:r>
          </w:p>
        </w:tc>
        <w:tc>
          <w:tcPr>
            <w:tcW w:w="851" w:type="dxa"/>
            <w:noWrap/>
            <w:vAlign w:val="bottom"/>
          </w:tcPr>
          <w:p w:rsidR="00BF7173" w:rsidRPr="00E27DA2" w:rsidRDefault="00BF7173" w:rsidP="00326941">
            <w:pPr>
              <w:spacing w:line="276" w:lineRule="auto"/>
              <w:jc w:val="center"/>
              <w:rPr>
                <w:b/>
                <w:bCs/>
                <w:szCs w:val="24"/>
              </w:rPr>
            </w:pPr>
            <w:r w:rsidRPr="00E27DA2">
              <w:rPr>
                <w:b/>
                <w:bCs/>
                <w:szCs w:val="24"/>
              </w:rPr>
              <w:t>heti</w:t>
            </w:r>
          </w:p>
        </w:tc>
        <w:tc>
          <w:tcPr>
            <w:tcW w:w="852" w:type="dxa"/>
            <w:shd w:val="clear" w:color="auto" w:fill="F2F2F2"/>
          </w:tcPr>
          <w:p w:rsidR="00BF7173" w:rsidRPr="00E27DA2" w:rsidRDefault="00BF7173" w:rsidP="00326941">
            <w:pPr>
              <w:spacing w:line="276" w:lineRule="auto"/>
              <w:jc w:val="center"/>
              <w:rPr>
                <w:bCs/>
                <w:szCs w:val="24"/>
              </w:rPr>
            </w:pPr>
            <w:r w:rsidRPr="00E27DA2">
              <w:rPr>
                <w:bCs/>
                <w:szCs w:val="24"/>
              </w:rPr>
              <w:t>éves</w:t>
            </w:r>
          </w:p>
        </w:tc>
      </w:tr>
      <w:tr w:rsidR="00BF7173" w:rsidRPr="00E27DA2" w:rsidTr="00BF7173">
        <w:trPr>
          <w:trHeight w:val="300"/>
          <w:jc w:val="center"/>
        </w:trPr>
        <w:tc>
          <w:tcPr>
            <w:tcW w:w="2511" w:type="dxa"/>
            <w:vAlign w:val="bottom"/>
          </w:tcPr>
          <w:p w:rsidR="00BF7173" w:rsidRPr="00E27DA2" w:rsidRDefault="00BF7173" w:rsidP="00326941">
            <w:pPr>
              <w:spacing w:line="276" w:lineRule="auto"/>
              <w:rPr>
                <w:szCs w:val="24"/>
              </w:rPr>
            </w:pPr>
            <w:r w:rsidRPr="00E27DA2">
              <w:rPr>
                <w:szCs w:val="24"/>
              </w:rPr>
              <w:t>Magyar nyelv és irodalom</w:t>
            </w:r>
          </w:p>
        </w:tc>
        <w:tc>
          <w:tcPr>
            <w:tcW w:w="851" w:type="dxa"/>
            <w:noWrap/>
            <w:vAlign w:val="center"/>
          </w:tcPr>
          <w:p w:rsidR="00BF7173" w:rsidRPr="00E27DA2" w:rsidRDefault="00BF7173" w:rsidP="00326941">
            <w:pPr>
              <w:spacing w:line="276" w:lineRule="auto"/>
              <w:jc w:val="center"/>
              <w:rPr>
                <w:b/>
                <w:szCs w:val="24"/>
              </w:rPr>
            </w:pPr>
            <w:r w:rsidRPr="00E27DA2">
              <w:rPr>
                <w:b/>
                <w:szCs w:val="24"/>
              </w:rPr>
              <w:t>8</w:t>
            </w:r>
          </w:p>
        </w:tc>
        <w:tc>
          <w:tcPr>
            <w:tcW w:w="851" w:type="dxa"/>
            <w:shd w:val="clear" w:color="auto" w:fill="F2F2F2"/>
            <w:vAlign w:val="center"/>
          </w:tcPr>
          <w:p w:rsidR="00BF7173" w:rsidRPr="00E27DA2" w:rsidRDefault="00BF7173" w:rsidP="00326941">
            <w:pPr>
              <w:spacing w:line="276" w:lineRule="auto"/>
              <w:jc w:val="center"/>
              <w:rPr>
                <w:szCs w:val="24"/>
              </w:rPr>
            </w:pPr>
            <w:r w:rsidRPr="00E27DA2">
              <w:rPr>
                <w:szCs w:val="24"/>
              </w:rPr>
              <w:t>288</w:t>
            </w:r>
          </w:p>
        </w:tc>
        <w:tc>
          <w:tcPr>
            <w:tcW w:w="852" w:type="dxa"/>
            <w:noWrap/>
            <w:vAlign w:val="center"/>
          </w:tcPr>
          <w:p w:rsidR="00BF7173" w:rsidRPr="00E27DA2" w:rsidRDefault="00BF7173" w:rsidP="00326941">
            <w:pPr>
              <w:spacing w:line="276" w:lineRule="auto"/>
              <w:jc w:val="center"/>
              <w:rPr>
                <w:b/>
                <w:szCs w:val="24"/>
              </w:rPr>
            </w:pPr>
            <w:r w:rsidRPr="00E27DA2">
              <w:rPr>
                <w:b/>
                <w:szCs w:val="24"/>
              </w:rPr>
              <w:t>8</w:t>
            </w:r>
          </w:p>
        </w:tc>
        <w:tc>
          <w:tcPr>
            <w:tcW w:w="851" w:type="dxa"/>
            <w:shd w:val="clear" w:color="auto" w:fill="F2F2F2"/>
            <w:vAlign w:val="center"/>
          </w:tcPr>
          <w:p w:rsidR="00BF7173" w:rsidRPr="00E27DA2" w:rsidRDefault="00BF7173" w:rsidP="00326941">
            <w:pPr>
              <w:spacing w:line="276" w:lineRule="auto"/>
              <w:jc w:val="center"/>
              <w:rPr>
                <w:szCs w:val="24"/>
              </w:rPr>
            </w:pPr>
            <w:r w:rsidRPr="00E27DA2">
              <w:rPr>
                <w:szCs w:val="24"/>
              </w:rPr>
              <w:t>288</w:t>
            </w:r>
          </w:p>
        </w:tc>
        <w:tc>
          <w:tcPr>
            <w:tcW w:w="851" w:type="dxa"/>
            <w:noWrap/>
            <w:vAlign w:val="center"/>
          </w:tcPr>
          <w:p w:rsidR="00BF7173" w:rsidRPr="00E27DA2" w:rsidRDefault="00BF7173" w:rsidP="00326941">
            <w:pPr>
              <w:spacing w:line="276" w:lineRule="auto"/>
              <w:jc w:val="center"/>
              <w:rPr>
                <w:b/>
                <w:szCs w:val="24"/>
              </w:rPr>
            </w:pPr>
            <w:r w:rsidRPr="00E27DA2">
              <w:rPr>
                <w:b/>
                <w:szCs w:val="24"/>
              </w:rPr>
              <w:t>8</w:t>
            </w:r>
          </w:p>
        </w:tc>
        <w:tc>
          <w:tcPr>
            <w:tcW w:w="852" w:type="dxa"/>
            <w:shd w:val="clear" w:color="auto" w:fill="F2F2F2"/>
            <w:vAlign w:val="center"/>
          </w:tcPr>
          <w:p w:rsidR="00BF7173" w:rsidRPr="00E27DA2" w:rsidRDefault="00BF7173" w:rsidP="00326941">
            <w:pPr>
              <w:spacing w:line="276" w:lineRule="auto"/>
              <w:jc w:val="center"/>
              <w:rPr>
                <w:szCs w:val="24"/>
              </w:rPr>
            </w:pPr>
            <w:r w:rsidRPr="00E27DA2">
              <w:rPr>
                <w:szCs w:val="24"/>
              </w:rPr>
              <w:t>288</w:t>
            </w:r>
          </w:p>
        </w:tc>
        <w:tc>
          <w:tcPr>
            <w:tcW w:w="851" w:type="dxa"/>
            <w:noWrap/>
            <w:vAlign w:val="center"/>
          </w:tcPr>
          <w:p w:rsidR="00BF7173" w:rsidRPr="00E27DA2" w:rsidRDefault="00BF7173" w:rsidP="00326941">
            <w:pPr>
              <w:spacing w:line="276" w:lineRule="auto"/>
              <w:jc w:val="center"/>
              <w:rPr>
                <w:b/>
                <w:szCs w:val="24"/>
              </w:rPr>
            </w:pPr>
            <w:r w:rsidRPr="00E27DA2">
              <w:rPr>
                <w:b/>
                <w:szCs w:val="24"/>
              </w:rPr>
              <w:t>7</w:t>
            </w:r>
          </w:p>
        </w:tc>
        <w:tc>
          <w:tcPr>
            <w:tcW w:w="852" w:type="dxa"/>
            <w:shd w:val="clear" w:color="auto" w:fill="F2F2F2"/>
            <w:vAlign w:val="center"/>
          </w:tcPr>
          <w:p w:rsidR="00BF7173" w:rsidRPr="00E27DA2" w:rsidRDefault="00BF7173" w:rsidP="00326941">
            <w:pPr>
              <w:spacing w:line="276" w:lineRule="auto"/>
              <w:jc w:val="center"/>
              <w:rPr>
                <w:szCs w:val="24"/>
              </w:rPr>
            </w:pPr>
            <w:r w:rsidRPr="00E27DA2">
              <w:rPr>
                <w:szCs w:val="24"/>
              </w:rPr>
              <w:t>252</w:t>
            </w:r>
          </w:p>
        </w:tc>
      </w:tr>
      <w:tr w:rsidR="00BF7173" w:rsidRPr="00E27DA2" w:rsidTr="00BF7173">
        <w:trPr>
          <w:trHeight w:val="300"/>
          <w:jc w:val="center"/>
        </w:trPr>
        <w:tc>
          <w:tcPr>
            <w:tcW w:w="2511" w:type="dxa"/>
            <w:vAlign w:val="bottom"/>
          </w:tcPr>
          <w:p w:rsidR="00BF7173" w:rsidRPr="00E27DA2" w:rsidRDefault="00BF7173" w:rsidP="00326941">
            <w:pPr>
              <w:spacing w:line="276" w:lineRule="auto"/>
              <w:rPr>
                <w:szCs w:val="24"/>
              </w:rPr>
            </w:pPr>
            <w:r w:rsidRPr="00E27DA2">
              <w:rPr>
                <w:szCs w:val="24"/>
              </w:rPr>
              <w:t>Idegen nyelvek</w:t>
            </w:r>
          </w:p>
        </w:tc>
        <w:tc>
          <w:tcPr>
            <w:tcW w:w="851" w:type="dxa"/>
            <w:noWrap/>
            <w:vAlign w:val="center"/>
          </w:tcPr>
          <w:p w:rsidR="00BF7173" w:rsidRPr="00E27DA2" w:rsidRDefault="00BF7173" w:rsidP="00326941">
            <w:pPr>
              <w:spacing w:line="276" w:lineRule="auto"/>
              <w:jc w:val="center"/>
              <w:rPr>
                <w:b/>
                <w:szCs w:val="24"/>
              </w:rPr>
            </w:pPr>
            <w:r w:rsidRPr="00E27DA2">
              <w:rPr>
                <w:b/>
                <w:szCs w:val="24"/>
              </w:rPr>
              <w:t> </w:t>
            </w:r>
          </w:p>
        </w:tc>
        <w:tc>
          <w:tcPr>
            <w:tcW w:w="851" w:type="dxa"/>
            <w:shd w:val="clear" w:color="auto" w:fill="F2F2F2"/>
          </w:tcPr>
          <w:p w:rsidR="00BF7173" w:rsidRPr="00E27DA2" w:rsidRDefault="00BF7173" w:rsidP="00326941">
            <w:pPr>
              <w:spacing w:line="276" w:lineRule="auto"/>
              <w:jc w:val="center"/>
              <w:rPr>
                <w:szCs w:val="24"/>
              </w:rPr>
            </w:pPr>
          </w:p>
        </w:tc>
        <w:tc>
          <w:tcPr>
            <w:tcW w:w="852" w:type="dxa"/>
            <w:noWrap/>
            <w:vAlign w:val="center"/>
          </w:tcPr>
          <w:p w:rsidR="00BF7173" w:rsidRPr="00E27DA2" w:rsidRDefault="00BF7173" w:rsidP="00326941">
            <w:pPr>
              <w:spacing w:line="276" w:lineRule="auto"/>
              <w:jc w:val="center"/>
              <w:rPr>
                <w:b/>
                <w:szCs w:val="24"/>
              </w:rPr>
            </w:pPr>
            <w:r w:rsidRPr="00E27DA2">
              <w:rPr>
                <w:b/>
                <w:szCs w:val="24"/>
              </w:rPr>
              <w:t> </w:t>
            </w:r>
          </w:p>
        </w:tc>
        <w:tc>
          <w:tcPr>
            <w:tcW w:w="851" w:type="dxa"/>
            <w:shd w:val="clear" w:color="auto" w:fill="F2F2F2"/>
          </w:tcPr>
          <w:p w:rsidR="00BF7173" w:rsidRPr="00E27DA2" w:rsidRDefault="00BF7173" w:rsidP="00326941">
            <w:pPr>
              <w:spacing w:line="276" w:lineRule="auto"/>
              <w:jc w:val="center"/>
              <w:rPr>
                <w:szCs w:val="24"/>
              </w:rPr>
            </w:pPr>
          </w:p>
        </w:tc>
        <w:tc>
          <w:tcPr>
            <w:tcW w:w="851" w:type="dxa"/>
            <w:noWrap/>
            <w:vAlign w:val="center"/>
          </w:tcPr>
          <w:p w:rsidR="00BF7173" w:rsidRPr="00E27DA2" w:rsidRDefault="00BF7173" w:rsidP="00326941">
            <w:pPr>
              <w:spacing w:line="276" w:lineRule="auto"/>
              <w:jc w:val="center"/>
              <w:rPr>
                <w:b/>
                <w:szCs w:val="24"/>
              </w:rPr>
            </w:pPr>
            <w:r w:rsidRPr="00E27DA2">
              <w:rPr>
                <w:b/>
                <w:szCs w:val="24"/>
              </w:rPr>
              <w:t> </w:t>
            </w:r>
          </w:p>
        </w:tc>
        <w:tc>
          <w:tcPr>
            <w:tcW w:w="852" w:type="dxa"/>
            <w:shd w:val="clear" w:color="auto" w:fill="F2F2F2"/>
          </w:tcPr>
          <w:p w:rsidR="00BF7173" w:rsidRPr="00E27DA2" w:rsidRDefault="00BF7173" w:rsidP="00326941">
            <w:pPr>
              <w:spacing w:line="276" w:lineRule="auto"/>
              <w:jc w:val="center"/>
              <w:rPr>
                <w:szCs w:val="24"/>
              </w:rPr>
            </w:pPr>
          </w:p>
        </w:tc>
        <w:tc>
          <w:tcPr>
            <w:tcW w:w="851" w:type="dxa"/>
            <w:noWrap/>
            <w:vAlign w:val="center"/>
          </w:tcPr>
          <w:p w:rsidR="00BF7173" w:rsidRPr="00E27DA2" w:rsidRDefault="00BF7173" w:rsidP="00326941">
            <w:pPr>
              <w:spacing w:line="276" w:lineRule="auto"/>
              <w:jc w:val="center"/>
              <w:rPr>
                <w:b/>
                <w:szCs w:val="24"/>
              </w:rPr>
            </w:pPr>
            <w:r w:rsidRPr="00E27DA2">
              <w:rPr>
                <w:b/>
                <w:szCs w:val="24"/>
              </w:rPr>
              <w:t>3</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108</w:t>
            </w:r>
          </w:p>
        </w:tc>
      </w:tr>
      <w:tr w:rsidR="00BF7173" w:rsidRPr="00E27DA2" w:rsidTr="00BF7173">
        <w:trPr>
          <w:trHeight w:val="300"/>
          <w:jc w:val="center"/>
        </w:trPr>
        <w:tc>
          <w:tcPr>
            <w:tcW w:w="2511" w:type="dxa"/>
            <w:vAlign w:val="bottom"/>
          </w:tcPr>
          <w:p w:rsidR="00BF7173" w:rsidRPr="00E27DA2" w:rsidRDefault="00BF7173" w:rsidP="00326941">
            <w:pPr>
              <w:spacing w:line="276" w:lineRule="auto"/>
              <w:rPr>
                <w:szCs w:val="24"/>
              </w:rPr>
            </w:pPr>
            <w:r w:rsidRPr="00E27DA2">
              <w:rPr>
                <w:szCs w:val="24"/>
              </w:rPr>
              <w:t>Matematika</w:t>
            </w:r>
          </w:p>
        </w:tc>
        <w:tc>
          <w:tcPr>
            <w:tcW w:w="851" w:type="dxa"/>
            <w:noWrap/>
            <w:vAlign w:val="center"/>
          </w:tcPr>
          <w:p w:rsidR="00BF7173" w:rsidRPr="00E27DA2" w:rsidRDefault="00BF7173" w:rsidP="00326941">
            <w:pPr>
              <w:spacing w:line="276" w:lineRule="auto"/>
              <w:jc w:val="center"/>
              <w:rPr>
                <w:b/>
                <w:szCs w:val="24"/>
              </w:rPr>
            </w:pPr>
            <w:r w:rsidRPr="00E27DA2">
              <w:rPr>
                <w:b/>
                <w:szCs w:val="24"/>
              </w:rPr>
              <w:t>5</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180</w:t>
            </w:r>
          </w:p>
        </w:tc>
        <w:tc>
          <w:tcPr>
            <w:tcW w:w="852" w:type="dxa"/>
            <w:noWrap/>
            <w:vAlign w:val="center"/>
          </w:tcPr>
          <w:p w:rsidR="00BF7173" w:rsidRPr="00E27DA2" w:rsidRDefault="00BF7173" w:rsidP="00326941">
            <w:pPr>
              <w:spacing w:line="276" w:lineRule="auto"/>
              <w:jc w:val="center"/>
              <w:rPr>
                <w:b/>
                <w:szCs w:val="24"/>
              </w:rPr>
            </w:pPr>
            <w:r w:rsidRPr="00E27DA2">
              <w:rPr>
                <w:b/>
                <w:szCs w:val="24"/>
              </w:rPr>
              <w:t>5</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180</w:t>
            </w:r>
          </w:p>
        </w:tc>
        <w:tc>
          <w:tcPr>
            <w:tcW w:w="851" w:type="dxa"/>
            <w:noWrap/>
            <w:vAlign w:val="center"/>
          </w:tcPr>
          <w:p w:rsidR="00BF7173" w:rsidRPr="00E27DA2" w:rsidRDefault="00BF7173" w:rsidP="00326941">
            <w:pPr>
              <w:spacing w:line="276" w:lineRule="auto"/>
              <w:jc w:val="center"/>
              <w:rPr>
                <w:b/>
                <w:szCs w:val="24"/>
              </w:rPr>
            </w:pPr>
            <w:r w:rsidRPr="00E27DA2">
              <w:rPr>
                <w:b/>
                <w:szCs w:val="24"/>
              </w:rPr>
              <w:t>5</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180</w:t>
            </w:r>
          </w:p>
        </w:tc>
        <w:tc>
          <w:tcPr>
            <w:tcW w:w="851" w:type="dxa"/>
            <w:noWrap/>
            <w:vAlign w:val="center"/>
          </w:tcPr>
          <w:p w:rsidR="00BF7173" w:rsidRPr="00E27DA2" w:rsidRDefault="00BF7173" w:rsidP="00326941">
            <w:pPr>
              <w:spacing w:line="276" w:lineRule="auto"/>
              <w:jc w:val="center"/>
              <w:rPr>
                <w:b/>
                <w:szCs w:val="24"/>
              </w:rPr>
            </w:pPr>
            <w:r w:rsidRPr="00E27DA2">
              <w:rPr>
                <w:b/>
                <w:szCs w:val="24"/>
              </w:rPr>
              <w:t>5</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180</w:t>
            </w:r>
          </w:p>
        </w:tc>
      </w:tr>
      <w:tr w:rsidR="00BF7173" w:rsidRPr="00E27DA2" w:rsidTr="00BF7173">
        <w:trPr>
          <w:trHeight w:val="300"/>
          <w:jc w:val="center"/>
        </w:trPr>
        <w:tc>
          <w:tcPr>
            <w:tcW w:w="2511" w:type="dxa"/>
            <w:vAlign w:val="bottom"/>
          </w:tcPr>
          <w:p w:rsidR="00BF7173" w:rsidRPr="00E27DA2" w:rsidRDefault="00BF7173" w:rsidP="00326941">
            <w:pPr>
              <w:spacing w:line="276" w:lineRule="auto"/>
              <w:rPr>
                <w:szCs w:val="24"/>
              </w:rPr>
            </w:pPr>
            <w:r w:rsidRPr="00E27DA2">
              <w:rPr>
                <w:szCs w:val="24"/>
              </w:rPr>
              <w:t>Hittan</w:t>
            </w:r>
          </w:p>
        </w:tc>
        <w:tc>
          <w:tcPr>
            <w:tcW w:w="851" w:type="dxa"/>
            <w:noWrap/>
            <w:vAlign w:val="center"/>
          </w:tcPr>
          <w:p w:rsidR="00BF7173" w:rsidRPr="00E27DA2" w:rsidRDefault="00BF7173" w:rsidP="00326941">
            <w:pPr>
              <w:spacing w:line="276" w:lineRule="auto"/>
              <w:jc w:val="center"/>
              <w:rPr>
                <w:b/>
                <w:szCs w:val="24"/>
              </w:rPr>
            </w:pPr>
            <w:r w:rsidRPr="00E27DA2">
              <w:rPr>
                <w:b/>
                <w:szCs w:val="24"/>
              </w:rPr>
              <w:t>1</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36</w:t>
            </w:r>
          </w:p>
        </w:tc>
        <w:tc>
          <w:tcPr>
            <w:tcW w:w="852" w:type="dxa"/>
            <w:noWrap/>
            <w:vAlign w:val="center"/>
          </w:tcPr>
          <w:p w:rsidR="00BF7173" w:rsidRPr="00E27DA2" w:rsidRDefault="00BF7173" w:rsidP="00326941">
            <w:pPr>
              <w:spacing w:line="276" w:lineRule="auto"/>
              <w:jc w:val="center"/>
              <w:rPr>
                <w:b/>
                <w:szCs w:val="24"/>
              </w:rPr>
            </w:pPr>
            <w:r w:rsidRPr="00E27DA2">
              <w:rPr>
                <w:b/>
                <w:szCs w:val="24"/>
              </w:rPr>
              <w:t>2</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72</w:t>
            </w:r>
          </w:p>
        </w:tc>
        <w:tc>
          <w:tcPr>
            <w:tcW w:w="851" w:type="dxa"/>
            <w:noWrap/>
            <w:vAlign w:val="center"/>
          </w:tcPr>
          <w:p w:rsidR="00BF7173" w:rsidRPr="00E27DA2" w:rsidRDefault="00BF7173" w:rsidP="00326941">
            <w:pPr>
              <w:spacing w:line="276" w:lineRule="auto"/>
              <w:jc w:val="center"/>
              <w:rPr>
                <w:b/>
                <w:szCs w:val="24"/>
              </w:rPr>
            </w:pPr>
            <w:r w:rsidRPr="00E27DA2">
              <w:rPr>
                <w:b/>
                <w:szCs w:val="24"/>
              </w:rPr>
              <w:t>2</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72</w:t>
            </w:r>
          </w:p>
        </w:tc>
        <w:tc>
          <w:tcPr>
            <w:tcW w:w="851" w:type="dxa"/>
            <w:noWrap/>
            <w:vAlign w:val="center"/>
          </w:tcPr>
          <w:p w:rsidR="00BF7173" w:rsidRPr="00E27DA2" w:rsidRDefault="00BF7173" w:rsidP="00326941">
            <w:pPr>
              <w:spacing w:line="276" w:lineRule="auto"/>
              <w:jc w:val="center"/>
              <w:rPr>
                <w:b/>
                <w:szCs w:val="24"/>
              </w:rPr>
            </w:pPr>
            <w:r w:rsidRPr="00E27DA2">
              <w:rPr>
                <w:b/>
                <w:szCs w:val="24"/>
              </w:rPr>
              <w:t>2</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72</w:t>
            </w:r>
          </w:p>
        </w:tc>
      </w:tr>
      <w:tr w:rsidR="00BF7173" w:rsidRPr="00E27DA2" w:rsidTr="00BF7173">
        <w:trPr>
          <w:trHeight w:val="300"/>
          <w:jc w:val="center"/>
        </w:trPr>
        <w:tc>
          <w:tcPr>
            <w:tcW w:w="2511" w:type="dxa"/>
            <w:vAlign w:val="bottom"/>
          </w:tcPr>
          <w:p w:rsidR="00BF7173" w:rsidRPr="00E27DA2" w:rsidRDefault="00BF7173" w:rsidP="00326941">
            <w:pPr>
              <w:spacing w:line="276" w:lineRule="auto"/>
              <w:rPr>
                <w:szCs w:val="24"/>
              </w:rPr>
            </w:pPr>
            <w:r w:rsidRPr="00E27DA2">
              <w:rPr>
                <w:szCs w:val="24"/>
              </w:rPr>
              <w:t>Környezetismeret</w:t>
            </w:r>
          </w:p>
        </w:tc>
        <w:tc>
          <w:tcPr>
            <w:tcW w:w="851" w:type="dxa"/>
            <w:noWrap/>
            <w:vAlign w:val="center"/>
          </w:tcPr>
          <w:p w:rsidR="00BF7173" w:rsidRPr="00E27DA2" w:rsidRDefault="00BF7173" w:rsidP="00326941">
            <w:pPr>
              <w:spacing w:line="276" w:lineRule="auto"/>
              <w:jc w:val="center"/>
              <w:rPr>
                <w:b/>
                <w:szCs w:val="24"/>
              </w:rPr>
            </w:pPr>
            <w:r w:rsidRPr="00E27DA2">
              <w:rPr>
                <w:b/>
                <w:szCs w:val="24"/>
              </w:rPr>
              <w:t>1</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36</w:t>
            </w:r>
          </w:p>
        </w:tc>
        <w:tc>
          <w:tcPr>
            <w:tcW w:w="852" w:type="dxa"/>
            <w:noWrap/>
            <w:vAlign w:val="center"/>
          </w:tcPr>
          <w:p w:rsidR="00BF7173" w:rsidRPr="00E27DA2" w:rsidRDefault="00BF7173" w:rsidP="00326941">
            <w:pPr>
              <w:spacing w:line="276" w:lineRule="auto"/>
              <w:jc w:val="center"/>
              <w:rPr>
                <w:b/>
                <w:szCs w:val="24"/>
              </w:rPr>
            </w:pPr>
            <w:r w:rsidRPr="00E27DA2">
              <w:rPr>
                <w:b/>
                <w:szCs w:val="24"/>
              </w:rPr>
              <w:t>1</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36</w:t>
            </w:r>
          </w:p>
        </w:tc>
        <w:tc>
          <w:tcPr>
            <w:tcW w:w="851" w:type="dxa"/>
            <w:noWrap/>
            <w:vAlign w:val="center"/>
          </w:tcPr>
          <w:p w:rsidR="00BF7173" w:rsidRPr="00E27DA2" w:rsidRDefault="00BF7173" w:rsidP="00326941">
            <w:pPr>
              <w:spacing w:line="276" w:lineRule="auto"/>
              <w:jc w:val="center"/>
              <w:rPr>
                <w:b/>
                <w:szCs w:val="24"/>
              </w:rPr>
            </w:pPr>
            <w:r w:rsidRPr="00E27DA2">
              <w:rPr>
                <w:b/>
                <w:szCs w:val="24"/>
              </w:rPr>
              <w:t>1</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36</w:t>
            </w:r>
          </w:p>
        </w:tc>
        <w:tc>
          <w:tcPr>
            <w:tcW w:w="851" w:type="dxa"/>
            <w:noWrap/>
            <w:vAlign w:val="center"/>
          </w:tcPr>
          <w:p w:rsidR="00BF7173" w:rsidRPr="00E27DA2" w:rsidRDefault="00BF7173" w:rsidP="00326941">
            <w:pPr>
              <w:spacing w:line="276" w:lineRule="auto"/>
              <w:jc w:val="center"/>
              <w:rPr>
                <w:b/>
                <w:szCs w:val="24"/>
              </w:rPr>
            </w:pPr>
            <w:r w:rsidRPr="00E27DA2">
              <w:rPr>
                <w:b/>
                <w:szCs w:val="24"/>
              </w:rPr>
              <w:t>1</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36</w:t>
            </w:r>
          </w:p>
        </w:tc>
      </w:tr>
      <w:tr w:rsidR="00BF7173" w:rsidRPr="00E27DA2" w:rsidTr="00BF7173">
        <w:trPr>
          <w:trHeight w:val="300"/>
          <w:jc w:val="center"/>
        </w:trPr>
        <w:tc>
          <w:tcPr>
            <w:tcW w:w="2511" w:type="dxa"/>
            <w:vAlign w:val="bottom"/>
          </w:tcPr>
          <w:p w:rsidR="00BF7173" w:rsidRPr="00E27DA2" w:rsidRDefault="00BF7173" w:rsidP="00326941">
            <w:pPr>
              <w:spacing w:line="276" w:lineRule="auto"/>
              <w:rPr>
                <w:szCs w:val="24"/>
              </w:rPr>
            </w:pPr>
            <w:r w:rsidRPr="00E27DA2">
              <w:rPr>
                <w:szCs w:val="24"/>
              </w:rPr>
              <w:t>Ének-zene</w:t>
            </w:r>
          </w:p>
        </w:tc>
        <w:tc>
          <w:tcPr>
            <w:tcW w:w="851" w:type="dxa"/>
            <w:noWrap/>
            <w:vAlign w:val="center"/>
          </w:tcPr>
          <w:p w:rsidR="00BF7173" w:rsidRPr="00E27DA2" w:rsidRDefault="00BF7173" w:rsidP="00326941">
            <w:pPr>
              <w:spacing w:line="276" w:lineRule="auto"/>
              <w:jc w:val="center"/>
              <w:rPr>
                <w:b/>
                <w:szCs w:val="24"/>
              </w:rPr>
            </w:pPr>
            <w:r w:rsidRPr="00E27DA2">
              <w:rPr>
                <w:b/>
                <w:szCs w:val="24"/>
              </w:rPr>
              <w:t>2</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72</w:t>
            </w:r>
          </w:p>
        </w:tc>
        <w:tc>
          <w:tcPr>
            <w:tcW w:w="852" w:type="dxa"/>
            <w:noWrap/>
            <w:vAlign w:val="center"/>
          </w:tcPr>
          <w:p w:rsidR="00BF7173" w:rsidRPr="00E27DA2" w:rsidRDefault="00BF7173" w:rsidP="00326941">
            <w:pPr>
              <w:spacing w:line="276" w:lineRule="auto"/>
              <w:jc w:val="center"/>
              <w:rPr>
                <w:b/>
                <w:szCs w:val="24"/>
              </w:rPr>
            </w:pPr>
            <w:r w:rsidRPr="00E27DA2">
              <w:rPr>
                <w:b/>
                <w:szCs w:val="24"/>
              </w:rPr>
              <w:t>2</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72</w:t>
            </w:r>
          </w:p>
        </w:tc>
        <w:tc>
          <w:tcPr>
            <w:tcW w:w="851" w:type="dxa"/>
            <w:noWrap/>
            <w:vAlign w:val="center"/>
          </w:tcPr>
          <w:p w:rsidR="00BF7173" w:rsidRPr="00E27DA2" w:rsidRDefault="00BF7173" w:rsidP="00326941">
            <w:pPr>
              <w:spacing w:line="276" w:lineRule="auto"/>
              <w:jc w:val="center"/>
              <w:rPr>
                <w:b/>
                <w:szCs w:val="24"/>
              </w:rPr>
            </w:pPr>
            <w:r w:rsidRPr="00E27DA2">
              <w:rPr>
                <w:b/>
                <w:szCs w:val="24"/>
              </w:rPr>
              <w:t>2</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72</w:t>
            </w:r>
          </w:p>
        </w:tc>
        <w:tc>
          <w:tcPr>
            <w:tcW w:w="851" w:type="dxa"/>
            <w:noWrap/>
            <w:vAlign w:val="center"/>
          </w:tcPr>
          <w:p w:rsidR="00BF7173" w:rsidRPr="00E27DA2" w:rsidRDefault="00BF7173" w:rsidP="00326941">
            <w:pPr>
              <w:spacing w:line="276" w:lineRule="auto"/>
              <w:jc w:val="center"/>
              <w:rPr>
                <w:b/>
                <w:szCs w:val="24"/>
              </w:rPr>
            </w:pPr>
            <w:r w:rsidRPr="00E27DA2">
              <w:rPr>
                <w:b/>
                <w:szCs w:val="24"/>
              </w:rPr>
              <w:t>2</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72</w:t>
            </w:r>
          </w:p>
        </w:tc>
      </w:tr>
      <w:tr w:rsidR="00BF7173" w:rsidRPr="00E27DA2" w:rsidTr="00BF7173">
        <w:trPr>
          <w:trHeight w:val="300"/>
          <w:jc w:val="center"/>
        </w:trPr>
        <w:tc>
          <w:tcPr>
            <w:tcW w:w="2511" w:type="dxa"/>
            <w:vAlign w:val="bottom"/>
          </w:tcPr>
          <w:p w:rsidR="00BF7173" w:rsidRPr="00E27DA2" w:rsidRDefault="00BF7173" w:rsidP="00326941">
            <w:pPr>
              <w:spacing w:line="276" w:lineRule="auto"/>
              <w:rPr>
                <w:szCs w:val="24"/>
              </w:rPr>
            </w:pPr>
            <w:r w:rsidRPr="00E27DA2">
              <w:rPr>
                <w:szCs w:val="24"/>
              </w:rPr>
              <w:t>Vizuális kultúra</w:t>
            </w:r>
          </w:p>
        </w:tc>
        <w:tc>
          <w:tcPr>
            <w:tcW w:w="851" w:type="dxa"/>
            <w:noWrap/>
            <w:vAlign w:val="center"/>
          </w:tcPr>
          <w:p w:rsidR="00BF7173" w:rsidRPr="00E27DA2" w:rsidRDefault="00BF7173" w:rsidP="00326941">
            <w:pPr>
              <w:spacing w:line="276" w:lineRule="auto"/>
              <w:jc w:val="center"/>
              <w:rPr>
                <w:b/>
                <w:szCs w:val="24"/>
              </w:rPr>
            </w:pPr>
            <w:r w:rsidRPr="00E27DA2">
              <w:rPr>
                <w:b/>
                <w:szCs w:val="24"/>
              </w:rPr>
              <w:t>2</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72</w:t>
            </w:r>
          </w:p>
        </w:tc>
        <w:tc>
          <w:tcPr>
            <w:tcW w:w="852" w:type="dxa"/>
            <w:noWrap/>
            <w:vAlign w:val="center"/>
          </w:tcPr>
          <w:p w:rsidR="00BF7173" w:rsidRPr="00E27DA2" w:rsidRDefault="00BF7173" w:rsidP="00326941">
            <w:pPr>
              <w:spacing w:line="276" w:lineRule="auto"/>
              <w:jc w:val="center"/>
              <w:rPr>
                <w:b/>
                <w:szCs w:val="24"/>
              </w:rPr>
            </w:pPr>
            <w:r w:rsidRPr="00E27DA2">
              <w:rPr>
                <w:b/>
                <w:szCs w:val="24"/>
              </w:rPr>
              <w:t>2</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72</w:t>
            </w:r>
          </w:p>
        </w:tc>
        <w:tc>
          <w:tcPr>
            <w:tcW w:w="851" w:type="dxa"/>
            <w:noWrap/>
            <w:vAlign w:val="center"/>
          </w:tcPr>
          <w:p w:rsidR="00BF7173" w:rsidRPr="00E27DA2" w:rsidRDefault="00BF7173" w:rsidP="00326941">
            <w:pPr>
              <w:spacing w:line="276" w:lineRule="auto"/>
              <w:jc w:val="center"/>
              <w:rPr>
                <w:b/>
                <w:szCs w:val="24"/>
              </w:rPr>
            </w:pPr>
            <w:r w:rsidRPr="00E27DA2">
              <w:rPr>
                <w:b/>
                <w:szCs w:val="24"/>
              </w:rPr>
              <w:t>2</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72</w:t>
            </w:r>
          </w:p>
        </w:tc>
        <w:tc>
          <w:tcPr>
            <w:tcW w:w="851" w:type="dxa"/>
            <w:noWrap/>
            <w:vAlign w:val="center"/>
          </w:tcPr>
          <w:p w:rsidR="00BF7173" w:rsidRPr="00E27DA2" w:rsidRDefault="00BF7173" w:rsidP="00326941">
            <w:pPr>
              <w:spacing w:line="276" w:lineRule="auto"/>
              <w:jc w:val="center"/>
              <w:rPr>
                <w:b/>
                <w:szCs w:val="24"/>
              </w:rPr>
            </w:pPr>
            <w:r w:rsidRPr="00E27DA2">
              <w:rPr>
                <w:b/>
                <w:szCs w:val="24"/>
              </w:rPr>
              <w:t>2</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72</w:t>
            </w:r>
          </w:p>
        </w:tc>
      </w:tr>
      <w:tr w:rsidR="00BF7173" w:rsidRPr="00E27DA2" w:rsidTr="00BF7173">
        <w:trPr>
          <w:trHeight w:val="300"/>
          <w:jc w:val="center"/>
        </w:trPr>
        <w:tc>
          <w:tcPr>
            <w:tcW w:w="2511" w:type="dxa"/>
            <w:vAlign w:val="bottom"/>
          </w:tcPr>
          <w:p w:rsidR="00BF7173" w:rsidRPr="00E27DA2" w:rsidRDefault="00BF7173" w:rsidP="00326941">
            <w:pPr>
              <w:spacing w:line="276" w:lineRule="auto"/>
              <w:rPr>
                <w:szCs w:val="24"/>
              </w:rPr>
            </w:pPr>
            <w:r w:rsidRPr="00E27DA2">
              <w:rPr>
                <w:szCs w:val="24"/>
              </w:rPr>
              <w:t xml:space="preserve">Életvitel és gyakorlat </w:t>
            </w:r>
          </w:p>
        </w:tc>
        <w:tc>
          <w:tcPr>
            <w:tcW w:w="851" w:type="dxa"/>
            <w:noWrap/>
            <w:vAlign w:val="center"/>
          </w:tcPr>
          <w:p w:rsidR="00BF7173" w:rsidRPr="00E27DA2" w:rsidRDefault="00BF7173" w:rsidP="00326941">
            <w:pPr>
              <w:spacing w:line="276" w:lineRule="auto"/>
              <w:jc w:val="center"/>
              <w:rPr>
                <w:b/>
                <w:szCs w:val="24"/>
              </w:rPr>
            </w:pPr>
            <w:r w:rsidRPr="00E27DA2">
              <w:rPr>
                <w:b/>
                <w:szCs w:val="24"/>
              </w:rPr>
              <w:t>1</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36</w:t>
            </w:r>
          </w:p>
        </w:tc>
        <w:tc>
          <w:tcPr>
            <w:tcW w:w="852" w:type="dxa"/>
            <w:noWrap/>
            <w:vAlign w:val="center"/>
          </w:tcPr>
          <w:p w:rsidR="00BF7173" w:rsidRPr="00E27DA2" w:rsidRDefault="00BF7173" w:rsidP="00326941">
            <w:pPr>
              <w:spacing w:line="276" w:lineRule="auto"/>
              <w:jc w:val="center"/>
              <w:rPr>
                <w:b/>
                <w:szCs w:val="24"/>
              </w:rPr>
            </w:pPr>
            <w:r w:rsidRPr="00E27DA2">
              <w:rPr>
                <w:b/>
                <w:szCs w:val="24"/>
              </w:rPr>
              <w:t>1</w:t>
            </w:r>
          </w:p>
        </w:tc>
        <w:tc>
          <w:tcPr>
            <w:tcW w:w="851" w:type="dxa"/>
            <w:shd w:val="clear" w:color="auto" w:fill="F2F2F2"/>
          </w:tcPr>
          <w:p w:rsidR="00BF7173" w:rsidRPr="00E27DA2" w:rsidRDefault="00BF7173" w:rsidP="00326941">
            <w:pPr>
              <w:spacing w:line="276" w:lineRule="auto"/>
              <w:jc w:val="center"/>
              <w:rPr>
                <w:szCs w:val="24"/>
              </w:rPr>
            </w:pPr>
            <w:r w:rsidRPr="00E27DA2">
              <w:rPr>
                <w:szCs w:val="24"/>
              </w:rPr>
              <w:t>36</w:t>
            </w:r>
          </w:p>
        </w:tc>
        <w:tc>
          <w:tcPr>
            <w:tcW w:w="851" w:type="dxa"/>
            <w:noWrap/>
            <w:vAlign w:val="center"/>
          </w:tcPr>
          <w:p w:rsidR="00BF7173" w:rsidRPr="00E27DA2" w:rsidRDefault="00BF7173" w:rsidP="00326941">
            <w:pPr>
              <w:spacing w:line="276" w:lineRule="auto"/>
              <w:jc w:val="center"/>
              <w:rPr>
                <w:b/>
                <w:szCs w:val="24"/>
              </w:rPr>
            </w:pPr>
            <w:r w:rsidRPr="00E27DA2">
              <w:rPr>
                <w:b/>
                <w:szCs w:val="24"/>
              </w:rPr>
              <w:t>1</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36</w:t>
            </w:r>
          </w:p>
        </w:tc>
        <w:tc>
          <w:tcPr>
            <w:tcW w:w="851" w:type="dxa"/>
            <w:noWrap/>
            <w:vAlign w:val="center"/>
          </w:tcPr>
          <w:p w:rsidR="00BF7173" w:rsidRPr="00E27DA2" w:rsidRDefault="00BF7173" w:rsidP="00326941">
            <w:pPr>
              <w:spacing w:line="276" w:lineRule="auto"/>
              <w:jc w:val="center"/>
              <w:rPr>
                <w:b/>
                <w:szCs w:val="24"/>
              </w:rPr>
            </w:pPr>
            <w:r w:rsidRPr="00E27DA2">
              <w:rPr>
                <w:b/>
                <w:szCs w:val="24"/>
              </w:rPr>
              <w:t>1</w:t>
            </w:r>
          </w:p>
        </w:tc>
        <w:tc>
          <w:tcPr>
            <w:tcW w:w="852" w:type="dxa"/>
            <w:shd w:val="clear" w:color="auto" w:fill="F2F2F2"/>
          </w:tcPr>
          <w:p w:rsidR="00BF7173" w:rsidRPr="00E27DA2" w:rsidRDefault="00BF7173" w:rsidP="00326941">
            <w:pPr>
              <w:spacing w:line="276" w:lineRule="auto"/>
              <w:jc w:val="center"/>
              <w:rPr>
                <w:szCs w:val="24"/>
              </w:rPr>
            </w:pPr>
            <w:r w:rsidRPr="00E27DA2">
              <w:rPr>
                <w:szCs w:val="24"/>
              </w:rPr>
              <w:t>36</w:t>
            </w:r>
          </w:p>
        </w:tc>
      </w:tr>
      <w:tr w:rsidR="00BF7173" w:rsidRPr="00E27DA2" w:rsidTr="00BF7173">
        <w:trPr>
          <w:trHeight w:val="315"/>
          <w:jc w:val="center"/>
        </w:trPr>
        <w:tc>
          <w:tcPr>
            <w:tcW w:w="2511" w:type="dxa"/>
            <w:tcBorders>
              <w:bottom w:val="single" w:sz="4" w:space="0" w:color="auto"/>
            </w:tcBorders>
            <w:vAlign w:val="bottom"/>
          </w:tcPr>
          <w:p w:rsidR="00BF7173" w:rsidRPr="00E27DA2" w:rsidRDefault="00BF7173" w:rsidP="00326941">
            <w:pPr>
              <w:spacing w:line="276" w:lineRule="auto"/>
              <w:rPr>
                <w:szCs w:val="24"/>
              </w:rPr>
            </w:pPr>
            <w:r w:rsidRPr="00E27DA2">
              <w:rPr>
                <w:szCs w:val="24"/>
              </w:rPr>
              <w:t>Testnevelés és sport</w:t>
            </w:r>
          </w:p>
        </w:tc>
        <w:tc>
          <w:tcPr>
            <w:tcW w:w="851" w:type="dxa"/>
            <w:tcBorders>
              <w:bottom w:val="single" w:sz="4" w:space="0" w:color="auto"/>
            </w:tcBorders>
            <w:noWrap/>
            <w:vAlign w:val="center"/>
          </w:tcPr>
          <w:p w:rsidR="00BF7173" w:rsidRPr="00E27DA2" w:rsidRDefault="00BF7173" w:rsidP="00326941">
            <w:pPr>
              <w:spacing w:line="276" w:lineRule="auto"/>
              <w:jc w:val="center"/>
              <w:rPr>
                <w:b/>
                <w:szCs w:val="24"/>
              </w:rPr>
            </w:pPr>
            <w:r w:rsidRPr="00E27DA2">
              <w:rPr>
                <w:b/>
                <w:szCs w:val="24"/>
              </w:rPr>
              <w:t>5</w:t>
            </w:r>
          </w:p>
        </w:tc>
        <w:tc>
          <w:tcPr>
            <w:tcW w:w="851" w:type="dxa"/>
            <w:tcBorders>
              <w:bottom w:val="single" w:sz="4" w:space="0" w:color="auto"/>
            </w:tcBorders>
            <w:shd w:val="clear" w:color="auto" w:fill="F2F2F2"/>
          </w:tcPr>
          <w:p w:rsidR="00BF7173" w:rsidRPr="00E27DA2" w:rsidRDefault="00BF7173" w:rsidP="00326941">
            <w:pPr>
              <w:spacing w:line="276" w:lineRule="auto"/>
              <w:jc w:val="center"/>
              <w:rPr>
                <w:szCs w:val="24"/>
              </w:rPr>
            </w:pPr>
            <w:r w:rsidRPr="00E27DA2">
              <w:rPr>
                <w:szCs w:val="24"/>
              </w:rPr>
              <w:t>180</w:t>
            </w:r>
          </w:p>
        </w:tc>
        <w:tc>
          <w:tcPr>
            <w:tcW w:w="852" w:type="dxa"/>
            <w:tcBorders>
              <w:bottom w:val="single" w:sz="4" w:space="0" w:color="auto"/>
            </w:tcBorders>
            <w:noWrap/>
            <w:vAlign w:val="center"/>
          </w:tcPr>
          <w:p w:rsidR="00BF7173" w:rsidRPr="00E27DA2" w:rsidRDefault="00BF7173" w:rsidP="00326941">
            <w:pPr>
              <w:spacing w:line="276" w:lineRule="auto"/>
              <w:jc w:val="center"/>
              <w:rPr>
                <w:b/>
                <w:szCs w:val="24"/>
              </w:rPr>
            </w:pPr>
            <w:r w:rsidRPr="00E27DA2">
              <w:rPr>
                <w:b/>
                <w:szCs w:val="24"/>
              </w:rPr>
              <w:t>5</w:t>
            </w:r>
          </w:p>
        </w:tc>
        <w:tc>
          <w:tcPr>
            <w:tcW w:w="851" w:type="dxa"/>
            <w:tcBorders>
              <w:bottom w:val="single" w:sz="4" w:space="0" w:color="auto"/>
            </w:tcBorders>
            <w:shd w:val="clear" w:color="auto" w:fill="F2F2F2"/>
          </w:tcPr>
          <w:p w:rsidR="00BF7173" w:rsidRPr="00E27DA2" w:rsidRDefault="00BF7173" w:rsidP="00326941">
            <w:pPr>
              <w:spacing w:line="276" w:lineRule="auto"/>
              <w:jc w:val="center"/>
              <w:rPr>
                <w:szCs w:val="24"/>
              </w:rPr>
            </w:pPr>
            <w:r w:rsidRPr="00E27DA2">
              <w:rPr>
                <w:szCs w:val="24"/>
              </w:rPr>
              <w:t>180</w:t>
            </w:r>
          </w:p>
        </w:tc>
        <w:tc>
          <w:tcPr>
            <w:tcW w:w="851" w:type="dxa"/>
            <w:tcBorders>
              <w:bottom w:val="single" w:sz="4" w:space="0" w:color="auto"/>
            </w:tcBorders>
            <w:noWrap/>
            <w:vAlign w:val="center"/>
          </w:tcPr>
          <w:p w:rsidR="00BF7173" w:rsidRPr="00E27DA2" w:rsidRDefault="00BF7173" w:rsidP="00326941">
            <w:pPr>
              <w:spacing w:line="276" w:lineRule="auto"/>
              <w:jc w:val="center"/>
              <w:rPr>
                <w:b/>
                <w:szCs w:val="24"/>
              </w:rPr>
            </w:pPr>
            <w:r w:rsidRPr="00E27DA2">
              <w:rPr>
                <w:b/>
                <w:szCs w:val="24"/>
              </w:rPr>
              <w:t>5</w:t>
            </w:r>
          </w:p>
        </w:tc>
        <w:tc>
          <w:tcPr>
            <w:tcW w:w="852" w:type="dxa"/>
            <w:tcBorders>
              <w:bottom w:val="single" w:sz="4" w:space="0" w:color="auto"/>
            </w:tcBorders>
            <w:shd w:val="clear" w:color="auto" w:fill="F2F2F2"/>
          </w:tcPr>
          <w:p w:rsidR="00BF7173" w:rsidRPr="00E27DA2" w:rsidRDefault="00BF7173" w:rsidP="00326941">
            <w:pPr>
              <w:spacing w:line="276" w:lineRule="auto"/>
              <w:jc w:val="center"/>
              <w:rPr>
                <w:szCs w:val="24"/>
              </w:rPr>
            </w:pPr>
            <w:r w:rsidRPr="00E27DA2">
              <w:rPr>
                <w:szCs w:val="24"/>
              </w:rPr>
              <w:t>180</w:t>
            </w:r>
          </w:p>
        </w:tc>
        <w:tc>
          <w:tcPr>
            <w:tcW w:w="851" w:type="dxa"/>
            <w:tcBorders>
              <w:bottom w:val="single" w:sz="4" w:space="0" w:color="auto"/>
            </w:tcBorders>
            <w:noWrap/>
            <w:vAlign w:val="center"/>
          </w:tcPr>
          <w:p w:rsidR="00BF7173" w:rsidRPr="00E27DA2" w:rsidRDefault="00BF7173" w:rsidP="00326941">
            <w:pPr>
              <w:spacing w:line="276" w:lineRule="auto"/>
              <w:jc w:val="center"/>
              <w:rPr>
                <w:b/>
                <w:szCs w:val="24"/>
              </w:rPr>
            </w:pPr>
            <w:r w:rsidRPr="00E27DA2">
              <w:rPr>
                <w:b/>
                <w:szCs w:val="24"/>
              </w:rPr>
              <w:t>5</w:t>
            </w:r>
          </w:p>
        </w:tc>
        <w:tc>
          <w:tcPr>
            <w:tcW w:w="852" w:type="dxa"/>
            <w:tcBorders>
              <w:bottom w:val="single" w:sz="4" w:space="0" w:color="auto"/>
            </w:tcBorders>
            <w:shd w:val="clear" w:color="auto" w:fill="F2F2F2"/>
          </w:tcPr>
          <w:p w:rsidR="00BF7173" w:rsidRPr="00E27DA2" w:rsidRDefault="00BF7173" w:rsidP="00326941">
            <w:pPr>
              <w:spacing w:line="276" w:lineRule="auto"/>
              <w:jc w:val="center"/>
              <w:rPr>
                <w:szCs w:val="24"/>
              </w:rPr>
            </w:pPr>
            <w:r w:rsidRPr="00E27DA2">
              <w:rPr>
                <w:szCs w:val="24"/>
              </w:rPr>
              <w:t>180</w:t>
            </w:r>
          </w:p>
        </w:tc>
      </w:tr>
      <w:tr w:rsidR="00BF7173" w:rsidRPr="00E27DA2" w:rsidTr="00BF7173">
        <w:trPr>
          <w:trHeight w:val="315"/>
          <w:jc w:val="center"/>
        </w:trPr>
        <w:tc>
          <w:tcPr>
            <w:tcW w:w="2511" w:type="dxa"/>
            <w:tcBorders>
              <w:top w:val="single" w:sz="4" w:space="0" w:color="auto"/>
              <w:left w:val="single" w:sz="4" w:space="0" w:color="auto"/>
              <w:bottom w:val="single" w:sz="4" w:space="0" w:color="auto"/>
            </w:tcBorders>
            <w:shd w:val="clear" w:color="auto" w:fill="BFBFBF"/>
            <w:vAlign w:val="bottom"/>
          </w:tcPr>
          <w:p w:rsidR="00BF7173" w:rsidRPr="00E27DA2" w:rsidRDefault="00BF7173" w:rsidP="00326941">
            <w:pPr>
              <w:spacing w:line="276" w:lineRule="auto"/>
              <w:rPr>
                <w:szCs w:val="24"/>
              </w:rPr>
            </w:pPr>
            <w:r w:rsidRPr="00E27DA2">
              <w:rPr>
                <w:szCs w:val="24"/>
              </w:rPr>
              <w:t>Tanulói óraszám</w:t>
            </w:r>
          </w:p>
        </w:tc>
        <w:tc>
          <w:tcPr>
            <w:tcW w:w="851" w:type="dxa"/>
            <w:tcBorders>
              <w:top w:val="single" w:sz="4" w:space="0" w:color="auto"/>
              <w:bottom w:val="single" w:sz="4" w:space="0" w:color="auto"/>
            </w:tcBorders>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25</w:t>
            </w:r>
          </w:p>
        </w:tc>
        <w:tc>
          <w:tcPr>
            <w:tcW w:w="851" w:type="dxa"/>
            <w:tcBorders>
              <w:top w:val="single" w:sz="4" w:space="0" w:color="auto"/>
              <w:bottom w:val="single" w:sz="4" w:space="0" w:color="auto"/>
            </w:tcBorders>
            <w:shd w:val="clear" w:color="auto" w:fill="F2F2F2"/>
          </w:tcPr>
          <w:p w:rsidR="00BF7173" w:rsidRPr="00E27DA2" w:rsidRDefault="00BF7173" w:rsidP="00326941">
            <w:pPr>
              <w:spacing w:line="276" w:lineRule="auto"/>
              <w:jc w:val="center"/>
              <w:rPr>
                <w:bCs/>
                <w:szCs w:val="24"/>
              </w:rPr>
            </w:pPr>
            <w:r w:rsidRPr="00E27DA2">
              <w:rPr>
                <w:bCs/>
                <w:szCs w:val="24"/>
              </w:rPr>
              <w:t>900</w:t>
            </w:r>
          </w:p>
        </w:tc>
        <w:tc>
          <w:tcPr>
            <w:tcW w:w="852" w:type="dxa"/>
            <w:tcBorders>
              <w:top w:val="single" w:sz="4" w:space="0" w:color="auto"/>
              <w:bottom w:val="single" w:sz="4" w:space="0" w:color="auto"/>
            </w:tcBorders>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26</w:t>
            </w:r>
          </w:p>
        </w:tc>
        <w:tc>
          <w:tcPr>
            <w:tcW w:w="851" w:type="dxa"/>
            <w:tcBorders>
              <w:top w:val="single" w:sz="4" w:space="0" w:color="auto"/>
              <w:bottom w:val="single" w:sz="4" w:space="0" w:color="auto"/>
            </w:tcBorders>
            <w:shd w:val="clear" w:color="auto" w:fill="F2F2F2"/>
          </w:tcPr>
          <w:p w:rsidR="00BF7173" w:rsidRPr="00E27DA2" w:rsidRDefault="00BF7173" w:rsidP="00326941">
            <w:pPr>
              <w:spacing w:line="276" w:lineRule="auto"/>
              <w:jc w:val="center"/>
              <w:rPr>
                <w:bCs/>
                <w:szCs w:val="24"/>
              </w:rPr>
            </w:pPr>
            <w:r w:rsidRPr="00E27DA2">
              <w:rPr>
                <w:bCs/>
                <w:szCs w:val="24"/>
              </w:rPr>
              <w:t>936</w:t>
            </w:r>
          </w:p>
        </w:tc>
        <w:tc>
          <w:tcPr>
            <w:tcW w:w="851" w:type="dxa"/>
            <w:tcBorders>
              <w:top w:val="single" w:sz="4" w:space="0" w:color="auto"/>
              <w:bottom w:val="single" w:sz="4" w:space="0" w:color="auto"/>
            </w:tcBorders>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26</w:t>
            </w:r>
          </w:p>
        </w:tc>
        <w:tc>
          <w:tcPr>
            <w:tcW w:w="852" w:type="dxa"/>
            <w:tcBorders>
              <w:top w:val="single" w:sz="4" w:space="0" w:color="auto"/>
              <w:bottom w:val="single" w:sz="4" w:space="0" w:color="auto"/>
            </w:tcBorders>
            <w:shd w:val="clear" w:color="auto" w:fill="F2F2F2"/>
          </w:tcPr>
          <w:p w:rsidR="00BF7173" w:rsidRPr="00E27DA2" w:rsidRDefault="00BF7173" w:rsidP="00326941">
            <w:pPr>
              <w:spacing w:line="276" w:lineRule="auto"/>
              <w:jc w:val="center"/>
              <w:rPr>
                <w:bCs/>
                <w:szCs w:val="24"/>
              </w:rPr>
            </w:pPr>
            <w:r w:rsidRPr="00E27DA2">
              <w:rPr>
                <w:bCs/>
                <w:szCs w:val="24"/>
              </w:rPr>
              <w:t>936</w:t>
            </w:r>
          </w:p>
        </w:tc>
        <w:tc>
          <w:tcPr>
            <w:tcW w:w="851" w:type="dxa"/>
            <w:tcBorders>
              <w:top w:val="single" w:sz="4" w:space="0" w:color="auto"/>
              <w:bottom w:val="single" w:sz="4" w:space="0" w:color="auto"/>
              <w:right w:val="single" w:sz="4" w:space="0" w:color="auto"/>
            </w:tcBorders>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28</w:t>
            </w:r>
          </w:p>
        </w:tc>
        <w:tc>
          <w:tcPr>
            <w:tcW w:w="852" w:type="dxa"/>
            <w:tcBorders>
              <w:top w:val="single" w:sz="4" w:space="0" w:color="auto"/>
              <w:bottom w:val="single" w:sz="4" w:space="0" w:color="auto"/>
              <w:right w:val="single" w:sz="4" w:space="0" w:color="auto"/>
            </w:tcBorders>
            <w:shd w:val="clear" w:color="auto" w:fill="F2F2F2"/>
          </w:tcPr>
          <w:p w:rsidR="00BF7173" w:rsidRPr="00E27DA2" w:rsidRDefault="00BF7173" w:rsidP="00326941">
            <w:pPr>
              <w:spacing w:line="276" w:lineRule="auto"/>
              <w:jc w:val="center"/>
              <w:rPr>
                <w:bCs/>
                <w:szCs w:val="24"/>
              </w:rPr>
            </w:pPr>
            <w:r w:rsidRPr="00E27DA2">
              <w:rPr>
                <w:bCs/>
                <w:szCs w:val="24"/>
              </w:rPr>
              <w:t>1008</w:t>
            </w:r>
          </w:p>
        </w:tc>
      </w:tr>
    </w:tbl>
    <w:p w:rsidR="00BF7173" w:rsidRPr="00E27DA2" w:rsidRDefault="00BF7173" w:rsidP="00BF7173">
      <w:pPr>
        <w:pStyle w:val="Szvegtrzs"/>
        <w:spacing w:after="0" w:line="276" w:lineRule="auto"/>
        <w:jc w:val="both"/>
      </w:pPr>
    </w:p>
    <w:tbl>
      <w:tblPr>
        <w:tblW w:w="963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656"/>
        <w:gridCol w:w="872"/>
        <w:gridCol w:w="873"/>
        <w:gridCol w:w="872"/>
        <w:gridCol w:w="873"/>
        <w:gridCol w:w="873"/>
        <w:gridCol w:w="872"/>
        <w:gridCol w:w="873"/>
        <w:gridCol w:w="873"/>
      </w:tblGrid>
      <w:tr w:rsidR="00BF7173" w:rsidRPr="00E27DA2" w:rsidTr="00326941">
        <w:trPr>
          <w:trHeight w:val="630"/>
          <w:jc w:val="center"/>
        </w:trPr>
        <w:tc>
          <w:tcPr>
            <w:tcW w:w="9637" w:type="dxa"/>
            <w:gridSpan w:val="9"/>
            <w:vAlign w:val="center"/>
          </w:tcPr>
          <w:p w:rsidR="00BF7173" w:rsidRPr="00E27DA2" w:rsidRDefault="00BF7173" w:rsidP="00326941">
            <w:pPr>
              <w:spacing w:line="276" w:lineRule="auto"/>
              <w:jc w:val="center"/>
              <w:rPr>
                <w:b/>
                <w:bCs/>
                <w:szCs w:val="24"/>
              </w:rPr>
            </w:pPr>
            <w:r w:rsidRPr="00E27DA2">
              <w:rPr>
                <w:b/>
                <w:bCs/>
                <w:szCs w:val="24"/>
              </w:rPr>
              <w:t xml:space="preserve">Kocséri óraterv a helyi tantervhez </w:t>
            </w:r>
            <w:r w:rsidRPr="00E27DA2">
              <w:rPr>
                <w:b/>
                <w:szCs w:val="24"/>
              </w:rPr>
              <w:t>–</w:t>
            </w:r>
            <w:r w:rsidRPr="00E27DA2">
              <w:rPr>
                <w:b/>
                <w:bCs/>
                <w:szCs w:val="24"/>
              </w:rPr>
              <w:t xml:space="preserve"> 5</w:t>
            </w:r>
            <w:r w:rsidRPr="00E27DA2">
              <w:rPr>
                <w:b/>
                <w:szCs w:val="24"/>
              </w:rPr>
              <w:t>–</w:t>
            </w:r>
            <w:r w:rsidRPr="00E27DA2">
              <w:rPr>
                <w:b/>
                <w:bCs/>
                <w:szCs w:val="24"/>
              </w:rPr>
              <w:t>8. évfolyam</w:t>
            </w:r>
          </w:p>
        </w:tc>
      </w:tr>
      <w:tr w:rsidR="00BF7173" w:rsidRPr="00E27DA2" w:rsidTr="00326941">
        <w:trPr>
          <w:trHeight w:val="315"/>
          <w:jc w:val="center"/>
        </w:trPr>
        <w:tc>
          <w:tcPr>
            <w:tcW w:w="2656" w:type="dxa"/>
            <w:vAlign w:val="center"/>
          </w:tcPr>
          <w:p w:rsidR="00BF7173" w:rsidRPr="00E27DA2" w:rsidRDefault="00BF7173" w:rsidP="00326941">
            <w:pPr>
              <w:spacing w:line="276" w:lineRule="auto"/>
              <w:jc w:val="center"/>
              <w:rPr>
                <w:b/>
                <w:bCs/>
                <w:szCs w:val="24"/>
              </w:rPr>
            </w:pPr>
            <w:r w:rsidRPr="00E27DA2">
              <w:rPr>
                <w:b/>
                <w:bCs/>
                <w:szCs w:val="24"/>
              </w:rPr>
              <w:t>Évfolyamok</w:t>
            </w:r>
          </w:p>
        </w:tc>
        <w:tc>
          <w:tcPr>
            <w:tcW w:w="1745" w:type="dxa"/>
            <w:gridSpan w:val="2"/>
            <w:noWrap/>
            <w:vAlign w:val="bottom"/>
          </w:tcPr>
          <w:p w:rsidR="00BF7173" w:rsidRPr="00E27DA2" w:rsidRDefault="00BF7173" w:rsidP="00326941">
            <w:pPr>
              <w:spacing w:line="276" w:lineRule="auto"/>
              <w:jc w:val="center"/>
              <w:rPr>
                <w:b/>
                <w:bCs/>
                <w:szCs w:val="24"/>
              </w:rPr>
            </w:pPr>
            <w:r w:rsidRPr="00E27DA2">
              <w:rPr>
                <w:b/>
                <w:bCs/>
                <w:szCs w:val="24"/>
              </w:rPr>
              <w:t>5. évf.</w:t>
            </w:r>
          </w:p>
        </w:tc>
        <w:tc>
          <w:tcPr>
            <w:tcW w:w="1745" w:type="dxa"/>
            <w:gridSpan w:val="2"/>
            <w:noWrap/>
            <w:vAlign w:val="bottom"/>
          </w:tcPr>
          <w:p w:rsidR="00BF7173" w:rsidRPr="00E27DA2" w:rsidRDefault="00BF7173" w:rsidP="00326941">
            <w:pPr>
              <w:spacing w:line="276" w:lineRule="auto"/>
              <w:jc w:val="center"/>
              <w:rPr>
                <w:b/>
                <w:bCs/>
                <w:szCs w:val="24"/>
              </w:rPr>
            </w:pPr>
            <w:r w:rsidRPr="00E27DA2">
              <w:rPr>
                <w:b/>
                <w:bCs/>
                <w:szCs w:val="24"/>
              </w:rPr>
              <w:t>6. évf.</w:t>
            </w:r>
          </w:p>
        </w:tc>
        <w:tc>
          <w:tcPr>
            <w:tcW w:w="1745" w:type="dxa"/>
            <w:gridSpan w:val="2"/>
            <w:noWrap/>
            <w:vAlign w:val="bottom"/>
          </w:tcPr>
          <w:p w:rsidR="00BF7173" w:rsidRPr="00E27DA2" w:rsidRDefault="00BF7173" w:rsidP="00326941">
            <w:pPr>
              <w:spacing w:line="276" w:lineRule="auto"/>
              <w:jc w:val="center"/>
              <w:rPr>
                <w:b/>
                <w:bCs/>
                <w:szCs w:val="24"/>
              </w:rPr>
            </w:pPr>
            <w:r w:rsidRPr="00E27DA2">
              <w:rPr>
                <w:b/>
                <w:bCs/>
                <w:szCs w:val="24"/>
              </w:rPr>
              <w:t>7. évf.</w:t>
            </w:r>
          </w:p>
        </w:tc>
        <w:tc>
          <w:tcPr>
            <w:tcW w:w="1746" w:type="dxa"/>
            <w:gridSpan w:val="2"/>
            <w:noWrap/>
            <w:vAlign w:val="bottom"/>
          </w:tcPr>
          <w:p w:rsidR="00BF7173" w:rsidRPr="00E27DA2" w:rsidRDefault="00BF7173" w:rsidP="00326941">
            <w:pPr>
              <w:spacing w:line="276" w:lineRule="auto"/>
              <w:jc w:val="center"/>
              <w:rPr>
                <w:b/>
                <w:bCs/>
                <w:szCs w:val="24"/>
              </w:rPr>
            </w:pPr>
            <w:r w:rsidRPr="00E27DA2">
              <w:rPr>
                <w:b/>
                <w:bCs/>
                <w:szCs w:val="24"/>
              </w:rPr>
              <w:t>8. évf.</w:t>
            </w:r>
          </w:p>
        </w:tc>
      </w:tr>
      <w:tr w:rsidR="00BF7173" w:rsidRPr="00E27DA2" w:rsidTr="00BF7173">
        <w:trPr>
          <w:trHeight w:val="315"/>
          <w:jc w:val="center"/>
        </w:trPr>
        <w:tc>
          <w:tcPr>
            <w:tcW w:w="2656" w:type="dxa"/>
            <w:vAlign w:val="center"/>
          </w:tcPr>
          <w:p w:rsidR="00BF7173" w:rsidRPr="00E27DA2" w:rsidRDefault="00BF7173" w:rsidP="00326941">
            <w:pPr>
              <w:spacing w:line="276" w:lineRule="auto"/>
              <w:jc w:val="center"/>
              <w:rPr>
                <w:b/>
                <w:bCs/>
                <w:szCs w:val="24"/>
              </w:rPr>
            </w:pPr>
            <w:r w:rsidRPr="00E27DA2">
              <w:rPr>
                <w:b/>
                <w:bCs/>
                <w:szCs w:val="24"/>
              </w:rPr>
              <w:t>Tantárgyak</w:t>
            </w:r>
          </w:p>
        </w:tc>
        <w:tc>
          <w:tcPr>
            <w:tcW w:w="872" w:type="dxa"/>
            <w:noWrap/>
            <w:vAlign w:val="bottom"/>
          </w:tcPr>
          <w:p w:rsidR="00BF7173" w:rsidRPr="00E27DA2" w:rsidRDefault="00BF7173" w:rsidP="00326941">
            <w:pPr>
              <w:spacing w:line="276" w:lineRule="auto"/>
              <w:jc w:val="center"/>
              <w:rPr>
                <w:b/>
                <w:bCs/>
                <w:szCs w:val="24"/>
              </w:rPr>
            </w:pPr>
            <w:r w:rsidRPr="00E27DA2">
              <w:rPr>
                <w:b/>
                <w:bCs/>
                <w:szCs w:val="24"/>
              </w:rPr>
              <w:t>heti</w:t>
            </w:r>
          </w:p>
        </w:tc>
        <w:tc>
          <w:tcPr>
            <w:tcW w:w="873" w:type="dxa"/>
            <w:shd w:val="clear" w:color="auto" w:fill="F2F2F2"/>
          </w:tcPr>
          <w:p w:rsidR="00BF7173" w:rsidRPr="00E27DA2" w:rsidRDefault="00BF7173" w:rsidP="00326941">
            <w:pPr>
              <w:spacing w:line="276" w:lineRule="auto"/>
              <w:jc w:val="center"/>
              <w:rPr>
                <w:bCs/>
                <w:szCs w:val="24"/>
              </w:rPr>
            </w:pPr>
            <w:r w:rsidRPr="00E27DA2">
              <w:rPr>
                <w:bCs/>
                <w:szCs w:val="24"/>
              </w:rPr>
              <w:t>éves</w:t>
            </w:r>
          </w:p>
        </w:tc>
        <w:tc>
          <w:tcPr>
            <w:tcW w:w="872" w:type="dxa"/>
            <w:noWrap/>
            <w:vAlign w:val="bottom"/>
          </w:tcPr>
          <w:p w:rsidR="00BF7173" w:rsidRPr="00E27DA2" w:rsidRDefault="00BF7173" w:rsidP="00326941">
            <w:pPr>
              <w:spacing w:line="276" w:lineRule="auto"/>
              <w:jc w:val="center"/>
              <w:rPr>
                <w:b/>
                <w:bCs/>
                <w:szCs w:val="24"/>
              </w:rPr>
            </w:pPr>
            <w:r w:rsidRPr="00E27DA2">
              <w:rPr>
                <w:b/>
                <w:bCs/>
                <w:szCs w:val="24"/>
              </w:rPr>
              <w:t>heti</w:t>
            </w:r>
          </w:p>
        </w:tc>
        <w:tc>
          <w:tcPr>
            <w:tcW w:w="873" w:type="dxa"/>
            <w:shd w:val="clear" w:color="auto" w:fill="F2F2F2"/>
          </w:tcPr>
          <w:p w:rsidR="00BF7173" w:rsidRPr="00E27DA2" w:rsidRDefault="00BF7173" w:rsidP="00326941">
            <w:pPr>
              <w:spacing w:line="276" w:lineRule="auto"/>
              <w:jc w:val="center"/>
              <w:rPr>
                <w:bCs/>
                <w:szCs w:val="24"/>
              </w:rPr>
            </w:pPr>
            <w:r w:rsidRPr="00E27DA2">
              <w:rPr>
                <w:bCs/>
                <w:szCs w:val="24"/>
              </w:rPr>
              <w:t>éves</w:t>
            </w:r>
          </w:p>
        </w:tc>
        <w:tc>
          <w:tcPr>
            <w:tcW w:w="873" w:type="dxa"/>
            <w:noWrap/>
            <w:vAlign w:val="bottom"/>
          </w:tcPr>
          <w:p w:rsidR="00BF7173" w:rsidRPr="00E27DA2" w:rsidRDefault="00BF7173" w:rsidP="00326941">
            <w:pPr>
              <w:spacing w:line="276" w:lineRule="auto"/>
              <w:jc w:val="center"/>
              <w:rPr>
                <w:b/>
                <w:bCs/>
                <w:szCs w:val="24"/>
              </w:rPr>
            </w:pPr>
            <w:r w:rsidRPr="00E27DA2">
              <w:rPr>
                <w:b/>
                <w:bCs/>
                <w:szCs w:val="24"/>
              </w:rPr>
              <w:t>heti</w:t>
            </w:r>
          </w:p>
        </w:tc>
        <w:tc>
          <w:tcPr>
            <w:tcW w:w="872" w:type="dxa"/>
            <w:shd w:val="clear" w:color="auto" w:fill="F2F2F2"/>
          </w:tcPr>
          <w:p w:rsidR="00BF7173" w:rsidRPr="00E27DA2" w:rsidRDefault="00BF7173" w:rsidP="00326941">
            <w:pPr>
              <w:spacing w:line="276" w:lineRule="auto"/>
              <w:jc w:val="center"/>
              <w:rPr>
                <w:bCs/>
                <w:szCs w:val="24"/>
              </w:rPr>
            </w:pPr>
            <w:r w:rsidRPr="00E27DA2">
              <w:rPr>
                <w:bCs/>
                <w:szCs w:val="24"/>
              </w:rPr>
              <w:t>éves</w:t>
            </w:r>
          </w:p>
        </w:tc>
        <w:tc>
          <w:tcPr>
            <w:tcW w:w="873" w:type="dxa"/>
            <w:noWrap/>
            <w:vAlign w:val="bottom"/>
          </w:tcPr>
          <w:p w:rsidR="00BF7173" w:rsidRPr="00E27DA2" w:rsidRDefault="00BF7173" w:rsidP="00326941">
            <w:pPr>
              <w:spacing w:line="276" w:lineRule="auto"/>
              <w:jc w:val="center"/>
              <w:rPr>
                <w:b/>
                <w:bCs/>
                <w:szCs w:val="24"/>
              </w:rPr>
            </w:pPr>
            <w:r w:rsidRPr="00E27DA2">
              <w:rPr>
                <w:b/>
                <w:bCs/>
                <w:szCs w:val="24"/>
              </w:rPr>
              <w:t>heti</w:t>
            </w:r>
          </w:p>
        </w:tc>
        <w:tc>
          <w:tcPr>
            <w:tcW w:w="873" w:type="dxa"/>
            <w:shd w:val="clear" w:color="auto" w:fill="F2F2F2"/>
          </w:tcPr>
          <w:p w:rsidR="00BF7173" w:rsidRPr="00E27DA2" w:rsidRDefault="00BF7173" w:rsidP="00326941">
            <w:pPr>
              <w:spacing w:line="276" w:lineRule="auto"/>
              <w:jc w:val="center"/>
              <w:rPr>
                <w:bCs/>
                <w:szCs w:val="24"/>
              </w:rPr>
            </w:pPr>
            <w:r w:rsidRPr="00E27DA2">
              <w:rPr>
                <w:bCs/>
                <w:szCs w:val="24"/>
              </w:rPr>
              <w:t>éves</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Magyar nyelv és irodalom</w:t>
            </w:r>
          </w:p>
        </w:tc>
        <w:tc>
          <w:tcPr>
            <w:tcW w:w="872" w:type="dxa"/>
            <w:noWrap/>
            <w:vAlign w:val="center"/>
          </w:tcPr>
          <w:p w:rsidR="00BF7173" w:rsidRPr="00E27DA2" w:rsidRDefault="00BF7173" w:rsidP="00326941">
            <w:pPr>
              <w:spacing w:line="276" w:lineRule="auto"/>
              <w:jc w:val="center"/>
              <w:rPr>
                <w:b/>
                <w:szCs w:val="24"/>
              </w:rPr>
            </w:pPr>
            <w:r w:rsidRPr="00E27DA2">
              <w:rPr>
                <w:b/>
                <w:szCs w:val="24"/>
              </w:rPr>
              <w:t>5</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180</w:t>
            </w:r>
          </w:p>
        </w:tc>
        <w:tc>
          <w:tcPr>
            <w:tcW w:w="872" w:type="dxa"/>
            <w:noWrap/>
            <w:vAlign w:val="center"/>
          </w:tcPr>
          <w:p w:rsidR="00BF7173" w:rsidRPr="00E27DA2" w:rsidRDefault="00BF7173" w:rsidP="00326941">
            <w:pPr>
              <w:spacing w:line="276" w:lineRule="auto"/>
              <w:jc w:val="center"/>
              <w:rPr>
                <w:b/>
                <w:szCs w:val="24"/>
              </w:rPr>
            </w:pPr>
            <w:r w:rsidRPr="00E27DA2">
              <w:rPr>
                <w:b/>
                <w:szCs w:val="24"/>
              </w:rPr>
              <w:t>5</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180</w:t>
            </w:r>
          </w:p>
        </w:tc>
        <w:tc>
          <w:tcPr>
            <w:tcW w:w="873" w:type="dxa"/>
            <w:noWrap/>
            <w:vAlign w:val="center"/>
          </w:tcPr>
          <w:p w:rsidR="00BF7173" w:rsidRPr="00E27DA2" w:rsidRDefault="00BF7173" w:rsidP="00326941">
            <w:pPr>
              <w:spacing w:line="276" w:lineRule="auto"/>
              <w:jc w:val="center"/>
              <w:rPr>
                <w:b/>
                <w:szCs w:val="24"/>
              </w:rPr>
            </w:pPr>
            <w:r w:rsidRPr="00E27DA2">
              <w:rPr>
                <w:b/>
                <w:szCs w:val="24"/>
              </w:rPr>
              <w:t>4</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144</w:t>
            </w:r>
          </w:p>
        </w:tc>
        <w:tc>
          <w:tcPr>
            <w:tcW w:w="873" w:type="dxa"/>
            <w:noWrap/>
            <w:vAlign w:val="center"/>
          </w:tcPr>
          <w:p w:rsidR="00BF7173" w:rsidRPr="00E27DA2" w:rsidRDefault="00BF7173" w:rsidP="00326941">
            <w:pPr>
              <w:spacing w:line="276" w:lineRule="auto"/>
              <w:jc w:val="center"/>
              <w:rPr>
                <w:b/>
                <w:szCs w:val="24"/>
              </w:rPr>
            </w:pPr>
            <w:r w:rsidRPr="00E27DA2">
              <w:rPr>
                <w:b/>
                <w:szCs w:val="24"/>
              </w:rPr>
              <w:t>5</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180</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Idegen nyelvek</w:t>
            </w:r>
          </w:p>
        </w:tc>
        <w:tc>
          <w:tcPr>
            <w:tcW w:w="872" w:type="dxa"/>
            <w:noWrap/>
            <w:vAlign w:val="center"/>
          </w:tcPr>
          <w:p w:rsidR="00BF7173" w:rsidRPr="00E27DA2" w:rsidRDefault="00BF7173" w:rsidP="00326941">
            <w:pPr>
              <w:spacing w:line="276" w:lineRule="auto"/>
              <w:jc w:val="center"/>
              <w:rPr>
                <w:b/>
                <w:szCs w:val="24"/>
              </w:rPr>
            </w:pPr>
            <w:r w:rsidRPr="00E27DA2">
              <w:rPr>
                <w:b/>
                <w:szCs w:val="24"/>
              </w:rPr>
              <w:t>3</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108</w:t>
            </w:r>
          </w:p>
        </w:tc>
        <w:tc>
          <w:tcPr>
            <w:tcW w:w="872" w:type="dxa"/>
            <w:noWrap/>
            <w:vAlign w:val="center"/>
          </w:tcPr>
          <w:p w:rsidR="00BF7173" w:rsidRPr="00E27DA2" w:rsidRDefault="00BF7173" w:rsidP="00326941">
            <w:pPr>
              <w:spacing w:line="276" w:lineRule="auto"/>
              <w:jc w:val="center"/>
              <w:rPr>
                <w:b/>
                <w:szCs w:val="24"/>
              </w:rPr>
            </w:pPr>
            <w:r w:rsidRPr="00E27DA2">
              <w:rPr>
                <w:b/>
                <w:szCs w:val="24"/>
              </w:rPr>
              <w:t>4</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144</w:t>
            </w:r>
          </w:p>
        </w:tc>
        <w:tc>
          <w:tcPr>
            <w:tcW w:w="873" w:type="dxa"/>
            <w:noWrap/>
            <w:vAlign w:val="center"/>
          </w:tcPr>
          <w:p w:rsidR="00BF7173" w:rsidRPr="00E27DA2" w:rsidRDefault="00BF7173" w:rsidP="00326941">
            <w:pPr>
              <w:spacing w:line="276" w:lineRule="auto"/>
              <w:jc w:val="center"/>
              <w:rPr>
                <w:b/>
                <w:szCs w:val="24"/>
              </w:rPr>
            </w:pPr>
            <w:r w:rsidRPr="00E27DA2">
              <w:rPr>
                <w:b/>
                <w:szCs w:val="24"/>
              </w:rPr>
              <w:t>4</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144</w:t>
            </w:r>
          </w:p>
        </w:tc>
        <w:tc>
          <w:tcPr>
            <w:tcW w:w="873" w:type="dxa"/>
            <w:noWrap/>
            <w:vAlign w:val="center"/>
          </w:tcPr>
          <w:p w:rsidR="00BF7173" w:rsidRPr="00E27DA2" w:rsidRDefault="00BF7173" w:rsidP="00326941">
            <w:pPr>
              <w:spacing w:line="276" w:lineRule="auto"/>
              <w:jc w:val="center"/>
              <w:rPr>
                <w:b/>
                <w:szCs w:val="24"/>
              </w:rPr>
            </w:pPr>
            <w:r w:rsidRPr="00E27DA2">
              <w:rPr>
                <w:b/>
                <w:szCs w:val="24"/>
              </w:rPr>
              <w:t>4</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144</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Matematika</w:t>
            </w:r>
          </w:p>
        </w:tc>
        <w:tc>
          <w:tcPr>
            <w:tcW w:w="872" w:type="dxa"/>
            <w:noWrap/>
            <w:vAlign w:val="center"/>
          </w:tcPr>
          <w:p w:rsidR="00BF7173" w:rsidRPr="00E27DA2" w:rsidRDefault="00BF7173" w:rsidP="00326941">
            <w:pPr>
              <w:spacing w:line="276" w:lineRule="auto"/>
              <w:jc w:val="center"/>
              <w:rPr>
                <w:b/>
                <w:szCs w:val="24"/>
              </w:rPr>
            </w:pPr>
            <w:r w:rsidRPr="00E27DA2">
              <w:rPr>
                <w:b/>
                <w:szCs w:val="24"/>
              </w:rPr>
              <w:t>4</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144</w:t>
            </w:r>
          </w:p>
        </w:tc>
        <w:tc>
          <w:tcPr>
            <w:tcW w:w="872" w:type="dxa"/>
            <w:noWrap/>
            <w:vAlign w:val="center"/>
          </w:tcPr>
          <w:p w:rsidR="00BF7173" w:rsidRPr="00E27DA2" w:rsidRDefault="00BF7173" w:rsidP="00326941">
            <w:pPr>
              <w:spacing w:line="276" w:lineRule="auto"/>
              <w:jc w:val="center"/>
              <w:rPr>
                <w:b/>
                <w:szCs w:val="24"/>
              </w:rPr>
            </w:pPr>
            <w:r w:rsidRPr="00E27DA2">
              <w:rPr>
                <w:b/>
                <w:szCs w:val="24"/>
              </w:rPr>
              <w:t>4</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144</w:t>
            </w:r>
          </w:p>
        </w:tc>
        <w:tc>
          <w:tcPr>
            <w:tcW w:w="873" w:type="dxa"/>
            <w:noWrap/>
            <w:vAlign w:val="center"/>
          </w:tcPr>
          <w:p w:rsidR="00BF7173" w:rsidRPr="00E27DA2" w:rsidRDefault="00BF7173" w:rsidP="00326941">
            <w:pPr>
              <w:spacing w:line="276" w:lineRule="auto"/>
              <w:jc w:val="center"/>
              <w:rPr>
                <w:b/>
                <w:szCs w:val="24"/>
              </w:rPr>
            </w:pPr>
            <w:r w:rsidRPr="00E27DA2">
              <w:rPr>
                <w:b/>
                <w:szCs w:val="24"/>
              </w:rPr>
              <w:t>4</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144</w:t>
            </w:r>
          </w:p>
        </w:tc>
        <w:tc>
          <w:tcPr>
            <w:tcW w:w="873" w:type="dxa"/>
            <w:noWrap/>
            <w:vAlign w:val="center"/>
          </w:tcPr>
          <w:p w:rsidR="00BF7173" w:rsidRPr="00E27DA2" w:rsidRDefault="00BF7173" w:rsidP="00326941">
            <w:pPr>
              <w:spacing w:line="276" w:lineRule="auto"/>
              <w:jc w:val="center"/>
              <w:rPr>
                <w:b/>
                <w:szCs w:val="24"/>
              </w:rPr>
            </w:pPr>
            <w:r w:rsidRPr="00E27DA2">
              <w:rPr>
                <w:b/>
                <w:szCs w:val="24"/>
              </w:rPr>
              <w:t>4</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144</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Hittan</w:t>
            </w:r>
          </w:p>
        </w:tc>
        <w:tc>
          <w:tcPr>
            <w:tcW w:w="872" w:type="dxa"/>
            <w:noWrap/>
            <w:vAlign w:val="center"/>
          </w:tcPr>
          <w:p w:rsidR="00BF7173" w:rsidRPr="00E27DA2" w:rsidRDefault="00BF7173" w:rsidP="00326941">
            <w:pPr>
              <w:spacing w:line="276" w:lineRule="auto"/>
              <w:jc w:val="center"/>
              <w:rPr>
                <w:b/>
                <w:szCs w:val="24"/>
              </w:rPr>
            </w:pPr>
            <w:r w:rsidRPr="00E27DA2">
              <w:rPr>
                <w:b/>
                <w:szCs w:val="24"/>
              </w:rPr>
              <w:t>2</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72</w:t>
            </w:r>
          </w:p>
        </w:tc>
        <w:tc>
          <w:tcPr>
            <w:tcW w:w="872" w:type="dxa"/>
            <w:noWrap/>
            <w:vAlign w:val="center"/>
          </w:tcPr>
          <w:p w:rsidR="00BF7173" w:rsidRPr="00E27DA2" w:rsidRDefault="00BF7173" w:rsidP="00326941">
            <w:pPr>
              <w:spacing w:line="276" w:lineRule="auto"/>
              <w:jc w:val="center"/>
              <w:rPr>
                <w:b/>
                <w:szCs w:val="24"/>
              </w:rPr>
            </w:pPr>
            <w:r w:rsidRPr="00E27DA2">
              <w:rPr>
                <w:b/>
                <w:szCs w:val="24"/>
              </w:rPr>
              <w:t>2</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72</w:t>
            </w:r>
          </w:p>
        </w:tc>
        <w:tc>
          <w:tcPr>
            <w:tcW w:w="873" w:type="dxa"/>
            <w:noWrap/>
            <w:vAlign w:val="center"/>
          </w:tcPr>
          <w:p w:rsidR="00BF7173" w:rsidRPr="00E27DA2" w:rsidRDefault="00BF7173" w:rsidP="00326941">
            <w:pPr>
              <w:spacing w:line="276" w:lineRule="auto"/>
              <w:jc w:val="center"/>
              <w:rPr>
                <w:b/>
                <w:szCs w:val="24"/>
              </w:rPr>
            </w:pPr>
            <w:r w:rsidRPr="00E27DA2">
              <w:rPr>
                <w:b/>
                <w:szCs w:val="24"/>
              </w:rPr>
              <w:t>2</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72</w:t>
            </w:r>
          </w:p>
        </w:tc>
        <w:tc>
          <w:tcPr>
            <w:tcW w:w="873" w:type="dxa"/>
            <w:noWrap/>
            <w:vAlign w:val="center"/>
          </w:tcPr>
          <w:p w:rsidR="00BF7173" w:rsidRPr="00E27DA2" w:rsidRDefault="00BF7173" w:rsidP="00326941">
            <w:pPr>
              <w:spacing w:line="276" w:lineRule="auto"/>
              <w:jc w:val="center"/>
              <w:rPr>
                <w:b/>
                <w:szCs w:val="24"/>
              </w:rPr>
            </w:pPr>
            <w:r w:rsidRPr="00E27DA2">
              <w:rPr>
                <w:b/>
                <w:szCs w:val="24"/>
              </w:rPr>
              <w:t>2</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72</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Történelem, társadalmi és állampolgári ismeretek</w:t>
            </w:r>
          </w:p>
        </w:tc>
        <w:tc>
          <w:tcPr>
            <w:tcW w:w="872" w:type="dxa"/>
            <w:noWrap/>
            <w:vAlign w:val="center"/>
          </w:tcPr>
          <w:p w:rsidR="00BF7173" w:rsidRPr="00E27DA2" w:rsidRDefault="00BF7173" w:rsidP="00326941">
            <w:pPr>
              <w:spacing w:line="276" w:lineRule="auto"/>
              <w:jc w:val="center"/>
              <w:rPr>
                <w:b/>
                <w:szCs w:val="24"/>
              </w:rPr>
            </w:pPr>
            <w:r w:rsidRPr="00E27DA2">
              <w:rPr>
                <w:b/>
                <w:szCs w:val="24"/>
              </w:rPr>
              <w:t>2</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72</w:t>
            </w:r>
          </w:p>
        </w:tc>
        <w:tc>
          <w:tcPr>
            <w:tcW w:w="872" w:type="dxa"/>
            <w:noWrap/>
            <w:vAlign w:val="center"/>
          </w:tcPr>
          <w:p w:rsidR="00BF7173" w:rsidRPr="00E27DA2" w:rsidRDefault="00BF7173" w:rsidP="00326941">
            <w:pPr>
              <w:spacing w:line="276" w:lineRule="auto"/>
              <w:jc w:val="center"/>
              <w:rPr>
                <w:b/>
                <w:szCs w:val="24"/>
              </w:rPr>
            </w:pPr>
            <w:r w:rsidRPr="00E27DA2">
              <w:rPr>
                <w:b/>
                <w:szCs w:val="24"/>
              </w:rPr>
              <w:t>2</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72</w:t>
            </w:r>
          </w:p>
        </w:tc>
        <w:tc>
          <w:tcPr>
            <w:tcW w:w="873" w:type="dxa"/>
            <w:noWrap/>
            <w:vAlign w:val="center"/>
          </w:tcPr>
          <w:p w:rsidR="00BF7173" w:rsidRPr="00E27DA2" w:rsidRDefault="00BF7173" w:rsidP="00326941">
            <w:pPr>
              <w:spacing w:line="276" w:lineRule="auto"/>
              <w:jc w:val="center"/>
              <w:rPr>
                <w:b/>
                <w:szCs w:val="24"/>
              </w:rPr>
            </w:pPr>
            <w:r w:rsidRPr="00E27DA2">
              <w:rPr>
                <w:b/>
                <w:szCs w:val="24"/>
              </w:rPr>
              <w:t>2</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72</w:t>
            </w:r>
          </w:p>
        </w:tc>
        <w:tc>
          <w:tcPr>
            <w:tcW w:w="873" w:type="dxa"/>
            <w:noWrap/>
            <w:vAlign w:val="center"/>
          </w:tcPr>
          <w:p w:rsidR="00BF7173" w:rsidRPr="00E27DA2" w:rsidRDefault="00BF7173" w:rsidP="00326941">
            <w:pPr>
              <w:spacing w:line="276" w:lineRule="auto"/>
              <w:jc w:val="center"/>
              <w:rPr>
                <w:b/>
                <w:szCs w:val="24"/>
              </w:rPr>
            </w:pPr>
            <w:r w:rsidRPr="00E27DA2">
              <w:rPr>
                <w:b/>
                <w:szCs w:val="24"/>
              </w:rPr>
              <w:t>2</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72</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Természetismeret</w:t>
            </w:r>
          </w:p>
        </w:tc>
        <w:tc>
          <w:tcPr>
            <w:tcW w:w="872" w:type="dxa"/>
            <w:noWrap/>
            <w:vAlign w:val="center"/>
          </w:tcPr>
          <w:p w:rsidR="00BF7173" w:rsidRPr="00E27DA2" w:rsidRDefault="00BF7173" w:rsidP="00326941">
            <w:pPr>
              <w:spacing w:line="276" w:lineRule="auto"/>
              <w:jc w:val="center"/>
              <w:rPr>
                <w:b/>
                <w:szCs w:val="24"/>
              </w:rPr>
            </w:pPr>
            <w:r w:rsidRPr="00E27DA2">
              <w:rPr>
                <w:b/>
                <w:szCs w:val="24"/>
              </w:rPr>
              <w:t>2</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72</w:t>
            </w:r>
          </w:p>
        </w:tc>
        <w:tc>
          <w:tcPr>
            <w:tcW w:w="872" w:type="dxa"/>
            <w:noWrap/>
            <w:vAlign w:val="center"/>
          </w:tcPr>
          <w:p w:rsidR="00BF7173" w:rsidRPr="00E27DA2" w:rsidRDefault="00BF7173" w:rsidP="00326941">
            <w:pPr>
              <w:spacing w:line="276" w:lineRule="auto"/>
              <w:jc w:val="center"/>
              <w:rPr>
                <w:b/>
                <w:szCs w:val="24"/>
              </w:rPr>
            </w:pPr>
            <w:r w:rsidRPr="00E27DA2">
              <w:rPr>
                <w:b/>
                <w:szCs w:val="24"/>
              </w:rPr>
              <w:t>2</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72</w:t>
            </w:r>
          </w:p>
        </w:tc>
        <w:tc>
          <w:tcPr>
            <w:tcW w:w="873" w:type="dxa"/>
            <w:noWrap/>
            <w:vAlign w:val="center"/>
          </w:tcPr>
          <w:p w:rsidR="00BF7173" w:rsidRPr="00E27DA2" w:rsidRDefault="00BF7173" w:rsidP="00326941">
            <w:pPr>
              <w:spacing w:line="276" w:lineRule="auto"/>
              <w:jc w:val="center"/>
              <w:rPr>
                <w:b/>
                <w:szCs w:val="24"/>
              </w:rPr>
            </w:pPr>
          </w:p>
        </w:tc>
        <w:tc>
          <w:tcPr>
            <w:tcW w:w="872" w:type="dxa"/>
            <w:shd w:val="clear" w:color="auto" w:fill="F2F2F2"/>
            <w:vAlign w:val="center"/>
          </w:tcPr>
          <w:p w:rsidR="00BF7173" w:rsidRPr="00E27DA2" w:rsidRDefault="00BF7173" w:rsidP="00326941">
            <w:pPr>
              <w:spacing w:line="276" w:lineRule="auto"/>
              <w:jc w:val="center"/>
              <w:rPr>
                <w:szCs w:val="24"/>
              </w:rPr>
            </w:pPr>
          </w:p>
        </w:tc>
        <w:tc>
          <w:tcPr>
            <w:tcW w:w="873"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Fizika</w:t>
            </w:r>
          </w:p>
        </w:tc>
        <w:tc>
          <w:tcPr>
            <w:tcW w:w="872"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c>
          <w:tcPr>
            <w:tcW w:w="872"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c>
          <w:tcPr>
            <w:tcW w:w="873" w:type="dxa"/>
            <w:noWrap/>
            <w:vAlign w:val="center"/>
          </w:tcPr>
          <w:p w:rsidR="00BF7173" w:rsidRPr="00E27DA2" w:rsidRDefault="00BF7173" w:rsidP="00326941">
            <w:pPr>
              <w:spacing w:line="276" w:lineRule="auto"/>
              <w:jc w:val="center"/>
              <w:rPr>
                <w:b/>
                <w:szCs w:val="24"/>
              </w:rPr>
            </w:pPr>
            <w:r w:rsidRPr="00E27DA2">
              <w:rPr>
                <w:b/>
                <w:szCs w:val="24"/>
              </w:rPr>
              <w:t>1,5</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54</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1,5</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54</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Kémia</w:t>
            </w:r>
          </w:p>
        </w:tc>
        <w:tc>
          <w:tcPr>
            <w:tcW w:w="872"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c>
          <w:tcPr>
            <w:tcW w:w="872"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c>
          <w:tcPr>
            <w:tcW w:w="873" w:type="dxa"/>
            <w:noWrap/>
            <w:vAlign w:val="center"/>
          </w:tcPr>
          <w:p w:rsidR="00BF7173" w:rsidRPr="00E27DA2" w:rsidRDefault="00BF7173" w:rsidP="00326941">
            <w:pPr>
              <w:spacing w:line="276" w:lineRule="auto"/>
              <w:jc w:val="center"/>
              <w:rPr>
                <w:b/>
                <w:szCs w:val="24"/>
              </w:rPr>
            </w:pPr>
            <w:r w:rsidRPr="00E27DA2">
              <w:rPr>
                <w:b/>
                <w:szCs w:val="24"/>
              </w:rPr>
              <w:t>1,5</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54</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1,5</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54</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Biológia–egészségtan</w:t>
            </w:r>
          </w:p>
        </w:tc>
        <w:tc>
          <w:tcPr>
            <w:tcW w:w="872"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c>
          <w:tcPr>
            <w:tcW w:w="872"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c>
          <w:tcPr>
            <w:tcW w:w="873" w:type="dxa"/>
            <w:noWrap/>
            <w:vAlign w:val="center"/>
          </w:tcPr>
          <w:p w:rsidR="00BF7173" w:rsidRPr="00E27DA2" w:rsidRDefault="00BF7173" w:rsidP="00326941">
            <w:pPr>
              <w:spacing w:line="276" w:lineRule="auto"/>
              <w:jc w:val="center"/>
              <w:rPr>
                <w:b/>
                <w:szCs w:val="24"/>
              </w:rPr>
            </w:pPr>
            <w:r w:rsidRPr="00E27DA2">
              <w:rPr>
                <w:b/>
                <w:szCs w:val="24"/>
              </w:rPr>
              <w:t>1,5</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54</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1,5</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54</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Földrajz</w:t>
            </w:r>
          </w:p>
        </w:tc>
        <w:tc>
          <w:tcPr>
            <w:tcW w:w="872"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c>
          <w:tcPr>
            <w:tcW w:w="872"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c>
          <w:tcPr>
            <w:tcW w:w="873" w:type="dxa"/>
            <w:noWrap/>
            <w:vAlign w:val="center"/>
          </w:tcPr>
          <w:p w:rsidR="00BF7173" w:rsidRPr="00E27DA2" w:rsidRDefault="00BF7173" w:rsidP="00326941">
            <w:pPr>
              <w:spacing w:line="276" w:lineRule="auto"/>
              <w:jc w:val="center"/>
              <w:rPr>
                <w:b/>
                <w:szCs w:val="24"/>
              </w:rPr>
            </w:pPr>
            <w:r w:rsidRPr="00E27DA2">
              <w:rPr>
                <w:b/>
                <w:szCs w:val="24"/>
              </w:rPr>
              <w:t>1,5</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54</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1,5</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54</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Ének-zene</w:t>
            </w:r>
          </w:p>
        </w:tc>
        <w:tc>
          <w:tcPr>
            <w:tcW w:w="872"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2"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Hon- és népismeret</w:t>
            </w:r>
          </w:p>
        </w:tc>
        <w:tc>
          <w:tcPr>
            <w:tcW w:w="872"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2"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c>
          <w:tcPr>
            <w:tcW w:w="873" w:type="dxa"/>
            <w:noWrap/>
            <w:vAlign w:val="center"/>
          </w:tcPr>
          <w:p w:rsidR="00BF7173" w:rsidRPr="00E27DA2" w:rsidRDefault="00BF7173" w:rsidP="00326941">
            <w:pPr>
              <w:spacing w:line="276" w:lineRule="auto"/>
              <w:jc w:val="center"/>
              <w:rPr>
                <w:b/>
                <w:szCs w:val="24"/>
              </w:rPr>
            </w:pPr>
          </w:p>
        </w:tc>
        <w:tc>
          <w:tcPr>
            <w:tcW w:w="872" w:type="dxa"/>
            <w:shd w:val="clear" w:color="auto" w:fill="F2F2F2"/>
            <w:vAlign w:val="center"/>
          </w:tcPr>
          <w:p w:rsidR="00BF7173" w:rsidRPr="00E27DA2" w:rsidRDefault="00BF7173" w:rsidP="00326941">
            <w:pPr>
              <w:spacing w:line="276" w:lineRule="auto"/>
              <w:jc w:val="center"/>
              <w:rPr>
                <w:szCs w:val="24"/>
              </w:rPr>
            </w:pPr>
          </w:p>
        </w:tc>
        <w:tc>
          <w:tcPr>
            <w:tcW w:w="873"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Vizuális kultúra</w:t>
            </w:r>
          </w:p>
        </w:tc>
        <w:tc>
          <w:tcPr>
            <w:tcW w:w="872"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2"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Informatika</w:t>
            </w:r>
          </w:p>
        </w:tc>
        <w:tc>
          <w:tcPr>
            <w:tcW w:w="872"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2"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 xml:space="preserve">Technika, életvitel és gyakorlat </w:t>
            </w:r>
          </w:p>
        </w:tc>
        <w:tc>
          <w:tcPr>
            <w:tcW w:w="872"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2"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3" w:type="dxa"/>
            <w:noWrap/>
            <w:vAlign w:val="center"/>
          </w:tcPr>
          <w:p w:rsidR="00BF7173" w:rsidRPr="00E27DA2" w:rsidRDefault="00BF7173" w:rsidP="00326941">
            <w:pPr>
              <w:spacing w:line="276" w:lineRule="auto"/>
              <w:jc w:val="center"/>
              <w:rPr>
                <w:b/>
                <w:szCs w:val="24"/>
              </w:rPr>
            </w:pPr>
          </w:p>
        </w:tc>
        <w:tc>
          <w:tcPr>
            <w:tcW w:w="873" w:type="dxa"/>
            <w:shd w:val="clear" w:color="auto" w:fill="F2F2F2"/>
            <w:vAlign w:val="center"/>
          </w:tcPr>
          <w:p w:rsidR="00BF7173" w:rsidRPr="00E27DA2" w:rsidRDefault="00BF7173" w:rsidP="00326941">
            <w:pPr>
              <w:spacing w:line="276" w:lineRule="auto"/>
              <w:jc w:val="center"/>
              <w:rPr>
                <w:szCs w:val="24"/>
              </w:rPr>
            </w:pPr>
          </w:p>
        </w:tc>
      </w:tr>
      <w:tr w:rsidR="00BF7173" w:rsidRPr="00E27DA2" w:rsidTr="00BF7173">
        <w:trPr>
          <w:trHeight w:val="300"/>
          <w:jc w:val="center"/>
        </w:trPr>
        <w:tc>
          <w:tcPr>
            <w:tcW w:w="2656" w:type="dxa"/>
            <w:vAlign w:val="bottom"/>
          </w:tcPr>
          <w:p w:rsidR="00BF7173" w:rsidRPr="00E27DA2" w:rsidRDefault="00BF7173" w:rsidP="00326941">
            <w:pPr>
              <w:spacing w:line="276" w:lineRule="auto"/>
              <w:rPr>
                <w:szCs w:val="24"/>
              </w:rPr>
            </w:pPr>
            <w:r w:rsidRPr="00E27DA2">
              <w:rPr>
                <w:szCs w:val="24"/>
              </w:rPr>
              <w:t>Testnevelés és sport</w:t>
            </w:r>
          </w:p>
        </w:tc>
        <w:tc>
          <w:tcPr>
            <w:tcW w:w="872" w:type="dxa"/>
            <w:noWrap/>
            <w:vAlign w:val="center"/>
          </w:tcPr>
          <w:p w:rsidR="00BF7173" w:rsidRPr="00E27DA2" w:rsidRDefault="00BF7173" w:rsidP="00326941">
            <w:pPr>
              <w:spacing w:line="276" w:lineRule="auto"/>
              <w:jc w:val="center"/>
              <w:rPr>
                <w:b/>
                <w:szCs w:val="24"/>
              </w:rPr>
            </w:pPr>
            <w:r w:rsidRPr="00E27DA2">
              <w:rPr>
                <w:b/>
                <w:szCs w:val="24"/>
              </w:rPr>
              <w:t>5</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180</w:t>
            </w:r>
          </w:p>
        </w:tc>
        <w:tc>
          <w:tcPr>
            <w:tcW w:w="872" w:type="dxa"/>
            <w:noWrap/>
            <w:vAlign w:val="center"/>
          </w:tcPr>
          <w:p w:rsidR="00BF7173" w:rsidRPr="00E27DA2" w:rsidRDefault="00BF7173" w:rsidP="00326941">
            <w:pPr>
              <w:spacing w:line="276" w:lineRule="auto"/>
              <w:jc w:val="center"/>
              <w:rPr>
                <w:b/>
                <w:szCs w:val="24"/>
              </w:rPr>
            </w:pPr>
            <w:r w:rsidRPr="00E27DA2">
              <w:rPr>
                <w:b/>
                <w:szCs w:val="24"/>
              </w:rPr>
              <w:t>5</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180</w:t>
            </w:r>
          </w:p>
        </w:tc>
        <w:tc>
          <w:tcPr>
            <w:tcW w:w="873" w:type="dxa"/>
            <w:noWrap/>
            <w:vAlign w:val="center"/>
          </w:tcPr>
          <w:p w:rsidR="00BF7173" w:rsidRPr="00E27DA2" w:rsidRDefault="00BF7173" w:rsidP="00326941">
            <w:pPr>
              <w:spacing w:line="276" w:lineRule="auto"/>
              <w:jc w:val="center"/>
              <w:rPr>
                <w:b/>
                <w:szCs w:val="24"/>
              </w:rPr>
            </w:pPr>
            <w:r w:rsidRPr="00E27DA2">
              <w:rPr>
                <w:b/>
                <w:szCs w:val="24"/>
              </w:rPr>
              <w:t>5</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180</w:t>
            </w:r>
          </w:p>
        </w:tc>
        <w:tc>
          <w:tcPr>
            <w:tcW w:w="873" w:type="dxa"/>
            <w:noWrap/>
            <w:vAlign w:val="center"/>
          </w:tcPr>
          <w:p w:rsidR="00BF7173" w:rsidRPr="00E27DA2" w:rsidRDefault="00BF7173" w:rsidP="00326941">
            <w:pPr>
              <w:spacing w:line="276" w:lineRule="auto"/>
              <w:jc w:val="center"/>
              <w:rPr>
                <w:b/>
                <w:szCs w:val="24"/>
              </w:rPr>
            </w:pPr>
            <w:r w:rsidRPr="00E27DA2">
              <w:rPr>
                <w:b/>
                <w:szCs w:val="24"/>
              </w:rPr>
              <w:t>5</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180</w:t>
            </w:r>
          </w:p>
        </w:tc>
      </w:tr>
      <w:tr w:rsidR="00BF7173" w:rsidRPr="00E27DA2" w:rsidTr="00BF7173">
        <w:trPr>
          <w:trHeight w:val="315"/>
          <w:jc w:val="center"/>
        </w:trPr>
        <w:tc>
          <w:tcPr>
            <w:tcW w:w="2656" w:type="dxa"/>
            <w:vAlign w:val="bottom"/>
          </w:tcPr>
          <w:p w:rsidR="00BF7173" w:rsidRPr="00E27DA2" w:rsidRDefault="00BF7173" w:rsidP="00326941">
            <w:pPr>
              <w:spacing w:line="276" w:lineRule="auto"/>
              <w:rPr>
                <w:i/>
                <w:iCs/>
                <w:szCs w:val="24"/>
              </w:rPr>
            </w:pPr>
            <w:r w:rsidRPr="00E27DA2">
              <w:rPr>
                <w:i/>
                <w:iCs/>
                <w:szCs w:val="24"/>
              </w:rPr>
              <w:t>Osztályfőnöki</w:t>
            </w:r>
          </w:p>
        </w:tc>
        <w:tc>
          <w:tcPr>
            <w:tcW w:w="872"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2"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w:t>
            </w:r>
          </w:p>
        </w:tc>
        <w:tc>
          <w:tcPr>
            <w:tcW w:w="872"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c>
          <w:tcPr>
            <w:tcW w:w="873" w:type="dxa"/>
            <w:noWrap/>
            <w:vAlign w:val="center"/>
          </w:tcPr>
          <w:p w:rsidR="00BF7173" w:rsidRPr="00E27DA2" w:rsidRDefault="00BF7173" w:rsidP="00326941">
            <w:pPr>
              <w:spacing w:line="276" w:lineRule="auto"/>
              <w:jc w:val="center"/>
              <w:rPr>
                <w:b/>
                <w:szCs w:val="24"/>
              </w:rPr>
            </w:pPr>
            <w:r w:rsidRPr="00E27DA2">
              <w:rPr>
                <w:b/>
                <w:szCs w:val="24"/>
              </w:rPr>
              <w:t>1</w:t>
            </w:r>
          </w:p>
        </w:tc>
        <w:tc>
          <w:tcPr>
            <w:tcW w:w="873" w:type="dxa"/>
            <w:shd w:val="clear" w:color="auto" w:fill="F2F2F2"/>
            <w:vAlign w:val="center"/>
          </w:tcPr>
          <w:p w:rsidR="00BF7173" w:rsidRPr="00E27DA2" w:rsidRDefault="00BF7173" w:rsidP="00326941">
            <w:pPr>
              <w:spacing w:line="276" w:lineRule="auto"/>
              <w:jc w:val="center"/>
              <w:rPr>
                <w:szCs w:val="24"/>
              </w:rPr>
            </w:pPr>
            <w:r w:rsidRPr="00E27DA2">
              <w:rPr>
                <w:szCs w:val="24"/>
              </w:rPr>
              <w:t>36</w:t>
            </w:r>
          </w:p>
        </w:tc>
      </w:tr>
      <w:tr w:rsidR="00BF7173" w:rsidRPr="00E27DA2" w:rsidTr="00BF7173">
        <w:trPr>
          <w:trHeight w:val="315"/>
          <w:jc w:val="center"/>
        </w:trPr>
        <w:tc>
          <w:tcPr>
            <w:tcW w:w="2656" w:type="dxa"/>
            <w:shd w:val="clear" w:color="auto" w:fill="BFBFBF"/>
            <w:vAlign w:val="bottom"/>
          </w:tcPr>
          <w:p w:rsidR="00BF7173" w:rsidRPr="00E27DA2" w:rsidRDefault="00BF7173" w:rsidP="00326941">
            <w:pPr>
              <w:spacing w:line="276" w:lineRule="auto"/>
              <w:rPr>
                <w:szCs w:val="24"/>
              </w:rPr>
            </w:pPr>
            <w:r w:rsidRPr="00E27DA2">
              <w:rPr>
                <w:szCs w:val="24"/>
              </w:rPr>
              <w:t>Tanulói óraszám</w:t>
            </w:r>
          </w:p>
        </w:tc>
        <w:tc>
          <w:tcPr>
            <w:tcW w:w="87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29</w:t>
            </w:r>
          </w:p>
        </w:tc>
        <w:tc>
          <w:tcPr>
            <w:tcW w:w="873" w:type="dxa"/>
            <w:shd w:val="clear" w:color="auto" w:fill="F2F2F2"/>
            <w:vAlign w:val="center"/>
          </w:tcPr>
          <w:p w:rsidR="00BF7173" w:rsidRPr="00E27DA2" w:rsidRDefault="00BF7173" w:rsidP="00326941">
            <w:pPr>
              <w:spacing w:line="276" w:lineRule="auto"/>
              <w:jc w:val="center"/>
              <w:rPr>
                <w:b/>
                <w:bCs/>
                <w:szCs w:val="24"/>
              </w:rPr>
            </w:pPr>
            <w:r w:rsidRPr="00E27DA2">
              <w:rPr>
                <w:b/>
                <w:bCs/>
                <w:szCs w:val="24"/>
              </w:rPr>
              <w:t>1044</w:t>
            </w:r>
          </w:p>
        </w:tc>
        <w:tc>
          <w:tcPr>
            <w:tcW w:w="872"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29</w:t>
            </w:r>
          </w:p>
        </w:tc>
        <w:tc>
          <w:tcPr>
            <w:tcW w:w="873" w:type="dxa"/>
            <w:shd w:val="clear" w:color="auto" w:fill="F2F2F2"/>
            <w:vAlign w:val="center"/>
          </w:tcPr>
          <w:p w:rsidR="00BF7173" w:rsidRPr="00E27DA2" w:rsidRDefault="00BF7173" w:rsidP="00326941">
            <w:pPr>
              <w:spacing w:line="276" w:lineRule="auto"/>
              <w:jc w:val="center"/>
              <w:rPr>
                <w:b/>
                <w:bCs/>
                <w:szCs w:val="24"/>
              </w:rPr>
            </w:pPr>
            <w:r w:rsidRPr="00E27DA2">
              <w:rPr>
                <w:b/>
                <w:bCs/>
                <w:szCs w:val="24"/>
              </w:rPr>
              <w:t>1044</w:t>
            </w:r>
          </w:p>
        </w:tc>
        <w:tc>
          <w:tcPr>
            <w:tcW w:w="873"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32</w:t>
            </w:r>
          </w:p>
        </w:tc>
        <w:tc>
          <w:tcPr>
            <w:tcW w:w="872" w:type="dxa"/>
            <w:shd w:val="clear" w:color="auto" w:fill="F2F2F2"/>
            <w:vAlign w:val="center"/>
          </w:tcPr>
          <w:p w:rsidR="00BF7173" w:rsidRPr="00E27DA2" w:rsidRDefault="00BF7173" w:rsidP="00326941">
            <w:pPr>
              <w:spacing w:line="276" w:lineRule="auto"/>
              <w:jc w:val="center"/>
              <w:rPr>
                <w:b/>
                <w:bCs/>
                <w:szCs w:val="24"/>
              </w:rPr>
            </w:pPr>
            <w:r w:rsidRPr="00E27DA2">
              <w:rPr>
                <w:b/>
                <w:bCs/>
                <w:szCs w:val="24"/>
              </w:rPr>
              <w:t>1152</w:t>
            </w:r>
          </w:p>
        </w:tc>
        <w:tc>
          <w:tcPr>
            <w:tcW w:w="873" w:type="dxa"/>
            <w:shd w:val="clear" w:color="auto" w:fill="BFBFBF"/>
            <w:noWrap/>
            <w:vAlign w:val="center"/>
          </w:tcPr>
          <w:p w:rsidR="00BF7173" w:rsidRPr="00E27DA2" w:rsidRDefault="00BF7173" w:rsidP="00326941">
            <w:pPr>
              <w:spacing w:line="276" w:lineRule="auto"/>
              <w:jc w:val="center"/>
              <w:rPr>
                <w:b/>
                <w:bCs/>
                <w:szCs w:val="24"/>
              </w:rPr>
            </w:pPr>
            <w:r w:rsidRPr="00E27DA2">
              <w:rPr>
                <w:b/>
                <w:bCs/>
                <w:szCs w:val="24"/>
              </w:rPr>
              <w:t>32</w:t>
            </w:r>
          </w:p>
        </w:tc>
        <w:tc>
          <w:tcPr>
            <w:tcW w:w="873" w:type="dxa"/>
            <w:shd w:val="clear" w:color="auto" w:fill="F2F2F2"/>
            <w:vAlign w:val="center"/>
          </w:tcPr>
          <w:p w:rsidR="00BF7173" w:rsidRPr="00E27DA2" w:rsidRDefault="00BF7173" w:rsidP="00326941">
            <w:pPr>
              <w:spacing w:line="276" w:lineRule="auto"/>
              <w:jc w:val="center"/>
              <w:rPr>
                <w:b/>
                <w:bCs/>
                <w:szCs w:val="24"/>
              </w:rPr>
            </w:pPr>
            <w:r w:rsidRPr="00E27DA2">
              <w:rPr>
                <w:b/>
                <w:bCs/>
                <w:szCs w:val="24"/>
              </w:rPr>
              <w:t>1152</w:t>
            </w:r>
          </w:p>
        </w:tc>
      </w:tr>
    </w:tbl>
    <w:p w:rsidR="00BF7173" w:rsidRPr="00E27DA2" w:rsidRDefault="00BF7173" w:rsidP="00BF7173">
      <w:pPr>
        <w:spacing w:line="276" w:lineRule="auto"/>
      </w:pPr>
      <w:r w:rsidRPr="00E27DA2">
        <w:lastRenderedPageBreak/>
        <w:br w:type="page"/>
      </w:r>
    </w:p>
    <w:p w:rsidR="00BF7173" w:rsidRPr="00E27DA2" w:rsidRDefault="00557150" w:rsidP="00CE4082">
      <w:pPr>
        <w:pStyle w:val="Cmsor4"/>
      </w:pPr>
      <w:bookmarkStart w:id="117" w:name="_Toc352003723"/>
      <w:bookmarkStart w:id="118" w:name="_Toc464209746"/>
      <w:r>
        <w:lastRenderedPageBreak/>
        <w:t>2.2</w:t>
      </w:r>
      <w:r w:rsidR="00BF7173" w:rsidRPr="00E27DA2">
        <w:t>.3 Az oktatásban alkalmazható tankönyvek és taneszközök kiválasztásának elvei</w:t>
      </w:r>
      <w:bookmarkEnd w:id="117"/>
      <w:bookmarkEnd w:id="118"/>
    </w:p>
    <w:p w:rsidR="00BF7173" w:rsidRPr="00E27DA2" w:rsidRDefault="00BF7173" w:rsidP="00BF7173">
      <w:pPr>
        <w:spacing w:line="276" w:lineRule="auto"/>
        <w:jc w:val="both"/>
      </w:pPr>
    </w:p>
    <w:p w:rsidR="00BF7173" w:rsidRPr="007776C5" w:rsidRDefault="00BF7173" w:rsidP="007776C5">
      <w:pPr>
        <w:pStyle w:val="Szvegtrzs"/>
        <w:spacing w:after="0" w:line="360" w:lineRule="auto"/>
        <w:jc w:val="both"/>
      </w:pPr>
      <w:r w:rsidRPr="007776C5">
        <w:t>A tankönyvválasztásról</w:t>
      </w:r>
    </w:p>
    <w:p w:rsidR="00BF7173" w:rsidRPr="007776C5" w:rsidRDefault="00BF7173" w:rsidP="007776C5">
      <w:pPr>
        <w:pStyle w:val="Szvegtrzs"/>
        <w:spacing w:after="0" w:line="360" w:lineRule="auto"/>
        <w:jc w:val="both"/>
      </w:pPr>
      <w:r w:rsidRPr="00E27DA2">
        <w:t>A tankönyvellátás a jogszabályok előírása szerint történik. Pedagógiai</w:t>
      </w:r>
      <w:r w:rsidRPr="007776C5">
        <w:t xml:space="preserve"> munkánk során csak olyan taneszközöket (tankönyv, munkafüzet, térkép, feladatgyűjtemény) használunk a tananyag felhasználásához, melyet hivatalosan tankönyvvé nyilvánítottak. Választásunkban döntő, hogy jól használható, minőségileg kifogástalan, tehát megbízható és szép tankönyvet adjunk a gyerekek kezébe. Szempont az is, hogy lehetőleg a választott tankönyv, taneszköz digitális formában is elérhető legyen, kellő interaktív terméktámogatással bírjon, hiszen ennek a szemléltetés és a motiválás szempontjából egyre nagyobb jelentősége van.</w:t>
      </w:r>
    </w:p>
    <w:p w:rsidR="00BF7173" w:rsidRPr="007776C5" w:rsidRDefault="00BF7173" w:rsidP="007776C5">
      <w:pPr>
        <w:pStyle w:val="Szvegtrzs"/>
        <w:spacing w:after="0" w:line="360" w:lineRule="auto"/>
        <w:jc w:val="both"/>
      </w:pPr>
      <w:r w:rsidRPr="007776C5">
        <w:t>A hivatalos tankönyvek közül a pedagógusok a helyi tanterv figyelembe vételével, továbbá a tartós használat tiszteletben tartásával szabadon választhatnak.</w:t>
      </w:r>
    </w:p>
    <w:p w:rsidR="00BF7173" w:rsidRPr="007776C5" w:rsidRDefault="00BF7173" w:rsidP="007776C5">
      <w:pPr>
        <w:pStyle w:val="Szvegtrzs"/>
        <w:spacing w:after="0" w:line="360" w:lineRule="auto"/>
        <w:jc w:val="both"/>
      </w:pPr>
    </w:p>
    <w:p w:rsidR="00BF7173" w:rsidRPr="007776C5" w:rsidRDefault="00BF7173" w:rsidP="007776C5">
      <w:pPr>
        <w:pStyle w:val="Szvegtrzs"/>
        <w:spacing w:after="0" w:line="360" w:lineRule="auto"/>
        <w:jc w:val="both"/>
      </w:pPr>
      <w:r w:rsidRPr="007776C5">
        <w:t>Az egyéb taneszközökről</w:t>
      </w:r>
    </w:p>
    <w:p w:rsidR="00BF7173" w:rsidRPr="007776C5" w:rsidRDefault="00BF7173" w:rsidP="007776C5">
      <w:pPr>
        <w:pStyle w:val="Szvegtrzs"/>
        <w:spacing w:after="0" w:line="360" w:lineRule="auto"/>
        <w:jc w:val="both"/>
      </w:pPr>
      <w:r w:rsidRPr="007776C5">
        <w:t xml:space="preserve">A nyomtatott taneszközökön túl néhány tantárgynál egyéb eszközökre is szükség van: pl. tornafelszerelés, rajzfelszerelés. Az egyes évfolyamokon a különféle tantárgyak feldolgozásához szükséges kötelező tanulói taneszközöket a nevelők szakmai munkaközössége, szaktanárok határozzák meg az iskola helyi tanterve alapján. </w:t>
      </w:r>
    </w:p>
    <w:p w:rsidR="00BF7173" w:rsidRPr="007776C5" w:rsidRDefault="00BF7173" w:rsidP="007776C5">
      <w:pPr>
        <w:pStyle w:val="Szvegtrzs"/>
        <w:spacing w:after="0" w:line="360" w:lineRule="auto"/>
        <w:jc w:val="both"/>
      </w:pPr>
      <w:r w:rsidRPr="007776C5">
        <w:t>A kötelezően előírt taneszközökről a szülőket a tankönyvosztáskor írásban tájékoztatja az iskola. A taneszközök kiválasztásánál a szakmai munkaközösségek a következő szempontokat veszik figyelembe:</w:t>
      </w:r>
    </w:p>
    <w:p w:rsidR="00BF7173" w:rsidRPr="007776C5" w:rsidRDefault="00BF7173" w:rsidP="007776C5">
      <w:pPr>
        <w:pStyle w:val="Szvegtrzs"/>
        <w:spacing w:after="0" w:line="360" w:lineRule="auto"/>
        <w:jc w:val="both"/>
      </w:pPr>
      <w:r w:rsidRPr="007776C5">
        <w:t xml:space="preserve"> a taneszköz feleljen meg az iskola helyi tantervének;</w:t>
      </w:r>
    </w:p>
    <w:p w:rsidR="00BF7173" w:rsidRPr="007776C5" w:rsidRDefault="00BF7173" w:rsidP="007776C5">
      <w:pPr>
        <w:pStyle w:val="Szvegtrzs"/>
        <w:spacing w:after="0" w:line="360" w:lineRule="auto"/>
        <w:jc w:val="both"/>
      </w:pPr>
      <w:r w:rsidRPr="007776C5">
        <w:t>az egyes taneszközök kiválasztásánál azokat kell előnyben részesíteni, amelyek több tanéven keresztül használhatók;</w:t>
      </w:r>
    </w:p>
    <w:p w:rsidR="00BF7173" w:rsidRPr="007776C5" w:rsidRDefault="00BF7173" w:rsidP="007776C5">
      <w:pPr>
        <w:pStyle w:val="Szvegtrzs"/>
        <w:spacing w:after="0" w:line="360" w:lineRule="auto"/>
        <w:jc w:val="both"/>
      </w:pPr>
      <w:r w:rsidRPr="007776C5">
        <w:t>a taneszközök használatában a stabilitásra törekszünk, új taneszköz használatát csak nagyon szükséges, az oktatás minőségét lényegesen jobbító esetben vezetünk be;</w:t>
      </w:r>
    </w:p>
    <w:p w:rsidR="00BF7173" w:rsidRPr="007776C5" w:rsidRDefault="00BF7173" w:rsidP="007776C5">
      <w:pPr>
        <w:pStyle w:val="Szvegtrzs"/>
        <w:spacing w:after="0" w:line="360" w:lineRule="auto"/>
        <w:jc w:val="both"/>
      </w:pPr>
      <w:r w:rsidRPr="007776C5">
        <w:t>a taneszközök áránál a szülők anyagi helyzetéhez, a lehetőségekhez igyekszünk közelíteni.</w:t>
      </w:r>
    </w:p>
    <w:p w:rsidR="00BF7173" w:rsidRPr="007776C5" w:rsidRDefault="00BF7173" w:rsidP="007776C5">
      <w:pPr>
        <w:pStyle w:val="Szvegtrzs"/>
        <w:spacing w:after="0" w:line="360" w:lineRule="auto"/>
        <w:jc w:val="both"/>
      </w:pPr>
    </w:p>
    <w:p w:rsidR="00BF7173" w:rsidRPr="007776C5" w:rsidRDefault="00BF7173" w:rsidP="007776C5">
      <w:pPr>
        <w:pStyle w:val="Szvegtrzs"/>
        <w:spacing w:after="0" w:line="360" w:lineRule="auto"/>
        <w:jc w:val="both"/>
      </w:pPr>
      <w:r w:rsidRPr="007776C5">
        <w:t>Az iskola – pénzügyi lehetőségeihez mérten – saját költségvetési keretéből, illetve egyéb támogatásokat felhasználva egyre több nyomtatott taneszközt szerez be az iskolai könyvtár számára.</w:t>
      </w:r>
    </w:p>
    <w:p w:rsidR="00BF7173" w:rsidRPr="007776C5" w:rsidRDefault="00BF7173" w:rsidP="007776C5">
      <w:pPr>
        <w:pStyle w:val="Szvegtrzs"/>
        <w:spacing w:after="0" w:line="360" w:lineRule="auto"/>
        <w:jc w:val="both"/>
      </w:pPr>
    </w:p>
    <w:p w:rsidR="00BF7173" w:rsidRPr="007776C5" w:rsidRDefault="00BF7173" w:rsidP="007776C5">
      <w:pPr>
        <w:pStyle w:val="Szvegtrzs"/>
        <w:spacing w:after="0" w:line="360" w:lineRule="auto"/>
        <w:jc w:val="both"/>
      </w:pPr>
      <w:r w:rsidRPr="007776C5">
        <w:t>A taneszközök használatáról</w:t>
      </w:r>
    </w:p>
    <w:p w:rsidR="00BF7173" w:rsidRPr="007776C5" w:rsidRDefault="00BF7173" w:rsidP="007776C5">
      <w:pPr>
        <w:pStyle w:val="Szvegtrzs"/>
        <w:spacing w:after="0" w:line="360" w:lineRule="auto"/>
        <w:jc w:val="both"/>
      </w:pPr>
      <w:r w:rsidRPr="007776C5">
        <w:lastRenderedPageBreak/>
        <w:t xml:space="preserve">Minimális programnak tekinthető, hogy valamennyi neveléssel-oktatással foglalkozó személy elsajátítsa az alapvető oktatási eszközök kezelését. Ismerje minden nevelő az egyszerű audiovizuális ismerethordozók, informatikai eszközök (projektor, interaktív tábla) használatát. Optimális cél, hogy a nevelők képesek legyenek a fenti eszközök alkotó használatára,  hanganyagok, írásvetítő-transzparensek, ppt-diasorozatok készítésére, és azok céltudatos alkalmazására. </w:t>
      </w:r>
    </w:p>
    <w:p w:rsidR="00BF7173" w:rsidRPr="007776C5" w:rsidRDefault="00BF7173" w:rsidP="007776C5">
      <w:pPr>
        <w:pStyle w:val="Szvegtrzs"/>
        <w:spacing w:after="0" w:line="360" w:lineRule="auto"/>
        <w:jc w:val="both"/>
      </w:pPr>
      <w:r w:rsidRPr="007776C5">
        <w:t>Minden típusú taneszközre szükség van a tanítás-tanulás folyamatában ahhoz, hogy a nevelés-oktatás minőségét, nagyobb hatékonyságát biztosítsuk. Ezen eszközök csak akkor segítik a munkánkat, ha kiválasztásuk tudatos pedagógiai munkával, módszertanilag megalapozott, célszerű kihasználással párosul.</w:t>
      </w:r>
    </w:p>
    <w:p w:rsidR="00BF7173" w:rsidRPr="00E27DA2" w:rsidRDefault="00BF7173" w:rsidP="00BF7173">
      <w:pPr>
        <w:pStyle w:val="Szvegtrzs"/>
        <w:spacing w:after="0" w:line="276" w:lineRule="auto"/>
        <w:jc w:val="both"/>
      </w:pPr>
    </w:p>
    <w:p w:rsidR="00BF7173" w:rsidRPr="00E27DA2" w:rsidRDefault="00557150" w:rsidP="00CE4082">
      <w:pPr>
        <w:pStyle w:val="Cmsor4"/>
      </w:pPr>
      <w:bookmarkStart w:id="119" w:name="_Toc352003724"/>
      <w:bookmarkStart w:id="120" w:name="_Toc464209747"/>
      <w:r>
        <w:t>2.2</w:t>
      </w:r>
      <w:r w:rsidR="00BF7173" w:rsidRPr="00E27DA2">
        <w:t>.4 A Nemzeti alaptantervben meghatározott pedagógiai feladatok helyi megvalósítása</w:t>
      </w:r>
      <w:bookmarkEnd w:id="119"/>
      <w:bookmarkEnd w:id="120"/>
    </w:p>
    <w:p w:rsidR="00BF7173" w:rsidRPr="00E27DA2" w:rsidRDefault="00BF7173" w:rsidP="00BF7173">
      <w:pPr>
        <w:spacing w:line="276" w:lineRule="auto"/>
        <w:jc w:val="both"/>
      </w:pPr>
    </w:p>
    <w:p w:rsidR="00BF7173" w:rsidRPr="00E27DA2" w:rsidRDefault="00557150" w:rsidP="00CE4082">
      <w:pPr>
        <w:pStyle w:val="Cmsor5"/>
      </w:pPr>
      <w:bookmarkStart w:id="121" w:name="_Toc464209748"/>
      <w:r>
        <w:t>2.2</w:t>
      </w:r>
      <w:r w:rsidR="00BF7173" w:rsidRPr="00E27DA2">
        <w:t>.4.1 Az 1–2. évfolyam pedagógiai feladatainak megvalósítása</w:t>
      </w:r>
      <w:bookmarkEnd w:id="121"/>
    </w:p>
    <w:p w:rsidR="00BD1816" w:rsidRPr="007776C5" w:rsidRDefault="00BD1816" w:rsidP="007776C5">
      <w:pPr>
        <w:pStyle w:val="Szvegtrzs"/>
        <w:spacing w:after="0" w:line="360" w:lineRule="auto"/>
        <w:jc w:val="both"/>
      </w:pPr>
    </w:p>
    <w:p w:rsidR="00BF7173" w:rsidRPr="007776C5" w:rsidRDefault="00BF7173" w:rsidP="007776C5">
      <w:pPr>
        <w:pStyle w:val="Szvegtrzs"/>
        <w:spacing w:after="0" w:line="360" w:lineRule="auto"/>
        <w:jc w:val="both"/>
      </w:pPr>
      <w:r w:rsidRPr="007776C5">
        <w:t>Fokozatosan átvezetjük a gyermeket az óvoda játékközpontú cselekvéseiből az iskolai tanulás tevékenységeibe.</w:t>
      </w:r>
    </w:p>
    <w:p w:rsidR="00BF7173" w:rsidRPr="007776C5" w:rsidRDefault="00BF7173" w:rsidP="007776C5">
      <w:pPr>
        <w:pStyle w:val="Szvegtrzs"/>
        <w:spacing w:after="0" w:line="360" w:lineRule="auto"/>
        <w:jc w:val="both"/>
      </w:pPr>
      <w:r w:rsidRPr="007776C5">
        <w:t>Törekszünk arra, hogy minél több szülő döntsön a napközi igénybevétele mellett, mert egésznapos keretek között arányos tanulói terheléssel, változatos munkaformákkal, folyamatos pedagógiai irányítással eredményesebb lehet az alapkészségek és a megfelelő tanulási módszerek kialakítása, a kötelességérzet és feladattudat elmélyítése.</w:t>
      </w:r>
    </w:p>
    <w:p w:rsidR="00BF7173" w:rsidRPr="007776C5" w:rsidRDefault="00BF7173" w:rsidP="007776C5">
      <w:pPr>
        <w:pStyle w:val="Szvegtrzs"/>
        <w:spacing w:after="0" w:line="360" w:lineRule="auto"/>
        <w:jc w:val="both"/>
      </w:pPr>
      <w:r w:rsidRPr="007776C5">
        <w:t xml:space="preserve">Az alsó tagozat első két évében kiemelt feladat a tanulók között tapasztalható különösen jelentős egyéni fejlődésbeli különbségek pedagógiai kezelése. </w:t>
      </w:r>
    </w:p>
    <w:p w:rsidR="00BF7173" w:rsidRPr="007776C5" w:rsidRDefault="00BF7173" w:rsidP="007776C5">
      <w:pPr>
        <w:pStyle w:val="Szvegtrzs"/>
        <w:spacing w:after="0" w:line="360" w:lineRule="auto"/>
        <w:jc w:val="both"/>
      </w:pPr>
      <w:r w:rsidRPr="007776C5">
        <w:t>A mozgásigény kielégítésével, a mozgáskultúra, a mozgáskoordináció, a ritmusérzék és a hallás fejlesztésével, a koncentráció és a relaxáció képességének alapozásával is segítjük az iskola fegyelem és figyelem kialakítását.</w:t>
      </w:r>
    </w:p>
    <w:p w:rsidR="00BF7173" w:rsidRPr="00E27DA2" w:rsidRDefault="00BF7173" w:rsidP="00BF7173">
      <w:pPr>
        <w:shd w:val="clear" w:color="auto" w:fill="FFFFFF"/>
        <w:spacing w:line="276" w:lineRule="auto"/>
        <w:jc w:val="both"/>
        <w:rPr>
          <w:szCs w:val="18"/>
        </w:rPr>
      </w:pPr>
    </w:p>
    <w:p w:rsidR="00BF7173" w:rsidRDefault="00BD1816" w:rsidP="00CE4082">
      <w:pPr>
        <w:pStyle w:val="Cmsor5"/>
      </w:pPr>
      <w:bookmarkStart w:id="122" w:name="_Toc464209749"/>
      <w:r>
        <w:t>2.2</w:t>
      </w:r>
      <w:r w:rsidR="00BF7173" w:rsidRPr="00E27DA2">
        <w:t>.4.2 A 3–4. évfolyam pedagógiai feladatainak megvalósítása</w:t>
      </w:r>
      <w:bookmarkEnd w:id="122"/>
    </w:p>
    <w:p w:rsidR="00BD1816" w:rsidRPr="00E27DA2" w:rsidRDefault="00BD1816" w:rsidP="00BF7173">
      <w:pPr>
        <w:spacing w:line="276" w:lineRule="auto"/>
        <w:ind w:left="426" w:hanging="425"/>
        <w:jc w:val="both"/>
        <w:rPr>
          <w:b/>
        </w:rPr>
      </w:pPr>
    </w:p>
    <w:p w:rsidR="00BF7173" w:rsidRPr="007776C5" w:rsidRDefault="00BF7173" w:rsidP="007776C5">
      <w:pPr>
        <w:pStyle w:val="Szvegtrzs"/>
        <w:spacing w:after="0" w:line="360" w:lineRule="auto"/>
        <w:jc w:val="both"/>
      </w:pPr>
      <w:r w:rsidRPr="007776C5">
        <w:t xml:space="preserve">Az alsó tagozat harmadik–negyedik évfolyamán meghatározóvá válnak az iskolai teljesítményelvárások által meghatározott tanítási-tanulási folyamatok. </w:t>
      </w:r>
    </w:p>
    <w:p w:rsidR="00BF7173" w:rsidRPr="007776C5" w:rsidRDefault="00BF7173" w:rsidP="007776C5">
      <w:pPr>
        <w:pStyle w:val="Szvegtrzs"/>
        <w:spacing w:after="0" w:line="360" w:lineRule="auto"/>
        <w:jc w:val="both"/>
      </w:pPr>
      <w:r w:rsidRPr="007776C5">
        <w:t xml:space="preserve">Fokozatosan előtérbe kerül a NAT elveiből következő motiválási és tanulásszervezési folyamatok. Fokozatosan kialakítjuk, bővítjük az együttműködésre építő kooperatív-interaktív </w:t>
      </w:r>
      <w:r w:rsidRPr="007776C5">
        <w:lastRenderedPageBreak/>
        <w:t>tanulási technikákat és a tanulásszervezési módokat. Ügyelünk a versengés és a kooperativitás helyes arányára.</w:t>
      </w:r>
    </w:p>
    <w:p w:rsidR="00BF7173" w:rsidRPr="007776C5" w:rsidRDefault="00BF7173" w:rsidP="007776C5">
      <w:pPr>
        <w:pStyle w:val="Szvegtrzs"/>
        <w:spacing w:after="0" w:line="360" w:lineRule="auto"/>
        <w:jc w:val="both"/>
      </w:pPr>
      <w:r w:rsidRPr="007776C5">
        <w:t>Az értelmi és érzelmi intelligencia mélyítését, gazdagítását a drámapedagógia eszköztárának alkalmazásával kívánjuk megvalósítani.</w:t>
      </w:r>
    </w:p>
    <w:p w:rsidR="00BF7173" w:rsidRPr="007776C5" w:rsidRDefault="00BF7173" w:rsidP="007776C5">
      <w:pPr>
        <w:pStyle w:val="Szvegtrzs"/>
        <w:spacing w:after="0" w:line="360" w:lineRule="auto"/>
        <w:jc w:val="both"/>
      </w:pPr>
      <w:r w:rsidRPr="007776C5">
        <w:t>A személyiség erkölcsi arculatának értelmi és érzelmi alapozásával, a keresztény értékrend tudatosításával, a helyes magatartásformák megismertetésével és gyakoroltatásával formáljuk a tanulóink személyiségét.</w:t>
      </w:r>
    </w:p>
    <w:p w:rsidR="00BF7173" w:rsidRPr="00E27DA2" w:rsidRDefault="00BF7173" w:rsidP="00BF7173">
      <w:pPr>
        <w:shd w:val="clear" w:color="auto" w:fill="FFFFFF"/>
        <w:spacing w:line="276" w:lineRule="auto"/>
        <w:jc w:val="both"/>
        <w:rPr>
          <w:szCs w:val="18"/>
        </w:rPr>
      </w:pPr>
    </w:p>
    <w:p w:rsidR="00BF7173" w:rsidRPr="00E27DA2" w:rsidRDefault="00BD1816" w:rsidP="00CE4082">
      <w:pPr>
        <w:pStyle w:val="Cmsor5"/>
      </w:pPr>
      <w:bookmarkStart w:id="123" w:name="_Toc464209750"/>
      <w:r>
        <w:t>2.2</w:t>
      </w:r>
      <w:r w:rsidR="00BF7173" w:rsidRPr="00E27DA2">
        <w:t>.4.3 Az 5–6. évfolyam pedagógiai feladatainak megvalósítása</w:t>
      </w:r>
      <w:bookmarkEnd w:id="123"/>
    </w:p>
    <w:p w:rsidR="00BD1816" w:rsidRDefault="00BD1816" w:rsidP="00BF7173">
      <w:pPr>
        <w:shd w:val="clear" w:color="auto" w:fill="FFFFFF"/>
        <w:spacing w:line="276" w:lineRule="auto"/>
        <w:jc w:val="both"/>
        <w:rPr>
          <w:szCs w:val="18"/>
        </w:rPr>
      </w:pPr>
    </w:p>
    <w:p w:rsidR="00BF7173" w:rsidRPr="007776C5" w:rsidRDefault="00BF7173" w:rsidP="007776C5">
      <w:pPr>
        <w:pStyle w:val="Szvegtrzs"/>
        <w:spacing w:after="0" w:line="360" w:lineRule="auto"/>
        <w:jc w:val="both"/>
      </w:pPr>
      <w:r w:rsidRPr="007776C5">
        <w:t>A felső tagozaton folyó nevelés-oktatás feladata elsősorban a sikeres iskolai tanuláshoz, a tanulási eredményességhez szükséges kulcskompetenciák, képességegyüttesek és tudástartalmak megalapozásának folytatása - a biztonságos szóbeli és írásbeli nyelvhasználat az alapvető képességek, készségek elsajátításával; a mentális képességek célirányos fejlesztésével; az önálló tanulás és az önművelés alapozásával;</w:t>
      </w:r>
    </w:p>
    <w:p w:rsidR="00BF7173" w:rsidRPr="007776C5" w:rsidRDefault="00BF7173" w:rsidP="007776C5">
      <w:pPr>
        <w:pStyle w:val="Szvegtrzs"/>
        <w:spacing w:after="0" w:line="360" w:lineRule="auto"/>
        <w:jc w:val="both"/>
      </w:pPr>
      <w:r w:rsidRPr="007776C5">
        <w:t>A fenti feladatok megvalósítását az önismeret alakításával, a fejlesztő értékelés és önértékelés képességének fejlesztésével is elősegítjük. A családban, a társas kapcsolatokban, az osztályközösségben megtapasztalt együttműködés értékének tudatosítása is a fentieket szolgálja.</w:t>
      </w:r>
    </w:p>
    <w:p w:rsidR="00BF7173" w:rsidRPr="007776C5" w:rsidRDefault="00BF7173" w:rsidP="007776C5">
      <w:pPr>
        <w:pStyle w:val="Szvegtrzs"/>
        <w:spacing w:after="0" w:line="360" w:lineRule="auto"/>
        <w:jc w:val="both"/>
      </w:pPr>
      <w:r w:rsidRPr="007776C5">
        <w:t>Kiemelt feladat a kreativitás fejlesztése; az írásbeliség és a szóbeliség egyensúlyára való törekvés; a tanulók egészséges terhelése, érési folyamatuk követése, személyre szóló, fejlesztő értékelésük.</w:t>
      </w:r>
    </w:p>
    <w:p w:rsidR="00BF7173" w:rsidRPr="007776C5" w:rsidRDefault="00BF7173" w:rsidP="007776C5">
      <w:pPr>
        <w:pStyle w:val="Szvegtrzs"/>
        <w:spacing w:after="0" w:line="360" w:lineRule="auto"/>
        <w:jc w:val="both"/>
      </w:pPr>
      <w:r w:rsidRPr="007776C5">
        <w:t xml:space="preserve">Mintákat adunk az ismeretszerzéshez, a feladat- és problémamegoldáshoz, megalapozzuk a tanulók egyéni tanulási módszereit és szokásait. </w:t>
      </w:r>
    </w:p>
    <w:p w:rsidR="00BF7173" w:rsidRPr="00E27DA2" w:rsidRDefault="00BF7173" w:rsidP="00BF7173">
      <w:pPr>
        <w:spacing w:line="276" w:lineRule="auto"/>
        <w:jc w:val="both"/>
      </w:pPr>
    </w:p>
    <w:p w:rsidR="00BF7173" w:rsidRPr="00E27DA2" w:rsidRDefault="00FB7E06" w:rsidP="00CE4082">
      <w:pPr>
        <w:pStyle w:val="Cmsor5"/>
      </w:pPr>
      <w:bookmarkStart w:id="124" w:name="_Toc464209751"/>
      <w:r>
        <w:t>2.2</w:t>
      </w:r>
      <w:r w:rsidR="00BF7173" w:rsidRPr="00E27DA2">
        <w:t>.4.4 A 7–8. évfolyam pedagógiai feladatainak megvalósítása</w:t>
      </w:r>
      <w:bookmarkEnd w:id="124"/>
    </w:p>
    <w:p w:rsidR="00FB7E06" w:rsidRDefault="00FB7E06" w:rsidP="00BF7173">
      <w:pPr>
        <w:shd w:val="clear" w:color="auto" w:fill="FFFFFF"/>
        <w:spacing w:line="276" w:lineRule="auto"/>
        <w:jc w:val="both"/>
        <w:rPr>
          <w:szCs w:val="18"/>
        </w:rPr>
      </w:pPr>
    </w:p>
    <w:p w:rsidR="00BF7173" w:rsidRPr="007776C5" w:rsidRDefault="00BF7173" w:rsidP="007776C5">
      <w:pPr>
        <w:pStyle w:val="Szvegtrzs"/>
        <w:spacing w:after="0" w:line="360" w:lineRule="auto"/>
        <w:jc w:val="both"/>
      </w:pPr>
      <w:r w:rsidRPr="007776C5">
        <w:t xml:space="preserve">A felső tagozat hetedik–nyolcadik évfolyamán folyó nevelés-oktatás alapvető feladata – a változó és egyre összetettebb tudástartalmakkal is összefüggésben – a már megalapozott kompetenciák továbbfejlesztése, bővítése, az életen át tartó tanulás és fejlődés megalapozása, valamint az, hogy fektessen hangsúlyt a pályaválasztásra, pályaorientációra. </w:t>
      </w:r>
    </w:p>
    <w:p w:rsidR="00BF7173" w:rsidRPr="007776C5" w:rsidRDefault="00BF7173" w:rsidP="007776C5">
      <w:pPr>
        <w:pStyle w:val="Szvegtrzs"/>
        <w:spacing w:after="0" w:line="360" w:lineRule="auto"/>
        <w:jc w:val="both"/>
      </w:pPr>
      <w:r w:rsidRPr="007776C5">
        <w:t>Mintákat adunk az ismeretszerzéshez, a feladat- és problémamegoldáshoz, megalapozzuk a tanulók egyéni tanulási módszereit és szokásait.</w:t>
      </w:r>
    </w:p>
    <w:p w:rsidR="00BF7173" w:rsidRPr="007776C5" w:rsidRDefault="00BF7173" w:rsidP="007776C5">
      <w:pPr>
        <w:pStyle w:val="Szvegtrzs"/>
        <w:spacing w:after="0" w:line="360" w:lineRule="auto"/>
        <w:jc w:val="both"/>
      </w:pPr>
      <w:r w:rsidRPr="007776C5">
        <w:lastRenderedPageBreak/>
        <w:t>A tanulási stratégiák megválasztásában kitüntetett szempont az életkori jellemzők figyelembevétele, az ismeretek tapasztalati megalapozása és az ismeretszerzés deduktív útjának bemutatása.</w:t>
      </w:r>
    </w:p>
    <w:p w:rsidR="00BF7173" w:rsidRPr="00E27DA2" w:rsidRDefault="00BF7173" w:rsidP="00BF7173">
      <w:pPr>
        <w:spacing w:line="276" w:lineRule="auto"/>
      </w:pPr>
    </w:p>
    <w:p w:rsidR="00BF7173" w:rsidRPr="00E27DA2" w:rsidRDefault="00FB7E06" w:rsidP="00CE4082">
      <w:pPr>
        <w:pStyle w:val="Cmsor4"/>
      </w:pPr>
      <w:bookmarkStart w:id="125" w:name="_Toc352003725"/>
      <w:bookmarkStart w:id="126" w:name="_Toc464209752"/>
      <w:r>
        <w:t>2.2</w:t>
      </w:r>
      <w:r w:rsidR="00BF7173" w:rsidRPr="00E27DA2">
        <w:t>.5 Mindennapos testnevelés</w:t>
      </w:r>
      <w:bookmarkEnd w:id="125"/>
      <w:bookmarkEnd w:id="126"/>
    </w:p>
    <w:p w:rsidR="00BF7173" w:rsidRPr="00E27DA2" w:rsidRDefault="00BF7173" w:rsidP="00BF7173">
      <w:pPr>
        <w:spacing w:line="276" w:lineRule="auto"/>
        <w:jc w:val="both"/>
      </w:pPr>
    </w:p>
    <w:p w:rsidR="00BF7173" w:rsidRPr="007776C5" w:rsidRDefault="00BF7173" w:rsidP="007776C5">
      <w:pPr>
        <w:pStyle w:val="Szvegtrzs"/>
        <w:spacing w:after="0" w:line="360" w:lineRule="auto"/>
        <w:jc w:val="both"/>
      </w:pPr>
      <w:r w:rsidRPr="007776C5">
        <w:t>A mindennapos testnevelés, testmozgás megvalósításának módját a köznevelési törvény 27. § (11) bekezdésében meghatározottak szerint szervezzük meg a következő módon:</w:t>
      </w:r>
    </w:p>
    <w:p w:rsidR="00BF7173" w:rsidRPr="00E27DA2" w:rsidRDefault="00BF7173" w:rsidP="00BF7173">
      <w:pPr>
        <w:shd w:val="clear" w:color="auto" w:fill="FFFFFF"/>
        <w:spacing w:line="276" w:lineRule="auto"/>
        <w:jc w:val="both"/>
        <w:rPr>
          <w:szCs w:val="18"/>
        </w:rPr>
      </w:pPr>
    </w:p>
    <w:p w:rsidR="00BF7173" w:rsidRPr="00E27DA2" w:rsidRDefault="00BF7173" w:rsidP="00BF7173">
      <w:pPr>
        <w:shd w:val="clear" w:color="auto" w:fill="FFFFFF"/>
        <w:spacing w:line="276" w:lineRule="auto"/>
        <w:jc w:val="both"/>
        <w:rPr>
          <w:b/>
          <w:szCs w:val="18"/>
        </w:rPr>
      </w:pPr>
      <w:r w:rsidRPr="00E27DA2">
        <w:rPr>
          <w:b/>
          <w:szCs w:val="18"/>
        </w:rPr>
        <w:t>1-4. évfolyam:</w:t>
      </w:r>
    </w:p>
    <w:p w:rsidR="00BF7173" w:rsidRPr="007776C5" w:rsidRDefault="00BF7173" w:rsidP="007776C5">
      <w:pPr>
        <w:pStyle w:val="Szvegtrzs"/>
        <w:spacing w:after="0" w:line="360" w:lineRule="auto"/>
        <w:jc w:val="both"/>
      </w:pPr>
      <w:r w:rsidRPr="007776C5">
        <w:t>A heti 5 testnevelési órából:</w:t>
      </w:r>
    </w:p>
    <w:p w:rsidR="00BF7173" w:rsidRPr="007776C5" w:rsidRDefault="00BF7173" w:rsidP="007776C5">
      <w:pPr>
        <w:pStyle w:val="Szvegtrzs"/>
        <w:spacing w:after="0" w:line="360" w:lineRule="auto"/>
        <w:jc w:val="both"/>
      </w:pPr>
      <w:r w:rsidRPr="007776C5">
        <w:t xml:space="preserve">a. heti 3 óra osztálykeretben történik, a helyi tanterv ezért heti 3 órában tervezi meg a kerettantervi követelmények elsajátíttatását, </w:t>
      </w:r>
    </w:p>
    <w:p w:rsidR="00BF7173" w:rsidRPr="007776C5" w:rsidRDefault="00BF7173" w:rsidP="007776C5">
      <w:pPr>
        <w:pStyle w:val="Szvegtrzs"/>
        <w:spacing w:after="0" w:line="360" w:lineRule="auto"/>
        <w:jc w:val="both"/>
      </w:pPr>
      <w:r w:rsidRPr="007776C5">
        <w:t>b. heti 1 órában néptáncoktatás zajlik iskolánkban, mely minden tanuló számára kötelező,</w:t>
      </w:r>
    </w:p>
    <w:p w:rsidR="00BF7173" w:rsidRPr="007776C5" w:rsidRDefault="00BF7173" w:rsidP="007776C5">
      <w:pPr>
        <w:pStyle w:val="Szvegtrzs"/>
        <w:spacing w:after="0" w:line="360" w:lineRule="auto"/>
        <w:jc w:val="both"/>
      </w:pPr>
      <w:r w:rsidRPr="007776C5">
        <w:t>c. heti 1 óra a diáksportkör keretében működő sportcsoportok által történik, ennek keretei:</w:t>
      </w:r>
    </w:p>
    <w:p w:rsidR="00BF7173" w:rsidRPr="007776C5" w:rsidRDefault="00BF7173" w:rsidP="007776C5">
      <w:pPr>
        <w:pStyle w:val="Szvegtrzs"/>
        <w:spacing w:after="0" w:line="360" w:lineRule="auto"/>
        <w:jc w:val="both"/>
      </w:pPr>
      <w:r w:rsidRPr="007776C5">
        <w:t>- a csoportok 1 vagy 2 évfolyam tanulóiból szerveződnek,</w:t>
      </w:r>
    </w:p>
    <w:p w:rsidR="00BF7173" w:rsidRPr="007776C5" w:rsidRDefault="00BF7173" w:rsidP="007776C5">
      <w:pPr>
        <w:pStyle w:val="Szvegtrzs"/>
        <w:spacing w:after="0" w:line="360" w:lineRule="auto"/>
        <w:jc w:val="both"/>
      </w:pPr>
      <w:r w:rsidRPr="007776C5">
        <w:t>- a tanulóknak, szülőknek kötelezően választaniuk kell a tanév elején felkínált sportcsoportok közül,</w:t>
      </w:r>
    </w:p>
    <w:p w:rsidR="00BF7173" w:rsidRPr="007776C5" w:rsidRDefault="00BF7173" w:rsidP="007776C5">
      <w:pPr>
        <w:pStyle w:val="Szvegtrzs"/>
        <w:spacing w:after="0" w:line="360" w:lineRule="auto"/>
        <w:jc w:val="both"/>
      </w:pPr>
      <w:r w:rsidRPr="007776C5">
        <w:t>- a diáksportköri sportcsoportokba való jelentkezés nem köthető anyagi feltételhez, részvételi díjhoz vagy tagdíjhoz,</w:t>
      </w:r>
    </w:p>
    <w:p w:rsidR="00BF7173" w:rsidRPr="007776C5" w:rsidRDefault="00BF7173" w:rsidP="007776C5">
      <w:pPr>
        <w:pStyle w:val="Szvegtrzs"/>
        <w:spacing w:after="0" w:line="360" w:lineRule="auto"/>
        <w:jc w:val="both"/>
      </w:pPr>
      <w:r w:rsidRPr="007776C5">
        <w:t>- az indított diáksportköri csoportokat az éves tantárgyfelosztás tartalmazza,</w:t>
      </w:r>
    </w:p>
    <w:p w:rsidR="00BF7173" w:rsidRPr="007776C5" w:rsidRDefault="00BF7173" w:rsidP="007776C5">
      <w:pPr>
        <w:pStyle w:val="Szvegtrzs"/>
        <w:spacing w:after="0" w:line="360" w:lineRule="auto"/>
        <w:jc w:val="both"/>
      </w:pPr>
      <w:r w:rsidRPr="007776C5">
        <w:t>- a diáksportköri csoportok vezetője az intézménnyel munkaviszonyban vagy polgári jogviszonyban álló pedagógus vagy edző lehet,</w:t>
      </w:r>
    </w:p>
    <w:p w:rsidR="00BF7173" w:rsidRPr="007776C5" w:rsidRDefault="00BF7173" w:rsidP="007776C5">
      <w:pPr>
        <w:pStyle w:val="Szvegtrzs"/>
        <w:spacing w:after="0" w:line="360" w:lineRule="auto"/>
        <w:jc w:val="both"/>
      </w:pPr>
      <w:r w:rsidRPr="007776C5">
        <w:t>- a hagyományok és tárgyi, személyi feltételek alapján az alábbi sportcsoportok indítását biztosítja az iskola:</w:t>
      </w:r>
    </w:p>
    <w:p w:rsidR="00BF7173" w:rsidRPr="007776C5" w:rsidRDefault="00BF7173" w:rsidP="007776C5">
      <w:pPr>
        <w:pStyle w:val="Szvegtrzs"/>
        <w:spacing w:after="0" w:line="360" w:lineRule="auto"/>
        <w:jc w:val="both"/>
      </w:pPr>
      <w:r w:rsidRPr="007776C5">
        <w:t>- tömegsport – kosárlabda orientációval</w:t>
      </w:r>
    </w:p>
    <w:p w:rsidR="00BF7173" w:rsidRPr="007776C5" w:rsidRDefault="00BF7173" w:rsidP="007776C5">
      <w:pPr>
        <w:pStyle w:val="Szvegtrzs"/>
        <w:spacing w:after="0" w:line="360" w:lineRule="auto"/>
        <w:jc w:val="both"/>
      </w:pPr>
      <w:r w:rsidRPr="007776C5">
        <w:t>- labdarúgás</w:t>
      </w:r>
    </w:p>
    <w:p w:rsidR="00BF7173" w:rsidRPr="007776C5" w:rsidRDefault="00BF7173" w:rsidP="007776C5">
      <w:pPr>
        <w:pStyle w:val="Szvegtrzs"/>
        <w:spacing w:after="0" w:line="360" w:lineRule="auto"/>
        <w:jc w:val="both"/>
      </w:pPr>
      <w:r w:rsidRPr="007776C5">
        <w:t>- a hagyományok és adottságok alapján az alábbi sportcsoportok indítása lehetséges, amennyiben annak tárgyi és szervezési keretei biztosítottak az adott tanévben:</w:t>
      </w:r>
    </w:p>
    <w:p w:rsidR="00BF7173" w:rsidRPr="007776C5" w:rsidRDefault="00BF7173" w:rsidP="007776C5">
      <w:pPr>
        <w:pStyle w:val="Szvegtrzs"/>
        <w:spacing w:after="0" w:line="360" w:lineRule="auto"/>
        <w:jc w:val="both"/>
      </w:pPr>
      <w:r w:rsidRPr="007776C5">
        <w:tab/>
      </w:r>
      <w:r w:rsidRPr="007776C5">
        <w:tab/>
        <w:t>- lovaglás</w:t>
      </w:r>
    </w:p>
    <w:p w:rsidR="00BF7173" w:rsidRPr="007776C5" w:rsidRDefault="00BF7173" w:rsidP="007776C5">
      <w:pPr>
        <w:pStyle w:val="Szvegtrzs"/>
        <w:spacing w:after="0" w:line="360" w:lineRule="auto"/>
        <w:jc w:val="both"/>
      </w:pPr>
      <w:r w:rsidRPr="007776C5">
        <w:tab/>
      </w:r>
      <w:r w:rsidRPr="007776C5">
        <w:tab/>
        <w:t>- tollaslabda</w:t>
      </w:r>
    </w:p>
    <w:p w:rsidR="00BF7173" w:rsidRPr="007776C5" w:rsidRDefault="00BF7173" w:rsidP="007776C5">
      <w:pPr>
        <w:pStyle w:val="Szvegtrzs"/>
        <w:spacing w:after="0" w:line="360" w:lineRule="auto"/>
        <w:jc w:val="both"/>
      </w:pPr>
      <w:r w:rsidRPr="007776C5">
        <w:tab/>
      </w:r>
      <w:r w:rsidRPr="007776C5">
        <w:tab/>
        <w:t>- úszás</w:t>
      </w:r>
    </w:p>
    <w:p w:rsidR="00BF7173" w:rsidRPr="007776C5" w:rsidRDefault="00BF7173" w:rsidP="007776C5">
      <w:pPr>
        <w:pStyle w:val="Szvegtrzs"/>
        <w:spacing w:after="0" w:line="360" w:lineRule="auto"/>
        <w:jc w:val="both"/>
      </w:pPr>
      <w:r w:rsidRPr="007776C5">
        <w:tab/>
        <w:t xml:space="preserve">- iskolánkban nem jellemző, de jogilag lehetséges, hogy a c. pont heti 1 óráját egyes tanulók külső sportegyesület igazolása alapján más módon teljesítsék, ez esetben az egyesületi </w:t>
      </w:r>
      <w:r w:rsidRPr="007776C5">
        <w:lastRenderedPageBreak/>
        <w:t xml:space="preserve">igazolást a jelentkezésről szeptember 10-ig, a részvételről  június 1-jéig kell benyújtani az iskola titkárságán; </w:t>
      </w:r>
    </w:p>
    <w:p w:rsidR="00BF7173" w:rsidRPr="00E27DA2" w:rsidRDefault="00BF7173" w:rsidP="00BF7173">
      <w:pPr>
        <w:shd w:val="clear" w:color="auto" w:fill="FFFFFF"/>
        <w:spacing w:line="276" w:lineRule="auto"/>
        <w:jc w:val="both"/>
        <w:rPr>
          <w:szCs w:val="18"/>
        </w:rPr>
      </w:pPr>
    </w:p>
    <w:p w:rsidR="00BF7173" w:rsidRPr="00E27DA2" w:rsidRDefault="00BF7173" w:rsidP="00BF7173">
      <w:pPr>
        <w:shd w:val="clear" w:color="auto" w:fill="FFFFFF"/>
        <w:spacing w:line="276" w:lineRule="auto"/>
        <w:jc w:val="both"/>
        <w:rPr>
          <w:b/>
          <w:szCs w:val="18"/>
        </w:rPr>
      </w:pPr>
      <w:r w:rsidRPr="00E27DA2">
        <w:rPr>
          <w:b/>
          <w:szCs w:val="18"/>
        </w:rPr>
        <w:t>5-8. évfolyam:</w:t>
      </w:r>
    </w:p>
    <w:p w:rsidR="00BF7173" w:rsidRPr="007776C5" w:rsidRDefault="00BF7173" w:rsidP="007776C5">
      <w:pPr>
        <w:pStyle w:val="Szvegtrzs"/>
        <w:spacing w:after="0" w:line="360" w:lineRule="auto"/>
        <w:jc w:val="both"/>
      </w:pPr>
      <w:r w:rsidRPr="007776C5">
        <w:t>A heti 5 testnevelési órából:</w:t>
      </w:r>
    </w:p>
    <w:p w:rsidR="00BF7173" w:rsidRPr="007776C5" w:rsidRDefault="00BF7173" w:rsidP="007776C5">
      <w:pPr>
        <w:pStyle w:val="Szvegtrzs"/>
        <w:spacing w:after="0" w:line="360" w:lineRule="auto"/>
        <w:jc w:val="both"/>
      </w:pPr>
      <w:r w:rsidRPr="007776C5">
        <w:t>a. heti 3 óra osztálykeretben történik, a helyi tanterv ezért heti 3 órában tervezi meg a kerettantervi követelmények elsajátíttatását,</w:t>
      </w:r>
    </w:p>
    <w:p w:rsidR="00BF7173" w:rsidRPr="007776C5" w:rsidRDefault="00BF7173" w:rsidP="007776C5">
      <w:pPr>
        <w:pStyle w:val="Szvegtrzs"/>
        <w:spacing w:after="0" w:line="360" w:lineRule="auto"/>
        <w:jc w:val="both"/>
      </w:pPr>
      <w:r w:rsidRPr="007776C5">
        <w:t xml:space="preserve">b. heti 2 óra a diáksportkör keretében működő sportcsoportok által történik, ennek keretei: </w:t>
      </w:r>
    </w:p>
    <w:p w:rsidR="00BF7173" w:rsidRPr="007776C5" w:rsidRDefault="00BF7173" w:rsidP="007776C5">
      <w:pPr>
        <w:pStyle w:val="Szvegtrzs"/>
        <w:spacing w:after="0" w:line="360" w:lineRule="auto"/>
        <w:jc w:val="both"/>
      </w:pPr>
      <w:r w:rsidRPr="007776C5">
        <w:t xml:space="preserve">- a csoportok 2-2 évfolyam tanulóiból szerveződnek (5-6.o. ill. 7-8.o.), </w:t>
      </w:r>
    </w:p>
    <w:p w:rsidR="00BF7173" w:rsidRPr="007776C5" w:rsidRDefault="00BF7173" w:rsidP="007776C5">
      <w:pPr>
        <w:pStyle w:val="Szvegtrzs"/>
        <w:spacing w:after="0" w:line="360" w:lineRule="auto"/>
        <w:jc w:val="both"/>
      </w:pPr>
      <w:r w:rsidRPr="007776C5">
        <w:t>- a tanulóknak, szülőknek kötelezően választaniuk kell a tanév elején felkínált sportcsoportok közül,</w:t>
      </w:r>
    </w:p>
    <w:p w:rsidR="00BF7173" w:rsidRPr="007776C5" w:rsidRDefault="00BF7173" w:rsidP="007776C5">
      <w:pPr>
        <w:pStyle w:val="Szvegtrzs"/>
        <w:spacing w:after="0" w:line="360" w:lineRule="auto"/>
        <w:jc w:val="both"/>
      </w:pPr>
      <w:r w:rsidRPr="007776C5">
        <w:t>- a diáksportköri sportcsoportokba való jelentkezés nem köthető anyagi feltételhez, részvételi díjhoz vagy tagdíjhoz</w:t>
      </w:r>
    </w:p>
    <w:p w:rsidR="00BF7173" w:rsidRPr="007776C5" w:rsidRDefault="00BF7173" w:rsidP="007776C5">
      <w:pPr>
        <w:pStyle w:val="Szvegtrzs"/>
        <w:spacing w:after="0" w:line="360" w:lineRule="auto"/>
        <w:jc w:val="both"/>
      </w:pPr>
      <w:r w:rsidRPr="007776C5">
        <w:t>- az indított diáksportköri csoportokat az éves tantárgyfelosztás tartalmazza</w:t>
      </w:r>
    </w:p>
    <w:p w:rsidR="00BF7173" w:rsidRPr="007776C5" w:rsidRDefault="00BF7173" w:rsidP="007776C5">
      <w:pPr>
        <w:pStyle w:val="Szvegtrzs"/>
        <w:spacing w:after="0" w:line="360" w:lineRule="auto"/>
        <w:jc w:val="both"/>
      </w:pPr>
      <w:r w:rsidRPr="007776C5">
        <w:t>- a diáksportköri csoportok vezetője munkaviszonyban vagy polgári jogviszonyban álló pedagógus vagy edző lehet,</w:t>
      </w:r>
    </w:p>
    <w:p w:rsidR="00BF7173" w:rsidRPr="007776C5" w:rsidRDefault="00BF7173" w:rsidP="007776C5">
      <w:pPr>
        <w:pStyle w:val="Szvegtrzs"/>
        <w:spacing w:after="0" w:line="360" w:lineRule="auto"/>
        <w:jc w:val="both"/>
      </w:pPr>
      <w:r w:rsidRPr="007776C5">
        <w:t>- a hagyományok és tárgyi, személyi feltételek alapján az alábbi sportcsoportok indítását biztosítja az iskola:</w:t>
      </w:r>
    </w:p>
    <w:p w:rsidR="00BF7173" w:rsidRPr="007776C5" w:rsidRDefault="00BF7173" w:rsidP="007776C5">
      <w:pPr>
        <w:pStyle w:val="Szvegtrzs"/>
        <w:spacing w:after="0" w:line="360" w:lineRule="auto"/>
        <w:jc w:val="both"/>
      </w:pPr>
      <w:r w:rsidRPr="007776C5">
        <w:t>- kosárlabda</w:t>
      </w:r>
    </w:p>
    <w:p w:rsidR="00BF7173" w:rsidRPr="007776C5" w:rsidRDefault="00BF7173" w:rsidP="007776C5">
      <w:pPr>
        <w:pStyle w:val="Szvegtrzs"/>
        <w:spacing w:after="0" w:line="360" w:lineRule="auto"/>
        <w:jc w:val="both"/>
      </w:pPr>
      <w:r w:rsidRPr="007776C5">
        <w:t>- labdarúgás</w:t>
      </w:r>
    </w:p>
    <w:p w:rsidR="00BF7173" w:rsidRPr="007776C5" w:rsidRDefault="00BF7173" w:rsidP="007776C5">
      <w:pPr>
        <w:pStyle w:val="Szvegtrzs"/>
        <w:spacing w:after="0" w:line="360" w:lineRule="auto"/>
        <w:jc w:val="both"/>
      </w:pPr>
      <w:r w:rsidRPr="007776C5">
        <w:t>- a hagyományok és adottságok alapján az alábbi sportcsoportok indítása lehetséges, amennyiben annak tárgyi és szervezési keretei biztosítottak az adott tanévben:</w:t>
      </w:r>
    </w:p>
    <w:p w:rsidR="00BF7173" w:rsidRPr="007776C5" w:rsidRDefault="00BF7173" w:rsidP="007776C5">
      <w:pPr>
        <w:pStyle w:val="Szvegtrzs"/>
        <w:spacing w:after="0" w:line="360" w:lineRule="auto"/>
        <w:jc w:val="both"/>
      </w:pPr>
      <w:r w:rsidRPr="007776C5">
        <w:tab/>
      </w:r>
      <w:r w:rsidRPr="007776C5">
        <w:tab/>
        <w:t>- lovaglás</w:t>
      </w:r>
    </w:p>
    <w:p w:rsidR="00BF7173" w:rsidRPr="007776C5" w:rsidRDefault="00BF7173" w:rsidP="007776C5">
      <w:pPr>
        <w:pStyle w:val="Szvegtrzs"/>
        <w:spacing w:after="0" w:line="360" w:lineRule="auto"/>
        <w:jc w:val="both"/>
      </w:pPr>
      <w:r w:rsidRPr="007776C5">
        <w:tab/>
      </w:r>
      <w:r w:rsidRPr="007776C5">
        <w:tab/>
        <w:t>- tollaslabda</w:t>
      </w:r>
    </w:p>
    <w:p w:rsidR="00BF7173" w:rsidRPr="007776C5" w:rsidRDefault="00BF7173" w:rsidP="007776C5">
      <w:pPr>
        <w:pStyle w:val="Szvegtrzs"/>
        <w:spacing w:after="0" w:line="360" w:lineRule="auto"/>
        <w:jc w:val="both"/>
      </w:pPr>
      <w:r w:rsidRPr="007776C5">
        <w:tab/>
      </w:r>
      <w:r w:rsidRPr="007776C5">
        <w:tab/>
        <w:t>- úszás</w:t>
      </w:r>
    </w:p>
    <w:p w:rsidR="00BF7173" w:rsidRPr="007776C5" w:rsidRDefault="00BF7173" w:rsidP="007776C5">
      <w:pPr>
        <w:pStyle w:val="Szvegtrzs"/>
        <w:spacing w:after="0" w:line="360" w:lineRule="auto"/>
        <w:jc w:val="both"/>
      </w:pPr>
      <w:r w:rsidRPr="007776C5">
        <w:tab/>
        <w:t>- iskolánkban nem jellemző, de jogilag lehetséges, hogy a b. pont heti 2 óráját egyes tanulók külső sportegyesület igazolása alapján más módon teljesítsék, ez esetben az egyesületi igazolást a jelentkezésről szeptember 10-ig, a részvételről  június 1-jéig kell benyújtani az iskola titkárságán;</w:t>
      </w:r>
    </w:p>
    <w:p w:rsidR="00BF7173" w:rsidRPr="007776C5" w:rsidRDefault="00BF7173" w:rsidP="007776C5">
      <w:pPr>
        <w:pStyle w:val="Szvegtrzs"/>
        <w:spacing w:after="0" w:line="360" w:lineRule="auto"/>
        <w:jc w:val="both"/>
      </w:pPr>
    </w:p>
    <w:p w:rsidR="00BF7173" w:rsidRPr="007776C5" w:rsidRDefault="00BF7173" w:rsidP="007776C5">
      <w:pPr>
        <w:pStyle w:val="Szvegtrzs"/>
        <w:spacing w:after="0" w:line="360" w:lineRule="auto"/>
        <w:jc w:val="both"/>
      </w:pPr>
      <w:r w:rsidRPr="007776C5">
        <w:t xml:space="preserve"> Az éves órarend kialakításánál tagiskolánk törekszik arra, hogy a mindennapos testnevelés egyben mindennapi testnevelés is legyen, vagyis a hét minden napján legyen szervezett testmozgás minden tanuló számára.</w:t>
      </w:r>
    </w:p>
    <w:p w:rsidR="00BF7173" w:rsidRPr="007776C5" w:rsidRDefault="00BF7173" w:rsidP="007776C5">
      <w:pPr>
        <w:pStyle w:val="Szvegtrzs"/>
        <w:spacing w:after="0" w:line="360" w:lineRule="auto"/>
        <w:jc w:val="both"/>
      </w:pPr>
    </w:p>
    <w:p w:rsidR="00BF7173" w:rsidRPr="007776C5" w:rsidRDefault="00BF7173" w:rsidP="007776C5">
      <w:pPr>
        <w:pStyle w:val="Szvegtrzs"/>
        <w:spacing w:after="0" w:line="360" w:lineRule="auto"/>
        <w:jc w:val="both"/>
      </w:pPr>
      <w:r w:rsidRPr="007776C5">
        <w:lastRenderedPageBreak/>
        <w:t xml:space="preserve">A tárgyi feltételek: </w:t>
      </w:r>
    </w:p>
    <w:p w:rsidR="00BF7173" w:rsidRPr="007776C5" w:rsidRDefault="00BF7173" w:rsidP="007776C5">
      <w:pPr>
        <w:pStyle w:val="Szvegtrzs"/>
        <w:spacing w:after="0" w:line="360" w:lineRule="auto"/>
        <w:jc w:val="both"/>
      </w:pPr>
      <w:r w:rsidRPr="007776C5">
        <w:t>Tagiskolánkban rendkívül kedvező tárgyi feltételek biztosítottak a testneveléshez, az alábbiak helyszínek közül választhatnak a pedagógusok:</w:t>
      </w:r>
    </w:p>
    <w:p w:rsidR="00BF7173" w:rsidRPr="007776C5" w:rsidRDefault="00BF7173" w:rsidP="007776C5">
      <w:pPr>
        <w:pStyle w:val="Szvegtrzs"/>
        <w:spacing w:after="0" w:line="360" w:lineRule="auto"/>
        <w:jc w:val="both"/>
      </w:pPr>
      <w:r w:rsidRPr="007776C5">
        <w:t>- tornacsarnok (szertárral, öltözőkkel, megfelelő kiszolgáló helyiségekkel)</w:t>
      </w:r>
    </w:p>
    <w:p w:rsidR="00BF7173" w:rsidRPr="007776C5" w:rsidRDefault="00BF7173" w:rsidP="007776C5">
      <w:pPr>
        <w:pStyle w:val="Szvegtrzs"/>
        <w:spacing w:after="0" w:line="360" w:lineRule="auto"/>
        <w:jc w:val="both"/>
      </w:pPr>
      <w:r w:rsidRPr="007776C5">
        <w:t>- iskolaudvar (aszfaltborítással, sportági felszereléssel)</w:t>
      </w:r>
    </w:p>
    <w:p w:rsidR="00BF7173" w:rsidRPr="007776C5" w:rsidRDefault="00BF7173" w:rsidP="007776C5">
      <w:pPr>
        <w:pStyle w:val="Szvegtrzs"/>
        <w:spacing w:after="0" w:line="360" w:lineRule="auto"/>
        <w:jc w:val="both"/>
      </w:pPr>
      <w:r w:rsidRPr="007776C5">
        <w:t>- községi sportpálya (füves labdarúgópálya)</w:t>
      </w:r>
    </w:p>
    <w:p w:rsidR="00BF7173" w:rsidRPr="007776C5" w:rsidRDefault="00BF7173" w:rsidP="007776C5">
      <w:pPr>
        <w:pStyle w:val="Szvegtrzs"/>
        <w:spacing w:after="0" w:line="360" w:lineRule="auto"/>
        <w:jc w:val="both"/>
      </w:pPr>
      <w:r w:rsidRPr="007776C5">
        <w:t>- községi játszótér (szabványos köztéri játékokkal)</w:t>
      </w:r>
    </w:p>
    <w:p w:rsidR="00BF7173" w:rsidRPr="007776C5" w:rsidRDefault="00BF7173" w:rsidP="007776C5">
      <w:pPr>
        <w:pStyle w:val="Szvegtrzs"/>
        <w:spacing w:after="0" w:line="360" w:lineRule="auto"/>
        <w:jc w:val="both"/>
      </w:pPr>
      <w:r w:rsidRPr="007776C5">
        <w:t>Az éves órarendet minden tanévben úgy alakítja ki tagiskolánk, hogy minden osztály számára minimálisan heti 3 óra erejéig biztosított legyen a tornacsarnok egyedüli használata.</w:t>
      </w:r>
    </w:p>
    <w:p w:rsidR="00BF7173" w:rsidRPr="00E27DA2" w:rsidRDefault="00BF7173" w:rsidP="00BF7173">
      <w:pPr>
        <w:spacing w:line="276" w:lineRule="auto"/>
        <w:jc w:val="both"/>
      </w:pPr>
    </w:p>
    <w:p w:rsidR="00BF7173" w:rsidRDefault="00BF7173" w:rsidP="00BF7173">
      <w:pPr>
        <w:rPr>
          <w:b/>
        </w:rPr>
      </w:pPr>
      <w:r>
        <w:rPr>
          <w:i/>
        </w:rPr>
        <w:br w:type="page"/>
      </w:r>
    </w:p>
    <w:p w:rsidR="00BF7173" w:rsidRPr="00E27DA2" w:rsidRDefault="001A4D25" w:rsidP="00CE4082">
      <w:pPr>
        <w:pStyle w:val="Cmsor4"/>
        <w:rPr>
          <w:i/>
        </w:rPr>
      </w:pPr>
      <w:bookmarkStart w:id="127" w:name="_Toc352003726"/>
      <w:bookmarkStart w:id="128" w:name="_Toc464209753"/>
      <w:r>
        <w:rPr>
          <w:i/>
        </w:rPr>
        <w:lastRenderedPageBreak/>
        <w:t>2.2</w:t>
      </w:r>
      <w:r w:rsidR="00BF7173" w:rsidRPr="00E27DA2">
        <w:t>.6 A választható tantárgyak, foglalkozások és a pedagógusválasztás szabályai</w:t>
      </w:r>
      <w:bookmarkEnd w:id="127"/>
      <w:bookmarkEnd w:id="128"/>
    </w:p>
    <w:p w:rsidR="00BF7173" w:rsidRPr="00E27DA2" w:rsidRDefault="00BF7173" w:rsidP="00BF7173">
      <w:pPr>
        <w:spacing w:line="276" w:lineRule="auto"/>
        <w:jc w:val="both"/>
      </w:pPr>
    </w:p>
    <w:p w:rsidR="00BF7173" w:rsidRPr="00E27DA2" w:rsidRDefault="00BF7173" w:rsidP="007776C5">
      <w:pPr>
        <w:pStyle w:val="Szvegtrzs"/>
        <w:spacing w:after="0" w:line="360" w:lineRule="auto"/>
        <w:jc w:val="both"/>
      </w:pPr>
      <w:r w:rsidRPr="00E27DA2">
        <w:t>A tantárgyfelosztás az iskola pedagógus-erőforrásainak optimális kihasználásával készül úgy, hogy minden osztály és tanulócsoport számára biztosítsa a szakos ellátást. Ugyanakkor tantárgyfelosztásunknak biztosítania kell azt is, hogy minden pedagógus számára heti 22-26 óra tanítási órát vagy egyéb foglalkozást biztosítson. Tagiskolánk méretéből adódóan a pedagógusok szülői-tanulói oldalról történő kiválasztására ezért általában nincs lehetőség.</w:t>
      </w:r>
    </w:p>
    <w:p w:rsidR="00BF7173" w:rsidRPr="00E27DA2" w:rsidRDefault="00BF7173" w:rsidP="007776C5">
      <w:pPr>
        <w:pStyle w:val="Szvegtrzs"/>
        <w:spacing w:after="0" w:line="360" w:lineRule="auto"/>
        <w:jc w:val="both"/>
      </w:pPr>
    </w:p>
    <w:p w:rsidR="00BF7173" w:rsidRPr="00E27DA2" w:rsidRDefault="00BF7173" w:rsidP="007776C5">
      <w:pPr>
        <w:pStyle w:val="Szvegtrzs"/>
        <w:spacing w:after="0" w:line="360" w:lineRule="auto"/>
        <w:jc w:val="both"/>
      </w:pPr>
      <w:r w:rsidRPr="00E27DA2">
        <w:t xml:space="preserve">A választható foglalkozások, szakkörök meghirdetéséről a személyi-tárgyi feltételek alapján előterjesztett tagintézmény-vezetői javaslat alapján a nevelőtestület dönt a tanévkezdő értekezleten. </w:t>
      </w:r>
    </w:p>
    <w:p w:rsidR="00BF7173" w:rsidRPr="00E27DA2" w:rsidRDefault="00BF7173" w:rsidP="007776C5">
      <w:pPr>
        <w:pStyle w:val="Szvegtrzs"/>
        <w:spacing w:after="0" w:line="360" w:lineRule="auto"/>
        <w:jc w:val="both"/>
      </w:pPr>
      <w:r w:rsidRPr="00E27DA2">
        <w:t>A választható foglalkozások, szakkörök meghirdetése tanévkezdéskor történik. A jelentkezés írásban, szülői aláírással történik. A jelentkezés egy tanévre szól, azon tanév közben módosítani nem lehet.</w:t>
      </w:r>
    </w:p>
    <w:p w:rsidR="00BF7173" w:rsidRPr="00E27DA2" w:rsidRDefault="00BF7173" w:rsidP="007776C5">
      <w:pPr>
        <w:pStyle w:val="Szvegtrzs"/>
        <w:spacing w:after="0" w:line="360" w:lineRule="auto"/>
        <w:jc w:val="both"/>
      </w:pPr>
      <w:r w:rsidRPr="00E27DA2">
        <w:t>A választható foglalkozások közé tartoznak a heti 1-2 órás délutáni sportfoglalkozások is.</w:t>
      </w:r>
    </w:p>
    <w:p w:rsidR="00BF7173" w:rsidRPr="00E27DA2" w:rsidRDefault="00BF7173" w:rsidP="007776C5">
      <w:pPr>
        <w:pStyle w:val="Szvegtrzs"/>
        <w:spacing w:after="0" w:line="360" w:lineRule="auto"/>
        <w:jc w:val="both"/>
      </w:pPr>
      <w:r w:rsidRPr="00E27DA2">
        <w:t>A választható foglalkozások, szakkörök meghirdetésekor közölni kell azt is, hogy az adott foglalkozást melyik pedagógus fogja tanítani.</w:t>
      </w:r>
    </w:p>
    <w:p w:rsidR="00BF7173" w:rsidRPr="00E27DA2" w:rsidRDefault="00BF7173" w:rsidP="00BF7173">
      <w:pPr>
        <w:spacing w:line="276" w:lineRule="auto"/>
      </w:pPr>
    </w:p>
    <w:p w:rsidR="00BF7173" w:rsidRPr="00E27DA2" w:rsidRDefault="001A4D25" w:rsidP="00CE4082">
      <w:pPr>
        <w:pStyle w:val="Cmsor4"/>
        <w:rPr>
          <w:i/>
        </w:rPr>
      </w:pPr>
      <w:bookmarkStart w:id="129" w:name="_Toc352003727"/>
      <w:bookmarkStart w:id="130" w:name="_Toc464209754"/>
      <w:r>
        <w:rPr>
          <w:i/>
        </w:rPr>
        <w:t>2.2</w:t>
      </w:r>
      <w:r w:rsidR="00BF7173" w:rsidRPr="00E27DA2">
        <w:t>.7 Projektoktatás</w:t>
      </w:r>
      <w:bookmarkEnd w:id="129"/>
      <w:bookmarkEnd w:id="130"/>
    </w:p>
    <w:p w:rsidR="00BF7173" w:rsidRPr="00E27DA2" w:rsidRDefault="00BF7173" w:rsidP="00BF7173">
      <w:pPr>
        <w:spacing w:line="276" w:lineRule="auto"/>
        <w:jc w:val="both"/>
      </w:pPr>
    </w:p>
    <w:p w:rsidR="00BF7173" w:rsidRPr="007776C5" w:rsidRDefault="00BF7173" w:rsidP="007776C5">
      <w:pPr>
        <w:pStyle w:val="Szvegtrzs"/>
        <w:spacing w:after="0" w:line="360" w:lineRule="auto"/>
        <w:jc w:val="both"/>
      </w:pPr>
      <w:r w:rsidRPr="007776C5">
        <w:t>A korábban jól bevált, az iskola hagyományrendszerébe beépült tevékenységi formák alapján a pedagógiai program végrehajtása során sajátos pedagógiai módszereket is alkalmazunk. A projektoktatás során a témaegységek feldolgozása, a feladat megoldása a tanulók érdeklődésére, a tanulók és a pedagógusok közös tevékenységére, együttműködésére épül.</w:t>
      </w:r>
    </w:p>
    <w:p w:rsidR="00BF7173" w:rsidRPr="007776C5" w:rsidRDefault="00BF7173" w:rsidP="007776C5">
      <w:pPr>
        <w:pStyle w:val="Szvegtrzs"/>
        <w:spacing w:after="0" w:line="360" w:lineRule="auto"/>
        <w:jc w:val="both"/>
      </w:pPr>
      <w:r w:rsidRPr="007776C5">
        <w:t>Az erdei iskola, mint a projektoktatás egyik megvalósulási formája jelentős hagyományokkal rendelkezik tagiskolánkban. Az általában ötnapos bentlakásos hegyvidékre szervezett tábor során nemcsak tanulás tartalmakat sajátítanak el a tanulók projektoktatás keretében (természetismeret, technika, magyar nyelv és irodalom), de az önállóságra nevelésnek, az együttműködési készség fejlesztésének is kiváló alkalma. A 6. osztály számára a jövőben is biztosítani kívánjuk, amennyiben azt községi és alapítványi, esetleg pályázati támogatásból költségmentesen meg tudjuk szervezni.</w:t>
      </w:r>
    </w:p>
    <w:p w:rsidR="00BF7173" w:rsidRPr="00E27DA2" w:rsidRDefault="00BF7173" w:rsidP="00BF7173">
      <w:pPr>
        <w:spacing w:line="276" w:lineRule="auto"/>
        <w:jc w:val="both"/>
      </w:pPr>
    </w:p>
    <w:p w:rsidR="00BF7173" w:rsidRPr="00E27DA2" w:rsidRDefault="001A4D25" w:rsidP="00CE4082">
      <w:pPr>
        <w:pStyle w:val="Cmsor4"/>
        <w:rPr>
          <w:i/>
          <w:snapToGrid w:val="0"/>
        </w:rPr>
      </w:pPr>
      <w:bookmarkStart w:id="131" w:name="_Toc352003728"/>
      <w:bookmarkStart w:id="132" w:name="_Toc464209755"/>
      <w:r>
        <w:rPr>
          <w:i/>
          <w:snapToGrid w:val="0"/>
        </w:rPr>
        <w:t>2.2</w:t>
      </w:r>
      <w:r w:rsidR="00BF7173" w:rsidRPr="00E27DA2">
        <w:rPr>
          <w:snapToGrid w:val="0"/>
        </w:rPr>
        <w:t xml:space="preserve">.8 A </w:t>
      </w:r>
      <w:r w:rsidR="00BF7173" w:rsidRPr="00E27DA2">
        <w:t>tanulók esélyegyenlőségét szolgáló intézkedések</w:t>
      </w:r>
      <w:bookmarkEnd w:id="131"/>
      <w:bookmarkEnd w:id="132"/>
    </w:p>
    <w:p w:rsidR="00BF7173" w:rsidRPr="00E27DA2" w:rsidRDefault="00BF7173" w:rsidP="00BF7173">
      <w:pPr>
        <w:spacing w:line="276" w:lineRule="auto"/>
        <w:jc w:val="both"/>
      </w:pPr>
    </w:p>
    <w:p w:rsidR="00BF7173" w:rsidRPr="00E27DA2" w:rsidRDefault="001A4D25" w:rsidP="00CE4082">
      <w:pPr>
        <w:pStyle w:val="Cmsor5"/>
      </w:pPr>
      <w:bookmarkStart w:id="133" w:name="_Toc464209756"/>
      <w:r>
        <w:lastRenderedPageBreak/>
        <w:t>2.2</w:t>
      </w:r>
      <w:r w:rsidR="00BF7173" w:rsidRPr="00E27DA2">
        <w:t>.8.1. Általános feladatok</w:t>
      </w:r>
      <w:bookmarkEnd w:id="133"/>
    </w:p>
    <w:p w:rsidR="001A4D25" w:rsidRDefault="001A4D25" w:rsidP="00BF7173">
      <w:pPr>
        <w:spacing w:line="276" w:lineRule="auto"/>
        <w:jc w:val="both"/>
      </w:pPr>
    </w:p>
    <w:p w:rsidR="00BF7173" w:rsidRPr="00E27DA2" w:rsidRDefault="00BF7173" w:rsidP="007776C5">
      <w:pPr>
        <w:pStyle w:val="Szvegtrzs"/>
        <w:spacing w:after="0" w:line="360" w:lineRule="auto"/>
        <w:jc w:val="both"/>
      </w:pPr>
      <w:r w:rsidRPr="00E27DA2">
        <w:t xml:space="preserve">Kocsér község jövedelemtermelő képessége alacsony, kevés a munkahely, így sok a hátrányos helyzetű, rendszeres gyermekvédelmi kedvezményben részesülő család. Tanulóink összetétele a szociokulturális környezetet tekintve az országos átlagtól jelentősen elmarad. Ezt igazolják vissza a kompetenciamérés kapcsán felmért családi háttér index eredmények is. </w:t>
      </w:r>
    </w:p>
    <w:p w:rsidR="00BF7173" w:rsidRPr="00E27DA2" w:rsidRDefault="00BF7173" w:rsidP="007776C5">
      <w:pPr>
        <w:pStyle w:val="Szvegtrzs"/>
        <w:spacing w:after="0" w:line="360" w:lineRule="auto"/>
        <w:jc w:val="both"/>
      </w:pPr>
      <w:r w:rsidRPr="00E27DA2">
        <w:t xml:space="preserve">Rendszeres gyermekvédelmi támogatásban részesül, azaz hátrányos helyzetű tanulóink 50-60 %-a. Halmozottan hátrányos helyzetű a szülők iskolázottsági nyilatkozata alapján tanulóink 15-20 %-a. Az utóbbi években a községben kialakult nevelőszülői hálózat következtében tanulóink között jelentős számú, 20-25 fő az állami gondozásban élő diák. </w:t>
      </w:r>
    </w:p>
    <w:p w:rsidR="00BF7173" w:rsidRPr="00E27DA2" w:rsidRDefault="00BF7173" w:rsidP="007776C5">
      <w:pPr>
        <w:pStyle w:val="Szvegtrzs"/>
        <w:spacing w:after="0" w:line="360" w:lineRule="auto"/>
        <w:jc w:val="both"/>
      </w:pPr>
      <w:r w:rsidRPr="00E27DA2">
        <w:t>Ez a háttér különösen nagy jelentőséget ad az ifjúságvédelmi és osztályfőnöki munkának, valamint az esélyegyenlőség érdekében, pályázati támogatással végzett integrációs pedagógiai tevékenységünknek.</w:t>
      </w:r>
    </w:p>
    <w:p w:rsidR="00BF7173" w:rsidRPr="00E27DA2" w:rsidRDefault="00BF7173" w:rsidP="007776C5">
      <w:pPr>
        <w:pStyle w:val="Szvegtrzs"/>
        <w:spacing w:after="0" w:line="360" w:lineRule="auto"/>
        <w:jc w:val="both"/>
      </w:pPr>
      <w:r w:rsidRPr="00E27DA2">
        <w:t>A tanulóink 50-60 %-a veszi igénybe a napközis foglalkozás lehetőségét. Ez főként a külterületről járó gyerekek számára kiemelt fontosságú. Számukra csak így biztosítható, hogy a délutáni, tanórán kívüli foglalkozásokon, szakkörökön, felzárkóztató, tehetséggondozó foglalkozásokon jelen tudjanak lenni. Ezért is törekszünk majd az új köznevelési törvény által megfogalmazott egésznapos oktatás megvalósítására. A tanyasi diákok számára nagy könnyebbség, hogy a községi önkormányzat iskolabusza szállatja őket reggel és délután.</w:t>
      </w:r>
    </w:p>
    <w:p w:rsidR="00BF7173" w:rsidRPr="00E27DA2" w:rsidRDefault="00BF7173" w:rsidP="007776C5">
      <w:pPr>
        <w:pStyle w:val="Szvegtrzs"/>
        <w:spacing w:after="0" w:line="360" w:lineRule="auto"/>
        <w:jc w:val="both"/>
      </w:pPr>
    </w:p>
    <w:p w:rsidR="00BF7173" w:rsidRPr="00E27DA2" w:rsidRDefault="00BF7173" w:rsidP="007776C5">
      <w:pPr>
        <w:pStyle w:val="Szvegtrzs"/>
        <w:spacing w:after="0" w:line="360" w:lineRule="auto"/>
        <w:jc w:val="both"/>
      </w:pPr>
      <w:r w:rsidRPr="00E27DA2">
        <w:t xml:space="preserve">A társadalmi tendenciák azt mutatják, hogy tanulóink egyre több negatív hatásnak, veszélynek vannak kitéve. Ezért tagiskolánk kiemelt feladatának tartja a szociálisan hátrányos körülmények között élő tanulók problémáinak kezelését, a tanulók veszélyeztetettségének megelőzését, illetve megszüntetését. </w:t>
      </w:r>
    </w:p>
    <w:p w:rsidR="00BF7173" w:rsidRPr="00E27DA2" w:rsidRDefault="00BF7173" w:rsidP="007776C5">
      <w:pPr>
        <w:pStyle w:val="Szvegtrzs"/>
        <w:spacing w:after="0" w:line="360" w:lineRule="auto"/>
        <w:jc w:val="both"/>
      </w:pPr>
      <w:r w:rsidRPr="00E27DA2">
        <w:t>E feladatokat az alábbiakban határozzuk meg:</w:t>
      </w:r>
    </w:p>
    <w:p w:rsidR="00BF7173" w:rsidRPr="00E27DA2" w:rsidRDefault="00BF7173" w:rsidP="007776C5">
      <w:pPr>
        <w:pStyle w:val="Szvegtrzs"/>
        <w:spacing w:after="0" w:line="360" w:lineRule="auto"/>
        <w:jc w:val="both"/>
      </w:pPr>
      <w:r w:rsidRPr="00E27DA2">
        <w:t>a veszélyeztetett, illetőleg hátrányos, halmozottan hátrányos helyzetű tanulók helyzetének fokozott figyelemmel kísérése, pontos nyilvántartása,</w:t>
      </w:r>
    </w:p>
    <w:p w:rsidR="00BF7173" w:rsidRPr="00E27DA2" w:rsidRDefault="00BF7173" w:rsidP="007776C5">
      <w:pPr>
        <w:pStyle w:val="Szvegtrzs"/>
        <w:spacing w:after="0" w:line="360" w:lineRule="auto"/>
        <w:jc w:val="both"/>
      </w:pPr>
      <w:r w:rsidRPr="00E27DA2">
        <w:t>a jogszabályokban rögzített kedvezmények körültekintő biztosítása, közreműködés az esetleges hivatali eljárásokban,</w:t>
      </w:r>
    </w:p>
    <w:p w:rsidR="00BF7173" w:rsidRPr="00E27DA2" w:rsidRDefault="00BF7173" w:rsidP="007776C5">
      <w:pPr>
        <w:pStyle w:val="Szvegtrzs"/>
        <w:spacing w:after="0" w:line="360" w:lineRule="auto"/>
        <w:jc w:val="both"/>
      </w:pPr>
      <w:r w:rsidRPr="00E27DA2">
        <w:t>mentálisan sérült, krízishelyzetben lévő tanulók esetén pszichológus tanácsának kikérése, munkájának igénybevétele,</w:t>
      </w:r>
    </w:p>
    <w:p w:rsidR="00BF7173" w:rsidRPr="00E27DA2" w:rsidRDefault="00BF7173" w:rsidP="007776C5">
      <w:pPr>
        <w:pStyle w:val="Szvegtrzs"/>
        <w:spacing w:after="0" w:line="360" w:lineRule="auto"/>
        <w:jc w:val="both"/>
      </w:pPr>
      <w:r w:rsidRPr="00E27DA2">
        <w:t>rendszeres felvilágosító munka végzése az osztályfőnök, a szaktanárok és a védőnő segítségével a helyes életmód kialakítása érdekében, a szenvedélybetegségek kialakulásának megelőzése érdekében (drog, alkohol, dohányzás).</w:t>
      </w:r>
    </w:p>
    <w:p w:rsidR="00BF7173" w:rsidRPr="00E27DA2" w:rsidRDefault="00BF7173" w:rsidP="007776C5">
      <w:pPr>
        <w:pStyle w:val="Szvegtrzs"/>
        <w:spacing w:after="0" w:line="360" w:lineRule="auto"/>
        <w:jc w:val="both"/>
      </w:pPr>
      <w:r w:rsidRPr="00E27DA2">
        <w:lastRenderedPageBreak/>
        <w:t>rendszeres kapcsolattartás az érintett tanulók szüleivel,</w:t>
      </w:r>
    </w:p>
    <w:p w:rsidR="00BF7173" w:rsidRPr="00E27DA2" w:rsidRDefault="00BF7173" w:rsidP="007776C5">
      <w:pPr>
        <w:pStyle w:val="Szvegtrzs"/>
        <w:spacing w:after="0" w:line="360" w:lineRule="auto"/>
        <w:jc w:val="both"/>
      </w:pPr>
      <w:r w:rsidRPr="00E27DA2">
        <w:t>a támogatásukat célzó különböző pályázati lehetőségek körültekintő kihasználása (Útravaló Program, Erzsébet Program, Szent Gellért Ösztöndíj, IPR, stb.).</w:t>
      </w:r>
    </w:p>
    <w:p w:rsidR="00BF7173" w:rsidRPr="00E27DA2" w:rsidRDefault="00BF7173" w:rsidP="007776C5">
      <w:pPr>
        <w:pStyle w:val="Szvegtrzs"/>
        <w:spacing w:after="0" w:line="360" w:lineRule="auto"/>
        <w:jc w:val="both"/>
      </w:pPr>
    </w:p>
    <w:p w:rsidR="00BF7173" w:rsidRPr="00E27DA2" w:rsidRDefault="00BF7173" w:rsidP="007776C5">
      <w:pPr>
        <w:pStyle w:val="Szvegtrzs"/>
        <w:spacing w:after="0" w:line="360" w:lineRule="auto"/>
        <w:jc w:val="both"/>
      </w:pPr>
      <w:r w:rsidRPr="00E27DA2">
        <w:t xml:space="preserve">A fenti feladatok összefogását az igazgató által megbízott </w:t>
      </w:r>
      <w:r w:rsidRPr="007776C5">
        <w:t>gyermek- és ifjúságvédelmi felelős végzi,</w:t>
      </w:r>
      <w:r w:rsidRPr="00E27DA2">
        <w:t xml:space="preserve"> aki folyamatosan kapcsolatot tart a Családsegítő és Gyermekjóléti Szolgálat szakembereivel, illetve a gyermekvédelmi rendszerhez kapcsolódó feladatokat ellátó más személyekkel, intézményekkel és hatóságokkal.</w:t>
      </w:r>
    </w:p>
    <w:p w:rsidR="00BF7173" w:rsidRPr="00E27DA2" w:rsidRDefault="00BF7173" w:rsidP="00BF7173">
      <w:pPr>
        <w:spacing w:line="276" w:lineRule="auto"/>
        <w:jc w:val="both"/>
      </w:pPr>
    </w:p>
    <w:p w:rsidR="00BF7173" w:rsidRPr="00E27DA2" w:rsidRDefault="001A4D25" w:rsidP="00CE4082">
      <w:pPr>
        <w:pStyle w:val="Cmsor5"/>
      </w:pPr>
      <w:bookmarkStart w:id="134" w:name="_Toc330366258"/>
      <w:bookmarkStart w:id="135" w:name="_Toc464209757"/>
      <w:r>
        <w:t>2.2</w:t>
      </w:r>
      <w:r w:rsidR="00BF7173" w:rsidRPr="00E27DA2">
        <w:t>.8.2. A halmozottan hátrányos helyzetű tanulók integrációs és képesség-kibontakoztató felkészítésének pedagógiai rendszere</w:t>
      </w:r>
      <w:bookmarkEnd w:id="134"/>
      <w:r w:rsidR="00BF7173" w:rsidRPr="00E27DA2">
        <w:t xml:space="preserve"> (IPR)</w:t>
      </w:r>
      <w:bookmarkEnd w:id="135"/>
    </w:p>
    <w:p w:rsidR="001A4D25" w:rsidRDefault="001A4D25" w:rsidP="00BF7173">
      <w:pPr>
        <w:spacing w:line="276" w:lineRule="auto"/>
        <w:ind w:firstLine="360"/>
        <w:jc w:val="both"/>
        <w:rPr>
          <w:szCs w:val="24"/>
        </w:rPr>
      </w:pPr>
    </w:p>
    <w:p w:rsidR="00BF7173" w:rsidRPr="007776C5" w:rsidRDefault="00BF7173" w:rsidP="007776C5">
      <w:pPr>
        <w:pStyle w:val="Szvegtrzs"/>
        <w:spacing w:after="0" w:line="360" w:lineRule="auto"/>
        <w:jc w:val="both"/>
      </w:pPr>
      <w:r w:rsidRPr="007776C5">
        <w:t>A kocséri tagintézményben a 2006/07. tanévtől a halmozottan hátrányos helyzetű tanulók fejlesztése érdekében a nevelőtestület döntése alapján integrációs és képesség-kibontakoztató felkészítést folyik (IPR) a 11/1994 MKM rendelet 39/D.§ (4) és 39/E§ (4) bekezdése szerint.</w:t>
      </w:r>
    </w:p>
    <w:p w:rsidR="00BF7173" w:rsidRPr="007776C5" w:rsidRDefault="00BF7173" w:rsidP="007776C5">
      <w:pPr>
        <w:pStyle w:val="Szvegtrzs"/>
        <w:spacing w:after="0" w:line="360" w:lineRule="auto"/>
        <w:jc w:val="both"/>
      </w:pPr>
      <w:r w:rsidRPr="007776C5">
        <w:t xml:space="preserve">A tagiskolában a gyerekek jelentős része alapvető szocio-kulturális hátránnyal érkezik, a tanulók kb. 60%-a hátrányos helyzetű (hh), ezen belül kb. 20%-uk halmozottan hátrányos helyzetű (hhh). Itt a szülők iskolai végzettsége legfeljebb 8 általános iskolai osztály, és rendkívüli gyermekvédelmi kedvezményre jogosultak. A hátrányos helyzet a jövedelmi viszonyokból, a lakókörülményekből, a szülők alacsony iskolázottságából, életviteli problémákból adódik. </w:t>
      </w:r>
    </w:p>
    <w:p w:rsidR="00BF7173" w:rsidRPr="007776C5" w:rsidRDefault="00BF7173" w:rsidP="007776C5">
      <w:pPr>
        <w:pStyle w:val="Szvegtrzs"/>
        <w:spacing w:after="0" w:line="360" w:lineRule="auto"/>
        <w:jc w:val="both"/>
      </w:pPr>
      <w:r w:rsidRPr="007776C5">
        <w:t>Az IPR keretei között a tanulók egyéni képességeinek, tehetségének kibontakoztatása, fejlődésük elősegítése, tanulási, továbbtanulási esélyeik kiegyenlítése folyik. Az IPR bevezetése kétéves ütemterv alapján történt, az alkalmazási feltételek teljesítését követően, egy sikeres, 2006 és 2008 között konzorciumban megvalósított HEFOP 2.1.5. pályázat támogatásával.</w:t>
      </w:r>
    </w:p>
    <w:p w:rsidR="00BF7173" w:rsidRPr="007776C5" w:rsidRDefault="00BF7173" w:rsidP="007776C5">
      <w:pPr>
        <w:pStyle w:val="Szvegtrzs"/>
        <w:spacing w:after="0" w:line="360" w:lineRule="auto"/>
        <w:jc w:val="both"/>
      </w:pPr>
      <w:r w:rsidRPr="007776C5">
        <w:t>Az évenkénti IPR pályázati támogatásnak is köszönhetően a tanulók egyéni fejlesztése és az iskola közösségébe történő integrálása eredményesen zajlik. A tantestület a közelmúltban több, az IPR szempontjából kulcsfontosságú továbbképzésen vett részt (IPR, drámapedagógia, kooperatív pedagógia, tevékenységközpontú pedagógia, tanulásmódszertan), így valamennyi pedagógus rendelkezik az eredményes integrált oktatást lehetővé tevő módszertani kultúrával. Az iskolán kívüli partnerekkel szervezett projektek, a tárgyi feltételek korszerűsítése, az IPR munkacsoportok működtetése is elősegítik ezt a tevékenységet.</w:t>
      </w:r>
    </w:p>
    <w:p w:rsidR="00BF7173" w:rsidRPr="007776C5" w:rsidRDefault="00BF7173" w:rsidP="007776C5">
      <w:pPr>
        <w:pStyle w:val="Szvegtrzs"/>
        <w:spacing w:after="0" w:line="360" w:lineRule="auto"/>
        <w:jc w:val="both"/>
      </w:pPr>
      <w:r w:rsidRPr="007776C5">
        <w:lastRenderedPageBreak/>
        <w:t>Az integrációs és képesség-kibontakoztató rendszer keretén belül iskolánk a tanítást-tanulást segítő eszközrendszer elemei közül az alábbiakat alkalmazza:</w:t>
      </w:r>
    </w:p>
    <w:p w:rsidR="00BF7173" w:rsidRPr="007776C5" w:rsidRDefault="00BF7173" w:rsidP="007776C5">
      <w:pPr>
        <w:pStyle w:val="Szvegtrzs"/>
        <w:spacing w:after="0" w:line="360" w:lineRule="auto"/>
        <w:jc w:val="both"/>
      </w:pPr>
      <w:r w:rsidRPr="007776C5">
        <w:t xml:space="preserve">Kulcskompetenciákat fejlesztő programok </w:t>
      </w:r>
    </w:p>
    <w:p w:rsidR="00BF7173" w:rsidRPr="007776C5" w:rsidRDefault="00BF7173" w:rsidP="007776C5">
      <w:pPr>
        <w:pStyle w:val="Szvegtrzs"/>
        <w:spacing w:after="0" w:line="360" w:lineRule="auto"/>
        <w:jc w:val="both"/>
      </w:pPr>
      <w:r w:rsidRPr="007776C5">
        <w:t>1.1.Az önálló tanulást segítő fejlesztés</w:t>
      </w:r>
    </w:p>
    <w:p w:rsidR="00BF7173" w:rsidRPr="007776C5" w:rsidRDefault="00BF7173" w:rsidP="007776C5">
      <w:pPr>
        <w:pStyle w:val="Szvegtrzs"/>
        <w:spacing w:after="0" w:line="360" w:lineRule="auto"/>
        <w:jc w:val="both"/>
      </w:pPr>
      <w:r w:rsidRPr="007776C5">
        <w:t>- a tanulási és magatartási zavarok kialakulását megelőző programok (DIFER-mérés, iskolaérettségi vizsgálat)</w:t>
      </w:r>
    </w:p>
    <w:p w:rsidR="00BF7173" w:rsidRPr="007776C5" w:rsidRDefault="00BF7173" w:rsidP="007776C5">
      <w:pPr>
        <w:pStyle w:val="Szvegtrzs"/>
        <w:spacing w:after="0" w:line="360" w:lineRule="auto"/>
        <w:jc w:val="both"/>
      </w:pPr>
      <w:r w:rsidRPr="007776C5">
        <w:t>1.2.Eszközjellegű kompetenciák fejlesztése</w:t>
      </w:r>
    </w:p>
    <w:p w:rsidR="00BF7173" w:rsidRPr="007776C5" w:rsidRDefault="00BF7173" w:rsidP="007776C5">
      <w:pPr>
        <w:pStyle w:val="Szvegtrzs"/>
        <w:spacing w:after="0" w:line="360" w:lineRule="auto"/>
        <w:jc w:val="both"/>
      </w:pPr>
      <w:r w:rsidRPr="007776C5">
        <w:t>- komplex művészeti programok, művészeti szakkörök működtetése</w:t>
      </w:r>
    </w:p>
    <w:p w:rsidR="00BF7173" w:rsidRPr="007776C5" w:rsidRDefault="00BF7173" w:rsidP="007776C5">
      <w:pPr>
        <w:pStyle w:val="Szvegtrzs"/>
        <w:spacing w:after="0" w:line="360" w:lineRule="auto"/>
        <w:jc w:val="both"/>
      </w:pPr>
      <w:r w:rsidRPr="007776C5">
        <w:t>1.3.Szociális kompetenciák fejlesztése</w:t>
      </w:r>
    </w:p>
    <w:p w:rsidR="00BF7173" w:rsidRPr="007776C5" w:rsidRDefault="00BF7173" w:rsidP="007776C5">
      <w:pPr>
        <w:pStyle w:val="Szvegtrzs"/>
        <w:spacing w:after="0" w:line="360" w:lineRule="auto"/>
        <w:jc w:val="both"/>
      </w:pPr>
      <w:r w:rsidRPr="007776C5">
        <w:t>- közösségfejlesztő, közösségépítő programok</w:t>
      </w:r>
    </w:p>
    <w:p w:rsidR="00BF7173" w:rsidRPr="007776C5" w:rsidRDefault="00BF7173" w:rsidP="007776C5">
      <w:pPr>
        <w:pStyle w:val="Szvegtrzs"/>
        <w:spacing w:after="0" w:line="360" w:lineRule="auto"/>
        <w:jc w:val="both"/>
      </w:pPr>
      <w:r w:rsidRPr="007776C5">
        <w:t>Az integrációt segítő tanórán kívüli programok, szabadidős tevékenységek</w:t>
      </w:r>
    </w:p>
    <w:p w:rsidR="00BF7173" w:rsidRPr="007776C5" w:rsidRDefault="00BF7173" w:rsidP="007776C5">
      <w:pPr>
        <w:pStyle w:val="Szvegtrzs"/>
        <w:spacing w:after="0" w:line="360" w:lineRule="auto"/>
        <w:jc w:val="both"/>
      </w:pPr>
      <w:r w:rsidRPr="007776C5">
        <w:t>- patrónusi, mentori rendszer működtetése (IPR mentorháló)</w:t>
      </w:r>
    </w:p>
    <w:p w:rsidR="00BF7173" w:rsidRPr="007776C5" w:rsidRDefault="00BF7173" w:rsidP="007776C5">
      <w:pPr>
        <w:pStyle w:val="Szvegtrzs"/>
        <w:spacing w:after="0" w:line="360" w:lineRule="auto"/>
        <w:jc w:val="both"/>
      </w:pPr>
      <w:r w:rsidRPr="007776C5">
        <w:t>- Útravaló Program</w:t>
      </w:r>
    </w:p>
    <w:p w:rsidR="00BF7173" w:rsidRPr="007776C5" w:rsidRDefault="00BF7173" w:rsidP="007776C5">
      <w:pPr>
        <w:pStyle w:val="Szvegtrzs"/>
        <w:spacing w:after="0" w:line="360" w:lineRule="auto"/>
        <w:jc w:val="both"/>
      </w:pPr>
      <w:r w:rsidRPr="007776C5">
        <w:t>Az integrációt elősegítő módszertani elemek</w:t>
      </w:r>
    </w:p>
    <w:p w:rsidR="00BF7173" w:rsidRPr="007776C5" w:rsidRDefault="00BF7173" w:rsidP="007776C5">
      <w:pPr>
        <w:pStyle w:val="Szvegtrzs"/>
        <w:spacing w:after="0" w:line="360" w:lineRule="auto"/>
        <w:jc w:val="both"/>
      </w:pPr>
      <w:r w:rsidRPr="007776C5">
        <w:t>- kooperatív tanulásszervezés</w:t>
      </w:r>
    </w:p>
    <w:p w:rsidR="00BF7173" w:rsidRPr="007776C5" w:rsidRDefault="00BF7173" w:rsidP="007776C5">
      <w:pPr>
        <w:pStyle w:val="Szvegtrzs"/>
        <w:spacing w:after="0" w:line="360" w:lineRule="auto"/>
        <w:jc w:val="both"/>
      </w:pPr>
      <w:r w:rsidRPr="007776C5">
        <w:t>- drámapedagógiai módszer</w:t>
      </w:r>
    </w:p>
    <w:p w:rsidR="00BF7173" w:rsidRPr="007776C5" w:rsidRDefault="00BF7173" w:rsidP="007776C5">
      <w:pPr>
        <w:pStyle w:val="Szvegtrzs"/>
        <w:spacing w:after="0" w:line="360" w:lineRule="auto"/>
        <w:jc w:val="both"/>
      </w:pPr>
      <w:r w:rsidRPr="007776C5">
        <w:t>Műhelymunka – a tanári együttműködés formái</w:t>
      </w:r>
    </w:p>
    <w:p w:rsidR="00BF7173" w:rsidRPr="007776C5" w:rsidRDefault="00BF7173" w:rsidP="007776C5">
      <w:pPr>
        <w:pStyle w:val="Szvegtrzs"/>
        <w:spacing w:after="0" w:line="360" w:lineRule="auto"/>
        <w:jc w:val="both"/>
      </w:pPr>
      <w:r w:rsidRPr="007776C5">
        <w:t>- értékelő esetmegbeszélések</w:t>
      </w:r>
    </w:p>
    <w:p w:rsidR="00BF7173" w:rsidRPr="007776C5" w:rsidRDefault="00BF7173" w:rsidP="007776C5">
      <w:pPr>
        <w:pStyle w:val="Szvegtrzs"/>
        <w:spacing w:after="0" w:line="360" w:lineRule="auto"/>
        <w:jc w:val="both"/>
      </w:pPr>
      <w:r w:rsidRPr="007776C5">
        <w:t>A háromhavonta kötelező kompetencia alapú értékelési rendszer eszközei</w:t>
      </w:r>
    </w:p>
    <w:p w:rsidR="00BF7173" w:rsidRPr="007776C5" w:rsidRDefault="00BF7173" w:rsidP="007776C5">
      <w:pPr>
        <w:pStyle w:val="Szvegtrzs"/>
        <w:spacing w:after="0" w:line="360" w:lineRule="auto"/>
        <w:jc w:val="both"/>
      </w:pPr>
      <w:r w:rsidRPr="007776C5">
        <w:t>- egyéni fejlődési napló</w:t>
      </w:r>
    </w:p>
    <w:p w:rsidR="00BF7173" w:rsidRPr="007776C5" w:rsidRDefault="00BF7173" w:rsidP="007776C5">
      <w:pPr>
        <w:pStyle w:val="Szvegtrzs"/>
        <w:spacing w:after="0" w:line="360" w:lineRule="auto"/>
        <w:jc w:val="both"/>
      </w:pPr>
      <w:r w:rsidRPr="007776C5">
        <w:t>Multikulturális tartalmak</w:t>
      </w:r>
    </w:p>
    <w:p w:rsidR="00BF7173" w:rsidRPr="007776C5" w:rsidRDefault="00BF7173" w:rsidP="007776C5">
      <w:pPr>
        <w:pStyle w:val="Szvegtrzs"/>
        <w:spacing w:after="0" w:line="360" w:lineRule="auto"/>
        <w:jc w:val="both"/>
      </w:pPr>
      <w:r w:rsidRPr="007776C5">
        <w:t>- multikulturális tartalmak megjelenítése a különböző tantárgyakban</w:t>
      </w:r>
    </w:p>
    <w:p w:rsidR="00BF7173" w:rsidRPr="007776C5" w:rsidRDefault="00BF7173" w:rsidP="007776C5">
      <w:pPr>
        <w:pStyle w:val="Szvegtrzs"/>
        <w:spacing w:after="0" w:line="360" w:lineRule="auto"/>
        <w:jc w:val="both"/>
      </w:pPr>
      <w:r w:rsidRPr="007776C5">
        <w:t>A továbbhaladás feltételeinek biztosítása</w:t>
      </w:r>
    </w:p>
    <w:p w:rsidR="00BF7173" w:rsidRPr="007776C5" w:rsidRDefault="00BF7173" w:rsidP="007776C5">
      <w:pPr>
        <w:pStyle w:val="Szvegtrzs"/>
        <w:spacing w:after="0" w:line="360" w:lineRule="auto"/>
        <w:jc w:val="both"/>
      </w:pPr>
      <w:r w:rsidRPr="007776C5">
        <w:t>- pályaorientáció</w:t>
      </w:r>
    </w:p>
    <w:p w:rsidR="00BF7173" w:rsidRPr="007776C5" w:rsidRDefault="00BF7173" w:rsidP="007776C5">
      <w:pPr>
        <w:pStyle w:val="Szvegtrzs"/>
        <w:spacing w:after="0" w:line="360" w:lineRule="auto"/>
        <w:jc w:val="both"/>
      </w:pPr>
      <w:r w:rsidRPr="007776C5">
        <w:t>Az integrációs felkészítés pedagógiai rendszerének bevezetésével a következő eredményeket kívánjuk elérni:</w:t>
      </w:r>
    </w:p>
    <w:p w:rsidR="00BF7173" w:rsidRPr="007776C5" w:rsidRDefault="00BF7173" w:rsidP="007776C5">
      <w:pPr>
        <w:pStyle w:val="Szvegtrzs"/>
        <w:spacing w:after="0" w:line="360" w:lineRule="auto"/>
        <w:jc w:val="both"/>
      </w:pPr>
      <w:r w:rsidRPr="007776C5">
        <w:t>nő az évfolyamvesztés nélkül továbbhaladó hátrányos helyzetű tanulók száma,</w:t>
      </w:r>
    </w:p>
    <w:p w:rsidR="00BF7173" w:rsidRPr="007776C5" w:rsidRDefault="00BF7173" w:rsidP="007776C5">
      <w:pPr>
        <w:pStyle w:val="Szvegtrzs"/>
        <w:spacing w:after="0" w:line="360" w:lineRule="auto"/>
        <w:jc w:val="both"/>
      </w:pPr>
      <w:r w:rsidRPr="007776C5">
        <w:t>csökken a tankötelezettségi kor határa előtt az iskolai rendszerből kikerülők száma,</w:t>
      </w:r>
    </w:p>
    <w:p w:rsidR="00BF7173" w:rsidRPr="007776C5" w:rsidRDefault="00BF7173" w:rsidP="007776C5">
      <w:pPr>
        <w:pStyle w:val="Szvegtrzs"/>
        <w:spacing w:after="0" w:line="360" w:lineRule="auto"/>
        <w:jc w:val="both"/>
      </w:pPr>
      <w:r w:rsidRPr="007776C5">
        <w:t>nő az érettségit adó intézményekben továbbtanuló hátrányos helyzetű, ill. halmozottan hátrányos helyzetű tanulók száma,</w:t>
      </w:r>
    </w:p>
    <w:p w:rsidR="00BF7173" w:rsidRPr="007776C5" w:rsidRDefault="00BF7173" w:rsidP="007776C5">
      <w:pPr>
        <w:pStyle w:val="Szvegtrzs"/>
        <w:spacing w:after="0" w:line="360" w:lineRule="auto"/>
        <w:jc w:val="both"/>
      </w:pPr>
      <w:r w:rsidRPr="007776C5">
        <w:t>a halmozottan hátrányos helyzetű tanulók eredményei az országos kompetenciaméréseken javulnak.</w:t>
      </w:r>
    </w:p>
    <w:p w:rsidR="00BF7173" w:rsidRPr="00E27DA2" w:rsidRDefault="00BF7173" w:rsidP="00BF7173">
      <w:pPr>
        <w:spacing w:line="276" w:lineRule="auto"/>
        <w:jc w:val="both"/>
      </w:pPr>
    </w:p>
    <w:p w:rsidR="00BF7173" w:rsidRPr="00E27DA2" w:rsidRDefault="001A4D25" w:rsidP="00CE4082">
      <w:pPr>
        <w:pStyle w:val="Cmsor4"/>
        <w:rPr>
          <w:i/>
        </w:rPr>
      </w:pPr>
      <w:bookmarkStart w:id="136" w:name="_Toc352003729"/>
      <w:bookmarkStart w:id="137" w:name="_Toc464209758"/>
      <w:r>
        <w:rPr>
          <w:i/>
        </w:rPr>
        <w:lastRenderedPageBreak/>
        <w:t>2.2</w:t>
      </w:r>
      <w:r w:rsidR="00BF7173" w:rsidRPr="00E27DA2">
        <w:t>.9 Az iskolai beszámoltatás, az ismeretek számonkérésének követelményei és formái</w:t>
      </w:r>
      <w:bookmarkEnd w:id="136"/>
      <w:bookmarkEnd w:id="137"/>
    </w:p>
    <w:p w:rsidR="00BF7173" w:rsidRPr="00E27DA2" w:rsidRDefault="00BF7173" w:rsidP="00BF7173">
      <w:pPr>
        <w:spacing w:line="276" w:lineRule="auto"/>
        <w:ind w:left="567" w:hanging="567"/>
        <w:jc w:val="both"/>
      </w:pPr>
    </w:p>
    <w:p w:rsidR="00BF7173" w:rsidRPr="007776C5" w:rsidRDefault="00BF7173" w:rsidP="007776C5">
      <w:pPr>
        <w:pStyle w:val="Szvegtrzs"/>
        <w:spacing w:after="0" w:line="360" w:lineRule="auto"/>
        <w:jc w:val="both"/>
      </w:pPr>
      <w:r w:rsidRPr="007776C5">
        <w:t>A tanulók beszámoltatásának célja:</w:t>
      </w:r>
    </w:p>
    <w:p w:rsidR="00BF7173" w:rsidRPr="007776C5" w:rsidRDefault="00BF7173" w:rsidP="007776C5">
      <w:pPr>
        <w:pStyle w:val="Szvegtrzs"/>
        <w:spacing w:after="0" w:line="360" w:lineRule="auto"/>
        <w:jc w:val="both"/>
      </w:pPr>
      <w:r w:rsidRPr="007776C5">
        <w:t>- a törvényben előírt értékelési kötelességnek való megfelelés</w:t>
      </w:r>
    </w:p>
    <w:p w:rsidR="00BF7173" w:rsidRPr="007776C5" w:rsidRDefault="00BF7173" w:rsidP="007776C5">
      <w:pPr>
        <w:pStyle w:val="Szvegtrzs"/>
        <w:spacing w:after="0" w:line="360" w:lineRule="auto"/>
        <w:jc w:val="both"/>
      </w:pPr>
      <w:r w:rsidRPr="007776C5">
        <w:t>- a további oktatómunka tervezéséhez szükséges információszerzés</w:t>
      </w:r>
    </w:p>
    <w:p w:rsidR="00BF7173" w:rsidRPr="007776C5" w:rsidRDefault="00BF7173" w:rsidP="007776C5">
      <w:pPr>
        <w:pStyle w:val="Szvegtrzs"/>
        <w:spacing w:after="0" w:line="360" w:lineRule="auto"/>
        <w:jc w:val="both"/>
      </w:pPr>
      <w:r w:rsidRPr="007776C5">
        <w:t>- motiváció</w:t>
      </w:r>
    </w:p>
    <w:p w:rsidR="00BF7173" w:rsidRPr="007776C5" w:rsidRDefault="00BF7173" w:rsidP="007776C5">
      <w:pPr>
        <w:pStyle w:val="Szvegtrzs"/>
        <w:spacing w:after="0" w:line="360" w:lineRule="auto"/>
        <w:jc w:val="both"/>
      </w:pPr>
      <w:r w:rsidRPr="007776C5">
        <w:t>A tanulók beszámoltatásának formái:</w:t>
      </w:r>
    </w:p>
    <w:p w:rsidR="00BF7173" w:rsidRPr="007776C5" w:rsidRDefault="00BF7173" w:rsidP="007776C5">
      <w:pPr>
        <w:pStyle w:val="Szvegtrzs"/>
        <w:spacing w:after="0" w:line="360" w:lineRule="auto"/>
        <w:jc w:val="both"/>
      </w:pPr>
      <w:r w:rsidRPr="007776C5">
        <w:t>- szóbeli beszámoltatás</w:t>
      </w:r>
    </w:p>
    <w:p w:rsidR="00BF7173" w:rsidRPr="007776C5" w:rsidRDefault="00BF7173" w:rsidP="007776C5">
      <w:pPr>
        <w:pStyle w:val="Szvegtrzs"/>
        <w:spacing w:after="0" w:line="360" w:lineRule="auto"/>
        <w:jc w:val="both"/>
      </w:pPr>
      <w:r w:rsidRPr="007776C5">
        <w:t>- írásbeli beszámoltatás</w:t>
      </w:r>
    </w:p>
    <w:p w:rsidR="00BF7173" w:rsidRPr="007776C5" w:rsidRDefault="00BF7173" w:rsidP="007776C5">
      <w:pPr>
        <w:pStyle w:val="Szvegtrzs"/>
        <w:spacing w:after="0" w:line="360" w:lineRule="auto"/>
        <w:jc w:val="both"/>
      </w:pPr>
      <w:r w:rsidRPr="007776C5">
        <w:t>- gyakorlati tevékenységgel történő számonkérés (testnevelés, rajz, stb.,)</w:t>
      </w:r>
    </w:p>
    <w:p w:rsidR="00BF7173" w:rsidRPr="007776C5" w:rsidRDefault="00BF7173" w:rsidP="007776C5">
      <w:pPr>
        <w:pStyle w:val="Szvegtrzs"/>
        <w:spacing w:after="0" w:line="360" w:lineRule="auto"/>
        <w:jc w:val="both"/>
      </w:pPr>
      <w:r w:rsidRPr="007776C5">
        <w:t>A tanulók beszámoltatásának elvei</w:t>
      </w:r>
    </w:p>
    <w:p w:rsidR="00BF7173" w:rsidRPr="007776C5" w:rsidRDefault="00BF7173" w:rsidP="007776C5">
      <w:pPr>
        <w:pStyle w:val="Szvegtrzs"/>
        <w:spacing w:after="0" w:line="360" w:lineRule="auto"/>
        <w:jc w:val="both"/>
      </w:pPr>
      <w:r w:rsidRPr="007776C5">
        <w:t>A nevelőtestület fontos feladatának tekinti a tanulók tanulmányi munkájának folyamatos ellenőrzését és értékelését. Az előírt követelmények teljesítését az egyes szaktárgyak jellegzetességeinek megfelelően a tanulók szóbeli feltétele, írásbeli munkája vagy gyakorlati tevékenysége alapján ellenőrzik. Ezek aránya a tantárgy sajátosságaiból fakad. Törekedni kell a sokoldalú számonkérésre, a beszámoltatási formák azonos súlyú érvényesítésére. Kiemelten fontos, hogy a tanulók szóbeli készségének fejlesztése érdekében minél többször ellenőrzik a követelmények elsajátítását szóbeli felelet formájában. Arra törekszünk, hogy az osztályzatok 25 %-a szóbeli felelet nyomán szülessen.</w:t>
      </w:r>
    </w:p>
    <w:p w:rsidR="00BF7173" w:rsidRPr="007776C5" w:rsidRDefault="00BF7173" w:rsidP="007776C5">
      <w:pPr>
        <w:pStyle w:val="Szvegtrzs"/>
        <w:spacing w:after="0" w:line="360" w:lineRule="auto"/>
        <w:jc w:val="both"/>
      </w:pPr>
      <w:r w:rsidRPr="007776C5">
        <w:t xml:space="preserve">A tanulók munkáját egy-egy témakörön belül a nevelők szóban és írásban is ellenőrzik. </w:t>
      </w:r>
    </w:p>
    <w:p w:rsidR="00BF7173" w:rsidRPr="007776C5" w:rsidRDefault="00BF7173" w:rsidP="007776C5">
      <w:pPr>
        <w:pStyle w:val="Szvegtrzs"/>
        <w:spacing w:after="0" w:line="360" w:lineRule="auto"/>
        <w:jc w:val="both"/>
      </w:pPr>
      <w:r w:rsidRPr="007776C5">
        <w:t>Az egyes témakörök végén a tanulók az egész téma tananyagát és fő követelményeit átfogó témazáró dolgozatot írnak.</w:t>
      </w:r>
    </w:p>
    <w:p w:rsidR="00BF7173" w:rsidRPr="007776C5" w:rsidRDefault="00BF7173" w:rsidP="007776C5">
      <w:pPr>
        <w:pStyle w:val="Szvegtrzs"/>
        <w:spacing w:after="0" w:line="360" w:lineRule="auto"/>
        <w:jc w:val="both"/>
        <w:rPr>
          <w:b/>
        </w:rPr>
      </w:pPr>
      <w:r w:rsidRPr="007776C5">
        <w:rPr>
          <w:b/>
        </w:rPr>
        <w:t>Az írásbeli beszámoltatás formái, rendje</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985"/>
        <w:gridCol w:w="1559"/>
        <w:gridCol w:w="1744"/>
        <w:gridCol w:w="1522"/>
        <w:gridCol w:w="1174"/>
      </w:tblGrid>
      <w:tr w:rsidR="00BF7173" w:rsidRPr="00E27DA2" w:rsidTr="00326941">
        <w:tc>
          <w:tcPr>
            <w:tcW w:w="1384" w:type="dxa"/>
          </w:tcPr>
          <w:p w:rsidR="00BF7173" w:rsidRPr="00E27DA2" w:rsidRDefault="00BF7173" w:rsidP="00326941">
            <w:pPr>
              <w:spacing w:before="120" w:after="120" w:line="276" w:lineRule="auto"/>
              <w:rPr>
                <w:b/>
                <w:szCs w:val="24"/>
              </w:rPr>
            </w:pPr>
            <w:r w:rsidRPr="00E27DA2">
              <w:rPr>
                <w:b/>
                <w:szCs w:val="24"/>
              </w:rPr>
              <w:t>Fajtája</w:t>
            </w:r>
          </w:p>
        </w:tc>
        <w:tc>
          <w:tcPr>
            <w:tcW w:w="1985" w:type="dxa"/>
          </w:tcPr>
          <w:p w:rsidR="00BF7173" w:rsidRPr="00E27DA2" w:rsidRDefault="00BF7173" w:rsidP="00326941">
            <w:pPr>
              <w:spacing w:before="120" w:after="120" w:line="276" w:lineRule="auto"/>
              <w:rPr>
                <w:b/>
                <w:szCs w:val="24"/>
              </w:rPr>
            </w:pPr>
            <w:r w:rsidRPr="00E27DA2">
              <w:rPr>
                <w:b/>
                <w:szCs w:val="24"/>
              </w:rPr>
              <w:t>Témája</w:t>
            </w:r>
          </w:p>
        </w:tc>
        <w:tc>
          <w:tcPr>
            <w:tcW w:w="1559" w:type="dxa"/>
          </w:tcPr>
          <w:p w:rsidR="00BF7173" w:rsidRPr="00E27DA2" w:rsidRDefault="00BF7173" w:rsidP="00326941">
            <w:pPr>
              <w:spacing w:before="120" w:after="120" w:line="276" w:lineRule="auto"/>
              <w:rPr>
                <w:b/>
                <w:szCs w:val="24"/>
              </w:rPr>
            </w:pPr>
            <w:r w:rsidRPr="00E27DA2">
              <w:rPr>
                <w:b/>
                <w:szCs w:val="24"/>
              </w:rPr>
              <w:t>Bejelentési kötelezettség</w:t>
            </w:r>
          </w:p>
        </w:tc>
        <w:tc>
          <w:tcPr>
            <w:tcW w:w="1744" w:type="dxa"/>
          </w:tcPr>
          <w:p w:rsidR="00BF7173" w:rsidRPr="00E27DA2" w:rsidRDefault="00BF7173" w:rsidP="00326941">
            <w:pPr>
              <w:spacing w:before="120" w:after="120" w:line="276" w:lineRule="auto"/>
              <w:rPr>
                <w:b/>
                <w:szCs w:val="24"/>
              </w:rPr>
            </w:pPr>
            <w:r w:rsidRPr="00E27DA2">
              <w:rPr>
                <w:b/>
                <w:szCs w:val="24"/>
              </w:rPr>
              <w:t>Javítási kötelezettség</w:t>
            </w:r>
          </w:p>
        </w:tc>
        <w:tc>
          <w:tcPr>
            <w:tcW w:w="1522" w:type="dxa"/>
          </w:tcPr>
          <w:p w:rsidR="00BF7173" w:rsidRPr="00E27DA2" w:rsidRDefault="00BF7173" w:rsidP="00326941">
            <w:pPr>
              <w:spacing w:before="120" w:after="120" w:line="276" w:lineRule="auto"/>
              <w:rPr>
                <w:b/>
                <w:szCs w:val="24"/>
              </w:rPr>
            </w:pPr>
            <w:r w:rsidRPr="00E27DA2">
              <w:rPr>
                <w:b/>
                <w:szCs w:val="24"/>
              </w:rPr>
              <w:t>Megőrzési kötelezettség</w:t>
            </w:r>
          </w:p>
        </w:tc>
        <w:tc>
          <w:tcPr>
            <w:tcW w:w="1174" w:type="dxa"/>
          </w:tcPr>
          <w:p w:rsidR="00BF7173" w:rsidRPr="00E27DA2" w:rsidRDefault="00BF7173" w:rsidP="00326941">
            <w:pPr>
              <w:spacing w:before="120" w:after="120" w:line="276" w:lineRule="auto"/>
              <w:rPr>
                <w:b/>
                <w:szCs w:val="24"/>
              </w:rPr>
            </w:pPr>
            <w:r w:rsidRPr="00E27DA2">
              <w:rPr>
                <w:b/>
                <w:szCs w:val="24"/>
              </w:rPr>
              <w:t>Terhelési súly</w:t>
            </w:r>
          </w:p>
        </w:tc>
      </w:tr>
      <w:tr w:rsidR="00BF7173" w:rsidRPr="00E27DA2" w:rsidTr="00326941">
        <w:tc>
          <w:tcPr>
            <w:tcW w:w="1384" w:type="dxa"/>
          </w:tcPr>
          <w:p w:rsidR="00BF7173" w:rsidRPr="00E27DA2" w:rsidRDefault="00BF7173" w:rsidP="00326941">
            <w:pPr>
              <w:spacing w:before="120" w:after="120" w:line="276" w:lineRule="auto"/>
              <w:rPr>
                <w:b/>
                <w:szCs w:val="24"/>
              </w:rPr>
            </w:pPr>
            <w:r w:rsidRPr="00E27DA2">
              <w:rPr>
                <w:b/>
                <w:szCs w:val="24"/>
              </w:rPr>
              <w:t>Írásbeli felelet</w:t>
            </w:r>
          </w:p>
        </w:tc>
        <w:tc>
          <w:tcPr>
            <w:tcW w:w="1985" w:type="dxa"/>
          </w:tcPr>
          <w:p w:rsidR="00BF7173" w:rsidRPr="00E27DA2" w:rsidRDefault="00BF7173" w:rsidP="00326941">
            <w:pPr>
              <w:spacing w:before="120" w:after="120" w:line="276" w:lineRule="auto"/>
              <w:jc w:val="center"/>
              <w:rPr>
                <w:szCs w:val="24"/>
              </w:rPr>
            </w:pPr>
            <w:r w:rsidRPr="00E27DA2">
              <w:rPr>
                <w:szCs w:val="24"/>
              </w:rPr>
              <w:t>A legutóbbi egy-két óra anyaga</w:t>
            </w:r>
          </w:p>
        </w:tc>
        <w:tc>
          <w:tcPr>
            <w:tcW w:w="1559" w:type="dxa"/>
          </w:tcPr>
          <w:p w:rsidR="00BF7173" w:rsidRPr="00E27DA2" w:rsidRDefault="00BF7173" w:rsidP="00326941">
            <w:pPr>
              <w:spacing w:before="120" w:after="120" w:line="276" w:lineRule="auto"/>
              <w:jc w:val="center"/>
              <w:rPr>
                <w:szCs w:val="24"/>
              </w:rPr>
            </w:pPr>
            <w:r w:rsidRPr="00E27DA2">
              <w:rPr>
                <w:szCs w:val="24"/>
              </w:rPr>
              <w:t>Nincs</w:t>
            </w:r>
          </w:p>
        </w:tc>
        <w:tc>
          <w:tcPr>
            <w:tcW w:w="1744" w:type="dxa"/>
          </w:tcPr>
          <w:p w:rsidR="00BF7173" w:rsidRPr="00E27DA2" w:rsidRDefault="00BF7173" w:rsidP="00326941">
            <w:pPr>
              <w:spacing w:before="120" w:after="120" w:line="276" w:lineRule="auto"/>
              <w:jc w:val="center"/>
              <w:rPr>
                <w:szCs w:val="24"/>
              </w:rPr>
            </w:pPr>
            <w:r w:rsidRPr="00E27DA2">
              <w:rPr>
                <w:szCs w:val="24"/>
              </w:rPr>
              <w:t>Következő óra</w:t>
            </w:r>
          </w:p>
        </w:tc>
        <w:tc>
          <w:tcPr>
            <w:tcW w:w="1522" w:type="dxa"/>
          </w:tcPr>
          <w:p w:rsidR="00BF7173" w:rsidRPr="00E27DA2" w:rsidRDefault="00BF7173" w:rsidP="00326941">
            <w:pPr>
              <w:spacing w:before="120" w:after="120" w:line="276" w:lineRule="auto"/>
              <w:jc w:val="center"/>
              <w:rPr>
                <w:szCs w:val="24"/>
              </w:rPr>
            </w:pPr>
            <w:r w:rsidRPr="00E27DA2">
              <w:rPr>
                <w:szCs w:val="24"/>
              </w:rPr>
              <w:t>A tanév végéig</w:t>
            </w:r>
          </w:p>
        </w:tc>
        <w:tc>
          <w:tcPr>
            <w:tcW w:w="1174" w:type="dxa"/>
          </w:tcPr>
          <w:p w:rsidR="00BF7173" w:rsidRPr="00E27DA2" w:rsidRDefault="00BF7173" w:rsidP="00326941">
            <w:pPr>
              <w:spacing w:before="120" w:after="120" w:line="276" w:lineRule="auto"/>
              <w:jc w:val="center"/>
              <w:rPr>
                <w:szCs w:val="24"/>
              </w:rPr>
            </w:pPr>
            <w:r w:rsidRPr="00E27DA2">
              <w:rPr>
                <w:szCs w:val="24"/>
              </w:rPr>
              <w:t xml:space="preserve">1 </w:t>
            </w:r>
          </w:p>
        </w:tc>
      </w:tr>
      <w:tr w:rsidR="00BF7173" w:rsidRPr="00E27DA2" w:rsidTr="00326941">
        <w:tc>
          <w:tcPr>
            <w:tcW w:w="1384" w:type="dxa"/>
          </w:tcPr>
          <w:p w:rsidR="00BF7173" w:rsidRPr="00E27DA2" w:rsidRDefault="00BF7173" w:rsidP="00326941">
            <w:pPr>
              <w:spacing w:before="120" w:after="120" w:line="276" w:lineRule="auto"/>
              <w:rPr>
                <w:b/>
                <w:szCs w:val="24"/>
              </w:rPr>
            </w:pPr>
            <w:r w:rsidRPr="00E27DA2">
              <w:rPr>
                <w:b/>
                <w:szCs w:val="24"/>
              </w:rPr>
              <w:t>Felmérő</w:t>
            </w:r>
          </w:p>
        </w:tc>
        <w:tc>
          <w:tcPr>
            <w:tcW w:w="1985" w:type="dxa"/>
          </w:tcPr>
          <w:p w:rsidR="00BF7173" w:rsidRPr="00E27DA2" w:rsidRDefault="00BF7173" w:rsidP="00326941">
            <w:pPr>
              <w:spacing w:before="120" w:after="120" w:line="276" w:lineRule="auto"/>
              <w:jc w:val="center"/>
              <w:rPr>
                <w:szCs w:val="24"/>
              </w:rPr>
            </w:pPr>
            <w:r w:rsidRPr="00E27DA2">
              <w:rPr>
                <w:szCs w:val="24"/>
              </w:rPr>
              <w:t>Egy témakör alfejezete (ált. 4-8 óra anyaga)</w:t>
            </w:r>
          </w:p>
        </w:tc>
        <w:tc>
          <w:tcPr>
            <w:tcW w:w="1559" w:type="dxa"/>
          </w:tcPr>
          <w:p w:rsidR="00BF7173" w:rsidRPr="00E27DA2" w:rsidRDefault="00BF7173" w:rsidP="00326941">
            <w:pPr>
              <w:spacing w:before="120" w:after="120" w:line="276" w:lineRule="auto"/>
              <w:jc w:val="center"/>
              <w:rPr>
                <w:szCs w:val="24"/>
              </w:rPr>
            </w:pPr>
            <w:r w:rsidRPr="00E27DA2">
              <w:rPr>
                <w:szCs w:val="24"/>
              </w:rPr>
              <w:t>Van</w:t>
            </w:r>
            <w:r w:rsidRPr="00E27DA2">
              <w:rPr>
                <w:szCs w:val="24"/>
              </w:rPr>
              <w:br/>
              <w:t>az előző órán</w:t>
            </w:r>
          </w:p>
        </w:tc>
        <w:tc>
          <w:tcPr>
            <w:tcW w:w="1744" w:type="dxa"/>
          </w:tcPr>
          <w:p w:rsidR="00BF7173" w:rsidRPr="00E27DA2" w:rsidRDefault="00BF7173" w:rsidP="00326941">
            <w:pPr>
              <w:spacing w:before="120" w:after="120" w:line="276" w:lineRule="auto"/>
              <w:jc w:val="center"/>
              <w:rPr>
                <w:szCs w:val="24"/>
              </w:rPr>
            </w:pPr>
            <w:r w:rsidRPr="00E27DA2">
              <w:rPr>
                <w:szCs w:val="24"/>
              </w:rPr>
              <w:t>Max. a 2. óra</w:t>
            </w:r>
          </w:p>
        </w:tc>
        <w:tc>
          <w:tcPr>
            <w:tcW w:w="1522" w:type="dxa"/>
          </w:tcPr>
          <w:p w:rsidR="00BF7173" w:rsidRPr="00E27DA2" w:rsidRDefault="00BF7173" w:rsidP="00326941">
            <w:pPr>
              <w:spacing w:before="120" w:after="120" w:line="276" w:lineRule="auto"/>
              <w:jc w:val="center"/>
              <w:rPr>
                <w:szCs w:val="24"/>
              </w:rPr>
            </w:pPr>
            <w:r w:rsidRPr="00E27DA2">
              <w:rPr>
                <w:szCs w:val="24"/>
              </w:rPr>
              <w:t>A tanév végéig</w:t>
            </w:r>
          </w:p>
        </w:tc>
        <w:tc>
          <w:tcPr>
            <w:tcW w:w="1174" w:type="dxa"/>
          </w:tcPr>
          <w:p w:rsidR="00BF7173" w:rsidRPr="00E27DA2" w:rsidRDefault="00BF7173" w:rsidP="00326941">
            <w:pPr>
              <w:spacing w:before="120" w:after="120" w:line="276" w:lineRule="auto"/>
              <w:jc w:val="center"/>
              <w:rPr>
                <w:szCs w:val="24"/>
              </w:rPr>
            </w:pPr>
            <w:r w:rsidRPr="00E27DA2">
              <w:rPr>
                <w:szCs w:val="24"/>
              </w:rPr>
              <w:t>2</w:t>
            </w:r>
          </w:p>
        </w:tc>
      </w:tr>
      <w:tr w:rsidR="00BF7173" w:rsidRPr="00E27DA2" w:rsidTr="00326941">
        <w:tc>
          <w:tcPr>
            <w:tcW w:w="1384" w:type="dxa"/>
          </w:tcPr>
          <w:p w:rsidR="00BF7173" w:rsidRPr="00E27DA2" w:rsidRDefault="00BF7173" w:rsidP="00326941">
            <w:pPr>
              <w:spacing w:before="120" w:after="120" w:line="276" w:lineRule="auto"/>
              <w:rPr>
                <w:b/>
                <w:szCs w:val="24"/>
              </w:rPr>
            </w:pPr>
            <w:r w:rsidRPr="00E27DA2">
              <w:rPr>
                <w:b/>
                <w:szCs w:val="24"/>
              </w:rPr>
              <w:t xml:space="preserve">Témazáró </w:t>
            </w:r>
          </w:p>
        </w:tc>
        <w:tc>
          <w:tcPr>
            <w:tcW w:w="1985" w:type="dxa"/>
          </w:tcPr>
          <w:p w:rsidR="00BF7173" w:rsidRPr="00E27DA2" w:rsidRDefault="00BF7173" w:rsidP="00326941">
            <w:pPr>
              <w:spacing w:before="120" w:after="120" w:line="276" w:lineRule="auto"/>
              <w:jc w:val="center"/>
              <w:rPr>
                <w:szCs w:val="24"/>
              </w:rPr>
            </w:pPr>
            <w:r w:rsidRPr="00E27DA2">
              <w:rPr>
                <w:szCs w:val="24"/>
              </w:rPr>
              <w:t>Egy átfogó témakör (ált. 10-20 óra anyaga)</w:t>
            </w:r>
          </w:p>
        </w:tc>
        <w:tc>
          <w:tcPr>
            <w:tcW w:w="1559" w:type="dxa"/>
          </w:tcPr>
          <w:p w:rsidR="00BF7173" w:rsidRPr="00E27DA2" w:rsidRDefault="00BF7173" w:rsidP="00326941">
            <w:pPr>
              <w:spacing w:before="120" w:after="120" w:line="276" w:lineRule="auto"/>
              <w:jc w:val="center"/>
              <w:rPr>
                <w:szCs w:val="24"/>
              </w:rPr>
            </w:pPr>
            <w:r w:rsidRPr="00E27DA2">
              <w:rPr>
                <w:szCs w:val="24"/>
              </w:rPr>
              <w:t>Van</w:t>
            </w:r>
            <w:r w:rsidRPr="00E27DA2">
              <w:rPr>
                <w:szCs w:val="24"/>
              </w:rPr>
              <w:br/>
              <w:t>két órával előtte</w:t>
            </w:r>
          </w:p>
        </w:tc>
        <w:tc>
          <w:tcPr>
            <w:tcW w:w="1744" w:type="dxa"/>
          </w:tcPr>
          <w:p w:rsidR="00BF7173" w:rsidRPr="00E27DA2" w:rsidRDefault="00BF7173" w:rsidP="00326941">
            <w:pPr>
              <w:spacing w:before="120" w:after="120" w:line="276" w:lineRule="auto"/>
              <w:jc w:val="center"/>
              <w:rPr>
                <w:szCs w:val="24"/>
              </w:rPr>
            </w:pPr>
            <w:r w:rsidRPr="00E27DA2">
              <w:rPr>
                <w:szCs w:val="24"/>
              </w:rPr>
              <w:t>Max. 1 hét</w:t>
            </w:r>
          </w:p>
        </w:tc>
        <w:tc>
          <w:tcPr>
            <w:tcW w:w="1522" w:type="dxa"/>
          </w:tcPr>
          <w:p w:rsidR="00BF7173" w:rsidRPr="00E27DA2" w:rsidRDefault="00BF7173" w:rsidP="00326941">
            <w:pPr>
              <w:spacing w:before="120" w:after="120" w:line="276" w:lineRule="auto"/>
              <w:jc w:val="center"/>
              <w:rPr>
                <w:szCs w:val="24"/>
              </w:rPr>
            </w:pPr>
            <w:r w:rsidRPr="00E27DA2">
              <w:rPr>
                <w:szCs w:val="24"/>
              </w:rPr>
              <w:t>+ 1 tanév</w:t>
            </w:r>
          </w:p>
        </w:tc>
        <w:tc>
          <w:tcPr>
            <w:tcW w:w="1174" w:type="dxa"/>
          </w:tcPr>
          <w:p w:rsidR="00BF7173" w:rsidRPr="00E27DA2" w:rsidRDefault="00BF7173" w:rsidP="00326941">
            <w:pPr>
              <w:spacing w:before="120" w:after="120" w:line="276" w:lineRule="auto"/>
              <w:jc w:val="center"/>
              <w:rPr>
                <w:szCs w:val="24"/>
              </w:rPr>
            </w:pPr>
            <w:r w:rsidRPr="00E27DA2">
              <w:rPr>
                <w:szCs w:val="24"/>
              </w:rPr>
              <w:t>3</w:t>
            </w:r>
          </w:p>
        </w:tc>
      </w:tr>
    </w:tbl>
    <w:p w:rsidR="00BF7173" w:rsidRPr="00E27DA2" w:rsidRDefault="00BF7173" w:rsidP="00BF7173">
      <w:pPr>
        <w:spacing w:line="276" w:lineRule="auto"/>
        <w:jc w:val="both"/>
        <w:rPr>
          <w:sz w:val="16"/>
          <w:szCs w:val="16"/>
        </w:rPr>
      </w:pPr>
    </w:p>
    <w:p w:rsidR="00BF7173" w:rsidRPr="00E27DA2" w:rsidRDefault="00BF7173" w:rsidP="00BF7173">
      <w:pPr>
        <w:spacing w:before="120" w:line="276" w:lineRule="auto"/>
        <w:jc w:val="both"/>
        <w:rPr>
          <w:b/>
          <w:szCs w:val="24"/>
        </w:rPr>
      </w:pPr>
      <w:r w:rsidRPr="00E27DA2">
        <w:rPr>
          <w:b/>
          <w:szCs w:val="24"/>
        </w:rPr>
        <w:lastRenderedPageBreak/>
        <w:t>Az írásbeli beszámoltatás korlátai</w:t>
      </w:r>
    </w:p>
    <w:p w:rsidR="00BF7173" w:rsidRPr="00E27DA2" w:rsidRDefault="00BF7173" w:rsidP="007776C5">
      <w:pPr>
        <w:spacing w:line="360" w:lineRule="auto"/>
        <w:jc w:val="both"/>
        <w:rPr>
          <w:szCs w:val="24"/>
        </w:rPr>
      </w:pPr>
      <w:r w:rsidRPr="00E27DA2">
        <w:rPr>
          <w:szCs w:val="24"/>
        </w:rPr>
        <w:t>Egy tanítási napon az írásbeli beszámoltatásból eredő terhelés nem haladhatja meg a 6 pontot. Azaz egy tanítási napon például maximum két témazáró dolgozat íratható a tanulókkal.</w:t>
      </w:r>
    </w:p>
    <w:p w:rsidR="00BF7173" w:rsidRDefault="00BF7173" w:rsidP="00BF7173">
      <w:pPr>
        <w:rPr>
          <w:b/>
          <w:szCs w:val="24"/>
        </w:rPr>
      </w:pPr>
      <w:r>
        <w:rPr>
          <w:b/>
          <w:szCs w:val="24"/>
        </w:rPr>
        <w:br w:type="page"/>
      </w:r>
    </w:p>
    <w:p w:rsidR="00BF7173" w:rsidRPr="00E27DA2" w:rsidRDefault="00BF7173" w:rsidP="00BF7173">
      <w:pPr>
        <w:spacing w:line="276" w:lineRule="auto"/>
        <w:jc w:val="both"/>
        <w:rPr>
          <w:b/>
          <w:szCs w:val="24"/>
        </w:rPr>
      </w:pPr>
      <w:r w:rsidRPr="00E27DA2">
        <w:rPr>
          <w:b/>
          <w:szCs w:val="24"/>
        </w:rPr>
        <w:lastRenderedPageBreak/>
        <w:t>Ponthatárok</w:t>
      </w:r>
    </w:p>
    <w:p w:rsidR="00BF7173" w:rsidRPr="00E27DA2" w:rsidRDefault="00BF7173" w:rsidP="007776C5">
      <w:pPr>
        <w:spacing w:line="360" w:lineRule="auto"/>
        <w:jc w:val="both"/>
        <w:rPr>
          <w:szCs w:val="24"/>
        </w:rPr>
      </w:pPr>
      <w:r w:rsidRPr="00E27DA2">
        <w:rPr>
          <w:szCs w:val="24"/>
        </w:rPr>
        <w:t>Az 3.-8. évfolyamon a tanulók tanulmányi munkájának, teljesítményének egységes értékelés érdekében a tanulók írásbeli dolgozatainak értékelésekor az elért teljesítmény érdemjegyre történő átváltását a pedagógus a következő arányok alapján végzi:</w:t>
      </w:r>
    </w:p>
    <w:p w:rsidR="00BF7173" w:rsidRPr="00E27DA2" w:rsidRDefault="00BF7173" w:rsidP="007776C5">
      <w:pPr>
        <w:spacing w:line="360" w:lineRule="auto"/>
        <w:jc w:val="both"/>
        <w:rPr>
          <w:szCs w:val="24"/>
        </w:rPr>
      </w:pPr>
      <w:r w:rsidRPr="00E27DA2">
        <w:rPr>
          <w:szCs w:val="24"/>
        </w:rPr>
        <w:t>100 % - 91 %: jeles</w:t>
      </w:r>
      <w:r w:rsidRPr="00E27DA2">
        <w:rPr>
          <w:szCs w:val="24"/>
        </w:rPr>
        <w:tab/>
      </w:r>
      <w:r w:rsidRPr="00E27DA2">
        <w:rPr>
          <w:szCs w:val="24"/>
        </w:rPr>
        <w:tab/>
        <w:t>(5)</w:t>
      </w:r>
    </w:p>
    <w:p w:rsidR="00BF7173" w:rsidRPr="00E27DA2" w:rsidRDefault="00BF7173" w:rsidP="007776C5">
      <w:pPr>
        <w:spacing w:line="360" w:lineRule="auto"/>
        <w:jc w:val="both"/>
        <w:rPr>
          <w:szCs w:val="24"/>
        </w:rPr>
      </w:pPr>
      <w:r w:rsidRPr="00E27DA2">
        <w:rPr>
          <w:szCs w:val="24"/>
        </w:rPr>
        <w:t>90 % - 76 %: jó</w:t>
      </w:r>
      <w:r w:rsidRPr="00E27DA2">
        <w:rPr>
          <w:szCs w:val="24"/>
        </w:rPr>
        <w:tab/>
      </w:r>
      <w:r w:rsidRPr="00E27DA2">
        <w:rPr>
          <w:szCs w:val="24"/>
        </w:rPr>
        <w:tab/>
        <w:t>(4)</w:t>
      </w:r>
    </w:p>
    <w:p w:rsidR="00BF7173" w:rsidRPr="00E27DA2" w:rsidRDefault="00CE126F" w:rsidP="007776C5">
      <w:pPr>
        <w:spacing w:line="360" w:lineRule="auto"/>
        <w:jc w:val="both"/>
        <w:rPr>
          <w:szCs w:val="24"/>
        </w:rPr>
      </w:pPr>
      <w:r>
        <w:rPr>
          <w:szCs w:val="24"/>
        </w:rPr>
        <w:t xml:space="preserve">75 % - 55 %: közepes </w:t>
      </w:r>
      <w:r>
        <w:rPr>
          <w:szCs w:val="24"/>
        </w:rPr>
        <w:tab/>
      </w:r>
      <w:r w:rsidR="00BF7173" w:rsidRPr="00E27DA2">
        <w:rPr>
          <w:szCs w:val="24"/>
        </w:rPr>
        <w:t>(3)</w:t>
      </w:r>
    </w:p>
    <w:p w:rsidR="00BF7173" w:rsidRPr="00E27DA2" w:rsidRDefault="00BF7173" w:rsidP="007776C5">
      <w:pPr>
        <w:spacing w:line="360" w:lineRule="auto"/>
        <w:jc w:val="both"/>
        <w:rPr>
          <w:szCs w:val="24"/>
        </w:rPr>
      </w:pPr>
      <w:r w:rsidRPr="00E27DA2">
        <w:rPr>
          <w:szCs w:val="24"/>
        </w:rPr>
        <w:t xml:space="preserve">54 % - 40 %: elégséges </w:t>
      </w:r>
      <w:r w:rsidRPr="00E27DA2">
        <w:rPr>
          <w:szCs w:val="24"/>
        </w:rPr>
        <w:tab/>
        <w:t>(2)</w:t>
      </w:r>
    </w:p>
    <w:p w:rsidR="00BF7173" w:rsidRPr="00E27DA2" w:rsidRDefault="00BF7173" w:rsidP="007776C5">
      <w:pPr>
        <w:spacing w:line="360" w:lineRule="auto"/>
        <w:jc w:val="both"/>
        <w:rPr>
          <w:szCs w:val="24"/>
        </w:rPr>
      </w:pPr>
      <w:r w:rsidRPr="00E27DA2">
        <w:rPr>
          <w:szCs w:val="24"/>
        </w:rPr>
        <w:t>39 % - 0 %: elégtelen</w:t>
      </w:r>
      <w:r w:rsidRPr="00E27DA2">
        <w:rPr>
          <w:szCs w:val="24"/>
        </w:rPr>
        <w:tab/>
      </w:r>
      <w:r w:rsidRPr="00E27DA2">
        <w:rPr>
          <w:szCs w:val="24"/>
        </w:rPr>
        <w:tab/>
        <w:t>(1)</w:t>
      </w:r>
    </w:p>
    <w:p w:rsidR="00BF7173" w:rsidRPr="00E27DA2" w:rsidRDefault="00BF7173" w:rsidP="007776C5">
      <w:pPr>
        <w:spacing w:line="360" w:lineRule="auto"/>
        <w:jc w:val="both"/>
        <w:rPr>
          <w:szCs w:val="24"/>
        </w:rPr>
      </w:pPr>
      <w:r w:rsidRPr="00E27DA2">
        <w:rPr>
          <w:szCs w:val="24"/>
        </w:rPr>
        <w:t xml:space="preserve">Ettől a ponthatároktól eltérhet a nevelő a beszámoltatás jellegétől függően. </w:t>
      </w:r>
    </w:p>
    <w:p w:rsidR="00BF7173" w:rsidRPr="00E27DA2" w:rsidRDefault="00BF7173" w:rsidP="00BF7173">
      <w:pPr>
        <w:spacing w:line="276" w:lineRule="auto"/>
        <w:ind w:left="567" w:hanging="567"/>
        <w:jc w:val="both"/>
      </w:pPr>
    </w:p>
    <w:p w:rsidR="00BF7173" w:rsidRPr="00E27DA2" w:rsidRDefault="001A4D25" w:rsidP="00CE4082">
      <w:pPr>
        <w:pStyle w:val="Cmsor4"/>
        <w:rPr>
          <w:i/>
        </w:rPr>
      </w:pPr>
      <w:bookmarkStart w:id="138" w:name="_Toc352003730"/>
      <w:bookmarkStart w:id="139" w:name="_Toc464209759"/>
      <w:r>
        <w:rPr>
          <w:i/>
        </w:rPr>
        <w:t>2.2</w:t>
      </w:r>
      <w:r w:rsidR="00BF7173" w:rsidRPr="00E27DA2">
        <w:t>.10 Az otthoni felkészüléshez előírt írásbeli és szóbeli feladatok meghatározása</w:t>
      </w:r>
      <w:bookmarkEnd w:id="138"/>
      <w:bookmarkEnd w:id="139"/>
    </w:p>
    <w:p w:rsidR="00BF7173" w:rsidRPr="00E27DA2" w:rsidRDefault="00BF7173" w:rsidP="00BF7173">
      <w:pPr>
        <w:pStyle w:val="Szvegtrzs"/>
        <w:spacing w:after="0" w:line="276" w:lineRule="auto"/>
        <w:jc w:val="both"/>
        <w:rPr>
          <w:szCs w:val="24"/>
        </w:rPr>
      </w:pPr>
    </w:p>
    <w:p w:rsidR="00BF7173" w:rsidRPr="00E27DA2" w:rsidRDefault="00BF7173" w:rsidP="007776C5">
      <w:pPr>
        <w:spacing w:line="360" w:lineRule="auto"/>
        <w:jc w:val="both"/>
        <w:rPr>
          <w:szCs w:val="24"/>
        </w:rPr>
      </w:pPr>
      <w:r w:rsidRPr="00E27DA2">
        <w:rPr>
          <w:szCs w:val="24"/>
        </w:rPr>
        <w:t>Az otthoni felkészüléshez előírt feladatok az órán tanultak elmélyítését, a tanulók készségfejlesztését, az órán feldolgozott tananyag gyakorlását szolgálják. Nem irányulhat a tanórán fel nem dolgozott tananyag elsajátí</w:t>
      </w:r>
      <w:r w:rsidR="001303FD">
        <w:rPr>
          <w:szCs w:val="24"/>
        </w:rPr>
        <w:t>t</w:t>
      </w:r>
      <w:r w:rsidRPr="00E27DA2">
        <w:rPr>
          <w:szCs w:val="24"/>
        </w:rPr>
        <w:t xml:space="preserve">tatására, de irányulhat az önálló tanulás képességének gyakorlására, önálló szövegfeldolgozásra. </w:t>
      </w:r>
    </w:p>
    <w:p w:rsidR="00BF7173" w:rsidRPr="00E27DA2" w:rsidRDefault="00BF7173" w:rsidP="007776C5">
      <w:pPr>
        <w:spacing w:line="360" w:lineRule="auto"/>
        <w:jc w:val="both"/>
        <w:rPr>
          <w:szCs w:val="24"/>
        </w:rPr>
      </w:pPr>
      <w:r w:rsidRPr="00E27DA2">
        <w:rPr>
          <w:szCs w:val="24"/>
        </w:rPr>
        <w:t>Az otthoni felkészüléshez előírt feladatokat a nevelő a tanórán úgy készíti elő, hogy az a tanulók számára önállóan megoldható legyen. Tantárgyanként az otthoni feladatmegoldás, felkészülés időigénye átlagosan 20-30 perc, semmiképp sem lehet több egy tanóra idejénél, 45 percnél. A napi felkészülés otthoni (napközis, tanulószobai) ideje nem lehet több alsó tagozaton 1-1,5 óránál, felső tagozaton 1,5–2 óránál.</w:t>
      </w:r>
    </w:p>
    <w:p w:rsidR="00BF7173" w:rsidRPr="00E27DA2" w:rsidRDefault="00BF7173" w:rsidP="007776C5">
      <w:pPr>
        <w:spacing w:line="360" w:lineRule="auto"/>
        <w:jc w:val="both"/>
        <w:rPr>
          <w:szCs w:val="24"/>
        </w:rPr>
      </w:pPr>
      <w:r w:rsidRPr="00E27DA2">
        <w:rPr>
          <w:szCs w:val="24"/>
        </w:rPr>
        <w:t>A hétvégére feladott otthoni feladatokra is ezek a korlátok érvényesek.</w:t>
      </w:r>
    </w:p>
    <w:p w:rsidR="00BF7173" w:rsidRPr="00E27DA2" w:rsidRDefault="00BF7173" w:rsidP="007776C5">
      <w:pPr>
        <w:spacing w:line="360" w:lineRule="auto"/>
        <w:jc w:val="both"/>
        <w:rPr>
          <w:szCs w:val="24"/>
        </w:rPr>
      </w:pPr>
      <w:r w:rsidRPr="00E27DA2">
        <w:rPr>
          <w:szCs w:val="24"/>
        </w:rPr>
        <w:t>Az ennél nagyobb időigényű otthoni feladatok (pl. olvasónapló, gyűjtőmunka, fogalmazás, stb.) elvégzésére úgy kell megfelelő határidőt biztosítani a tanulók számára, hogy a napi terhelés feladatonként ne haladja meg a 20-30 percet.</w:t>
      </w:r>
    </w:p>
    <w:p w:rsidR="00BF7173" w:rsidRPr="00E27DA2" w:rsidRDefault="00BF7173" w:rsidP="007776C5">
      <w:pPr>
        <w:spacing w:line="360" w:lineRule="auto"/>
        <w:jc w:val="both"/>
        <w:rPr>
          <w:szCs w:val="24"/>
        </w:rPr>
      </w:pPr>
      <w:r w:rsidRPr="00E27DA2">
        <w:rPr>
          <w:szCs w:val="24"/>
        </w:rPr>
        <w:t>Az otthoni felkészüléshez előírt feladatokat a következő tanórán a nevelő ellenőrzi, azt értékeli, előzetes bejelentés nélkül is osztályozhatja.</w:t>
      </w:r>
    </w:p>
    <w:p w:rsidR="00BF7173" w:rsidRPr="00E27DA2" w:rsidRDefault="00BF7173" w:rsidP="007776C5">
      <w:pPr>
        <w:spacing w:line="360" w:lineRule="auto"/>
        <w:jc w:val="both"/>
        <w:rPr>
          <w:szCs w:val="24"/>
        </w:rPr>
      </w:pPr>
      <w:r w:rsidRPr="00E27DA2">
        <w:rPr>
          <w:szCs w:val="24"/>
        </w:rPr>
        <w:t>A tanulókat (versenyre készülők, a tantárgy iránt aktívan érdeklődők) egyéni választásuk, kérésük alapján szorgalmi feladattal segíthetjük, számukra szorgalmi feladatot javasolhatunk.</w:t>
      </w:r>
    </w:p>
    <w:p w:rsidR="00BF7173" w:rsidRPr="00E27DA2" w:rsidRDefault="00BF7173" w:rsidP="00BF7173">
      <w:pPr>
        <w:spacing w:line="276" w:lineRule="auto"/>
      </w:pPr>
    </w:p>
    <w:p w:rsidR="00BF7173" w:rsidRPr="00E27DA2" w:rsidRDefault="001A4D25" w:rsidP="00CE4082">
      <w:pPr>
        <w:pStyle w:val="Cmsor4"/>
        <w:rPr>
          <w:i/>
        </w:rPr>
      </w:pPr>
      <w:bookmarkStart w:id="140" w:name="_Toc352003731"/>
      <w:bookmarkStart w:id="141" w:name="_Toc464209760"/>
      <w:r>
        <w:rPr>
          <w:i/>
        </w:rPr>
        <w:t>2.2</w:t>
      </w:r>
      <w:r w:rsidR="00BF7173" w:rsidRPr="00E27DA2">
        <w:t>.11 A csoportbontások és az egyéb foglalkozások szervezési elvei</w:t>
      </w:r>
      <w:bookmarkEnd w:id="140"/>
      <w:bookmarkEnd w:id="141"/>
    </w:p>
    <w:p w:rsidR="00BF7173" w:rsidRPr="00E27DA2" w:rsidRDefault="00BF7173" w:rsidP="00BF7173">
      <w:pPr>
        <w:spacing w:line="276" w:lineRule="auto"/>
        <w:ind w:left="567" w:hanging="567"/>
        <w:jc w:val="both"/>
      </w:pPr>
    </w:p>
    <w:p w:rsidR="00BF7173" w:rsidRPr="007776C5" w:rsidRDefault="00BF7173" w:rsidP="007776C5">
      <w:pPr>
        <w:spacing w:line="360" w:lineRule="auto"/>
        <w:jc w:val="both"/>
        <w:rPr>
          <w:szCs w:val="24"/>
        </w:rPr>
      </w:pPr>
      <w:r w:rsidRPr="007776C5">
        <w:rPr>
          <w:szCs w:val="24"/>
        </w:rPr>
        <w:t>Az egyéb foglalkozások szervezési elvei</w:t>
      </w:r>
    </w:p>
    <w:p w:rsidR="00BF7173" w:rsidRPr="007776C5" w:rsidRDefault="00BF7173" w:rsidP="007776C5">
      <w:pPr>
        <w:spacing w:line="360" w:lineRule="auto"/>
        <w:jc w:val="both"/>
        <w:rPr>
          <w:szCs w:val="24"/>
        </w:rPr>
      </w:pPr>
      <w:r w:rsidRPr="007776C5">
        <w:rPr>
          <w:szCs w:val="24"/>
        </w:rPr>
        <w:t>Az egyéb foglalkozások közé tartoznak a következők:</w:t>
      </w:r>
    </w:p>
    <w:p w:rsidR="00BF7173" w:rsidRPr="007776C5" w:rsidRDefault="00BF7173" w:rsidP="007776C5">
      <w:pPr>
        <w:spacing w:line="360" w:lineRule="auto"/>
        <w:jc w:val="both"/>
        <w:rPr>
          <w:szCs w:val="24"/>
        </w:rPr>
      </w:pPr>
      <w:r w:rsidRPr="007776C5">
        <w:rPr>
          <w:szCs w:val="24"/>
        </w:rPr>
        <w:lastRenderedPageBreak/>
        <w:t>- napközi illetve tanuló szoba,</w:t>
      </w:r>
    </w:p>
    <w:p w:rsidR="00BF7173" w:rsidRPr="007776C5" w:rsidRDefault="00BF7173" w:rsidP="007776C5">
      <w:pPr>
        <w:spacing w:line="360" w:lineRule="auto"/>
        <w:jc w:val="both"/>
        <w:rPr>
          <w:szCs w:val="24"/>
        </w:rPr>
      </w:pPr>
      <w:r w:rsidRPr="007776C5">
        <w:rPr>
          <w:szCs w:val="24"/>
        </w:rPr>
        <w:t>- szakkör,</w:t>
      </w:r>
    </w:p>
    <w:p w:rsidR="00BF7173" w:rsidRPr="007776C5" w:rsidRDefault="00BF7173" w:rsidP="007776C5">
      <w:pPr>
        <w:spacing w:line="360" w:lineRule="auto"/>
        <w:jc w:val="both"/>
        <w:rPr>
          <w:szCs w:val="24"/>
        </w:rPr>
      </w:pPr>
      <w:r w:rsidRPr="007776C5">
        <w:rPr>
          <w:szCs w:val="24"/>
        </w:rPr>
        <w:t>- egyéni foglalkozás, korrepetálás, tehetséggondozás,</w:t>
      </w:r>
    </w:p>
    <w:p w:rsidR="00BF7173" w:rsidRPr="007776C5" w:rsidRDefault="00BF7173" w:rsidP="007776C5">
      <w:pPr>
        <w:spacing w:line="360" w:lineRule="auto"/>
        <w:jc w:val="both"/>
        <w:rPr>
          <w:szCs w:val="24"/>
        </w:rPr>
      </w:pPr>
      <w:r w:rsidRPr="007776C5">
        <w:rPr>
          <w:szCs w:val="24"/>
        </w:rPr>
        <w:t>- diáksportkör;</w:t>
      </w:r>
    </w:p>
    <w:p w:rsidR="00BF7173" w:rsidRPr="00E27DA2" w:rsidRDefault="00BF7173" w:rsidP="00BF7173">
      <w:pPr>
        <w:shd w:val="clear" w:color="auto" w:fill="FFFFFF"/>
        <w:spacing w:line="276" w:lineRule="auto"/>
        <w:jc w:val="both"/>
      </w:pPr>
    </w:p>
    <w:p w:rsidR="00BF7173" w:rsidRPr="00E27DA2" w:rsidRDefault="00BF7173" w:rsidP="00BF7173">
      <w:pPr>
        <w:shd w:val="clear" w:color="auto" w:fill="FFFFFF"/>
        <w:spacing w:line="276" w:lineRule="auto"/>
        <w:jc w:val="both"/>
        <w:rPr>
          <w:b/>
        </w:rPr>
      </w:pPr>
      <w:r w:rsidRPr="00E27DA2">
        <w:rPr>
          <w:b/>
        </w:rPr>
        <w:t>Napközi, tanulószoba</w:t>
      </w:r>
    </w:p>
    <w:p w:rsidR="007776C5" w:rsidRDefault="007776C5" w:rsidP="007776C5">
      <w:pPr>
        <w:spacing w:line="360" w:lineRule="auto"/>
        <w:jc w:val="both"/>
        <w:rPr>
          <w:szCs w:val="24"/>
        </w:rPr>
      </w:pPr>
    </w:p>
    <w:p w:rsidR="00BF7173" w:rsidRPr="007776C5" w:rsidRDefault="00BF7173" w:rsidP="007776C5">
      <w:pPr>
        <w:spacing w:line="360" w:lineRule="auto"/>
        <w:jc w:val="both"/>
        <w:rPr>
          <w:szCs w:val="24"/>
        </w:rPr>
      </w:pPr>
      <w:r w:rsidRPr="007776C5">
        <w:rPr>
          <w:szCs w:val="24"/>
        </w:rPr>
        <w:t xml:space="preserve">A napközis ellátás – tekintettel a tanulók szociális összetételére és a község jelentős lakott külterületére – rendkívüli jelentőségű és nagy hagyománnyal bíró területe iskolánknak. </w:t>
      </w:r>
    </w:p>
    <w:p w:rsidR="00BF7173" w:rsidRPr="007776C5" w:rsidRDefault="00BF7173" w:rsidP="007776C5">
      <w:pPr>
        <w:spacing w:line="360" w:lineRule="auto"/>
        <w:jc w:val="both"/>
        <w:rPr>
          <w:szCs w:val="24"/>
        </w:rPr>
      </w:pPr>
      <w:r w:rsidRPr="007776C5">
        <w:rPr>
          <w:szCs w:val="24"/>
        </w:rPr>
        <w:t>Lehetőség szerint az alsó tagozaton a napközis ellátás megszervezésénél biztosítani kell a homogén, egy osztály tanulóiból álló csoportokat, illetve az azonos nevelői jelenlétet a hét minden napján. Ezáltal biztosítható a kiegyensúlyozott tanulói terhelés, az eredményes közösségformálás és a változatos, személyiségfejlesztő nevelés-oktatás.</w:t>
      </w:r>
    </w:p>
    <w:p w:rsidR="00BF7173" w:rsidRPr="007776C5" w:rsidRDefault="00BF7173" w:rsidP="007776C5">
      <w:pPr>
        <w:spacing w:line="360" w:lineRule="auto"/>
        <w:jc w:val="both"/>
        <w:rPr>
          <w:szCs w:val="24"/>
        </w:rPr>
      </w:pPr>
      <w:r w:rsidRPr="007776C5">
        <w:rPr>
          <w:szCs w:val="24"/>
        </w:rPr>
        <w:t>A felső tagozaton a délutáni, tanulószobai felügyeletet jellemzően pedagógusok napi váltásával szervezi meg iskolánk.</w:t>
      </w:r>
    </w:p>
    <w:p w:rsidR="00BF7173" w:rsidRPr="00E27DA2" w:rsidRDefault="00BF7173" w:rsidP="00BF7173">
      <w:pPr>
        <w:shd w:val="clear" w:color="auto" w:fill="FFFFFF"/>
        <w:spacing w:line="276" w:lineRule="auto"/>
        <w:jc w:val="both"/>
      </w:pPr>
    </w:p>
    <w:p w:rsidR="00BF7173" w:rsidRPr="00E27DA2" w:rsidRDefault="00BF7173" w:rsidP="00BF7173">
      <w:pPr>
        <w:shd w:val="clear" w:color="auto" w:fill="FFFFFF"/>
        <w:spacing w:line="276" w:lineRule="auto"/>
        <w:jc w:val="both"/>
        <w:rPr>
          <w:b/>
        </w:rPr>
      </w:pPr>
      <w:r w:rsidRPr="00E27DA2">
        <w:rPr>
          <w:b/>
        </w:rPr>
        <w:t>A szakkörök</w:t>
      </w:r>
    </w:p>
    <w:p w:rsidR="007776C5" w:rsidRDefault="007776C5" w:rsidP="007776C5">
      <w:pPr>
        <w:shd w:val="clear" w:color="auto" w:fill="FFFFFF"/>
        <w:spacing w:line="360" w:lineRule="auto"/>
        <w:jc w:val="both"/>
      </w:pPr>
    </w:p>
    <w:p w:rsidR="00BF7173" w:rsidRPr="00E27DA2" w:rsidRDefault="00BF7173" w:rsidP="007776C5">
      <w:pPr>
        <w:shd w:val="clear" w:color="auto" w:fill="FFFFFF"/>
        <w:spacing w:line="360" w:lineRule="auto"/>
        <w:jc w:val="both"/>
      </w:pPr>
      <w:r w:rsidRPr="00E27DA2">
        <w:t>A tehetséggondozást, készségfejlesztést szolgáló foglalkozások, szakkörök lehetőségeit az adott tanév tantárgyfelosztásában rögzíti az iskola.</w:t>
      </w:r>
    </w:p>
    <w:p w:rsidR="00BF7173" w:rsidRPr="00E27DA2" w:rsidRDefault="00BF7173" w:rsidP="007776C5">
      <w:pPr>
        <w:shd w:val="clear" w:color="auto" w:fill="FFFFFF"/>
        <w:spacing w:line="360" w:lineRule="auto"/>
        <w:jc w:val="both"/>
      </w:pPr>
      <w:r w:rsidRPr="00E27DA2">
        <w:t>A hagyományok alapján az alábbi szakköröket szervezzük:</w:t>
      </w:r>
    </w:p>
    <w:p w:rsidR="00BF7173" w:rsidRPr="00E27DA2" w:rsidRDefault="00BF7173" w:rsidP="007776C5">
      <w:pPr>
        <w:pStyle w:val="Listaszerbekezds"/>
        <w:numPr>
          <w:ilvl w:val="0"/>
          <w:numId w:val="77"/>
        </w:numPr>
        <w:shd w:val="clear" w:color="auto" w:fill="FFFFFF"/>
        <w:spacing w:line="360" w:lineRule="auto"/>
        <w:ind w:left="714" w:hanging="357"/>
        <w:contextualSpacing/>
        <w:jc w:val="both"/>
        <w:rPr>
          <w:sz w:val="24"/>
          <w:lang w:val="en-US" w:eastAsia="en-US"/>
        </w:rPr>
      </w:pPr>
      <w:r w:rsidRPr="00E27DA2">
        <w:rPr>
          <w:sz w:val="24"/>
          <w:lang w:val="en-US" w:eastAsia="en-US"/>
        </w:rPr>
        <w:t>informatika</w:t>
      </w:r>
    </w:p>
    <w:p w:rsidR="00BF7173" w:rsidRPr="00E27DA2" w:rsidRDefault="00BF7173" w:rsidP="007776C5">
      <w:pPr>
        <w:pStyle w:val="Listaszerbekezds"/>
        <w:numPr>
          <w:ilvl w:val="0"/>
          <w:numId w:val="77"/>
        </w:numPr>
        <w:shd w:val="clear" w:color="auto" w:fill="FFFFFF"/>
        <w:spacing w:line="360" w:lineRule="auto"/>
        <w:contextualSpacing/>
        <w:jc w:val="both"/>
        <w:rPr>
          <w:sz w:val="24"/>
          <w:lang w:val="en-US" w:eastAsia="en-US"/>
        </w:rPr>
      </w:pPr>
      <w:r w:rsidRPr="00E27DA2">
        <w:rPr>
          <w:sz w:val="24"/>
          <w:lang w:val="en-US" w:eastAsia="en-US"/>
        </w:rPr>
        <w:t>angol</w:t>
      </w:r>
    </w:p>
    <w:p w:rsidR="00BF7173" w:rsidRPr="00E27DA2" w:rsidRDefault="00BF7173" w:rsidP="007776C5">
      <w:pPr>
        <w:pStyle w:val="Listaszerbekezds"/>
        <w:numPr>
          <w:ilvl w:val="0"/>
          <w:numId w:val="77"/>
        </w:numPr>
        <w:shd w:val="clear" w:color="auto" w:fill="FFFFFF"/>
        <w:spacing w:line="360" w:lineRule="auto"/>
        <w:ind w:left="714" w:hanging="357"/>
        <w:contextualSpacing/>
        <w:jc w:val="both"/>
        <w:rPr>
          <w:sz w:val="24"/>
          <w:lang w:val="en-US" w:eastAsia="en-US"/>
        </w:rPr>
      </w:pPr>
      <w:r w:rsidRPr="00E27DA2">
        <w:rPr>
          <w:sz w:val="24"/>
          <w:lang w:val="en-US" w:eastAsia="en-US"/>
        </w:rPr>
        <w:t>irodalmi színpad</w:t>
      </w:r>
    </w:p>
    <w:p w:rsidR="00BF7173" w:rsidRPr="00E27DA2" w:rsidRDefault="00BF7173" w:rsidP="007776C5">
      <w:pPr>
        <w:pStyle w:val="Listaszerbekezds"/>
        <w:numPr>
          <w:ilvl w:val="0"/>
          <w:numId w:val="77"/>
        </w:numPr>
        <w:shd w:val="clear" w:color="auto" w:fill="FFFFFF"/>
        <w:spacing w:before="200" w:line="360" w:lineRule="auto"/>
        <w:contextualSpacing/>
        <w:jc w:val="both"/>
        <w:rPr>
          <w:sz w:val="24"/>
          <w:lang w:val="en-US" w:eastAsia="en-US"/>
        </w:rPr>
      </w:pPr>
      <w:r w:rsidRPr="00E27DA2">
        <w:rPr>
          <w:sz w:val="24"/>
          <w:lang w:val="en-US" w:eastAsia="en-US"/>
        </w:rPr>
        <w:t>énekkar</w:t>
      </w:r>
    </w:p>
    <w:p w:rsidR="00BF7173" w:rsidRPr="00E27DA2" w:rsidRDefault="00BF7173" w:rsidP="007776C5">
      <w:pPr>
        <w:pStyle w:val="Listaszerbekezds"/>
        <w:numPr>
          <w:ilvl w:val="0"/>
          <w:numId w:val="77"/>
        </w:numPr>
        <w:shd w:val="clear" w:color="auto" w:fill="FFFFFF"/>
        <w:spacing w:before="200" w:line="360" w:lineRule="auto"/>
        <w:contextualSpacing/>
        <w:jc w:val="both"/>
        <w:rPr>
          <w:sz w:val="24"/>
          <w:lang w:val="en-US" w:eastAsia="en-US"/>
        </w:rPr>
      </w:pPr>
      <w:r w:rsidRPr="00E27DA2">
        <w:rPr>
          <w:sz w:val="24"/>
          <w:lang w:val="en-US" w:eastAsia="en-US"/>
        </w:rPr>
        <w:t>kézműves szakkör</w:t>
      </w:r>
    </w:p>
    <w:p w:rsidR="00BF7173" w:rsidRPr="00E27DA2" w:rsidRDefault="00BF7173" w:rsidP="007776C5">
      <w:pPr>
        <w:shd w:val="clear" w:color="auto" w:fill="FFFFFF"/>
        <w:spacing w:line="360" w:lineRule="auto"/>
        <w:jc w:val="both"/>
      </w:pPr>
      <w:r w:rsidRPr="00E27DA2">
        <w:t>Tanulói, szülői igényre további szakkörök is szervezhetők, az iskolavezetésének előzetes engedélyével. A szakkörökre történő jelentkezést a tanulók és a szülők aláírásukkal megerősítik, és tudomásul veszik, hogy az teljes tanévre szól.</w:t>
      </w:r>
    </w:p>
    <w:p w:rsidR="00BF7173" w:rsidRPr="00E27DA2" w:rsidRDefault="00BF7173" w:rsidP="00BF7173">
      <w:pPr>
        <w:shd w:val="clear" w:color="auto" w:fill="FFFFFF"/>
        <w:spacing w:line="276" w:lineRule="auto"/>
        <w:jc w:val="both"/>
      </w:pPr>
    </w:p>
    <w:p w:rsidR="00BF7173" w:rsidRPr="00E27DA2" w:rsidRDefault="00BF7173" w:rsidP="00BF7173">
      <w:pPr>
        <w:shd w:val="clear" w:color="auto" w:fill="FFFFFF"/>
        <w:spacing w:line="276" w:lineRule="auto"/>
        <w:jc w:val="both"/>
        <w:rPr>
          <w:b/>
        </w:rPr>
      </w:pPr>
      <w:r w:rsidRPr="00E27DA2">
        <w:rPr>
          <w:b/>
        </w:rPr>
        <w:t>Az egyéni foglalkozások</w:t>
      </w:r>
    </w:p>
    <w:p w:rsidR="007776C5" w:rsidRDefault="007776C5" w:rsidP="00BF7173">
      <w:pPr>
        <w:autoSpaceDE w:val="0"/>
        <w:autoSpaceDN w:val="0"/>
        <w:adjustRightInd w:val="0"/>
        <w:spacing w:after="20"/>
        <w:jc w:val="both"/>
      </w:pPr>
    </w:p>
    <w:p w:rsidR="00BF7173" w:rsidRPr="00E27DA2" w:rsidRDefault="00BF7173" w:rsidP="007921B0">
      <w:pPr>
        <w:shd w:val="clear" w:color="auto" w:fill="FFFFFF"/>
        <w:spacing w:line="360" w:lineRule="auto"/>
        <w:jc w:val="both"/>
      </w:pPr>
      <w:r w:rsidRPr="00E27DA2">
        <w:t xml:space="preserve">A korrepetálás illetve a tehetséggondozás órakeretét az adott tanév tantárgyfelosztásában rögzíti az iskola. </w:t>
      </w:r>
    </w:p>
    <w:p w:rsidR="00BF7173" w:rsidRPr="00E27DA2" w:rsidRDefault="00BF7173" w:rsidP="007921B0">
      <w:pPr>
        <w:shd w:val="clear" w:color="auto" w:fill="FFFFFF"/>
        <w:spacing w:line="360" w:lineRule="auto"/>
        <w:jc w:val="both"/>
      </w:pPr>
      <w:r w:rsidRPr="00E27DA2">
        <w:lastRenderedPageBreak/>
        <w:t>A cél, hogy a köznevelési törvény által „kiemelt figyelmet igénylő gyermek, tanuló” által megnevezett diákok teljes köre (különleges bánásmódot igénylő gyermek, tanuló; beilleszkedési, tanulási, magatartási nehézséggel küzdő gyermek, tanuló; kiemelten tehetséges gyermek, tanuló) megkapja a differenciált, személyre szóló készség- és képességfejlesztés lehetőségét.</w:t>
      </w:r>
    </w:p>
    <w:p w:rsidR="00BF7173" w:rsidRPr="00E27DA2" w:rsidRDefault="00BF7173" w:rsidP="00BF7173">
      <w:pPr>
        <w:shd w:val="clear" w:color="auto" w:fill="FFFFFF"/>
        <w:spacing w:line="276" w:lineRule="auto"/>
        <w:jc w:val="both"/>
      </w:pPr>
    </w:p>
    <w:p w:rsidR="00BF7173" w:rsidRPr="00E27DA2" w:rsidRDefault="00BF7173" w:rsidP="00BF7173">
      <w:pPr>
        <w:shd w:val="clear" w:color="auto" w:fill="FFFFFF"/>
        <w:spacing w:line="276" w:lineRule="auto"/>
        <w:jc w:val="both"/>
        <w:rPr>
          <w:b/>
        </w:rPr>
      </w:pPr>
      <w:r w:rsidRPr="00E27DA2">
        <w:rPr>
          <w:b/>
        </w:rPr>
        <w:t>A csoportbontások</w:t>
      </w:r>
    </w:p>
    <w:p w:rsidR="007921B0" w:rsidRDefault="007921B0" w:rsidP="00BF7173">
      <w:pPr>
        <w:shd w:val="clear" w:color="auto" w:fill="FFFFFF"/>
        <w:spacing w:line="276" w:lineRule="auto"/>
        <w:jc w:val="both"/>
      </w:pPr>
    </w:p>
    <w:p w:rsidR="00BF7173" w:rsidRPr="00E27DA2" w:rsidRDefault="00BF7173" w:rsidP="007921B0">
      <w:pPr>
        <w:shd w:val="clear" w:color="auto" w:fill="FFFFFF"/>
        <w:spacing w:line="360" w:lineRule="auto"/>
        <w:jc w:val="both"/>
      </w:pPr>
      <w:r w:rsidRPr="00E27DA2">
        <w:t xml:space="preserve">Tagiskolánkban évfolyamonként egy, heterogén összetételű és többnyire átlagos, illetve kis létszámú osztályokban tanulnak a diákok. Ezért a csoportbontásnak korlátozott, de nem elhanyagolható szerepe van iskolánkban. </w:t>
      </w:r>
    </w:p>
    <w:p w:rsidR="00BF7173" w:rsidRPr="00E27DA2" w:rsidRDefault="00BF7173" w:rsidP="007921B0">
      <w:pPr>
        <w:shd w:val="clear" w:color="auto" w:fill="FFFFFF"/>
        <w:spacing w:line="360" w:lineRule="auto"/>
        <w:jc w:val="both"/>
      </w:pPr>
      <w:r w:rsidRPr="00E27DA2">
        <w:t>Csoportbontásban tanítjuk az informatikát – minden 16 főnél nagyobb létszámú osztályban - tekintettel arra, hogy az informatika tanterem 14 munkaállomással rendelkezik és a tantervi feladatok elvégzéséhez szükséges, hogy minden tanuló gépnél végezze a feladatait.</w:t>
      </w:r>
    </w:p>
    <w:p w:rsidR="00BF7173" w:rsidRPr="00E27DA2" w:rsidRDefault="00BF7173" w:rsidP="007921B0">
      <w:pPr>
        <w:shd w:val="clear" w:color="auto" w:fill="FFFFFF"/>
        <w:spacing w:line="360" w:lineRule="auto"/>
        <w:jc w:val="both"/>
      </w:pPr>
      <w:r w:rsidRPr="00E27DA2">
        <w:t>Csoportbontással szervezzük meg a mindennapos testnevelés megvalósítását, heti 1 ill. 2 óra erejéig a DSK keretein belül.</w:t>
      </w:r>
    </w:p>
    <w:p w:rsidR="00BF7173" w:rsidRPr="00E27DA2" w:rsidRDefault="00BF7173" w:rsidP="00BF7173">
      <w:pPr>
        <w:spacing w:line="276" w:lineRule="auto"/>
        <w:ind w:left="567" w:hanging="567"/>
        <w:jc w:val="both"/>
      </w:pPr>
    </w:p>
    <w:p w:rsidR="00BF7173" w:rsidRPr="00E27DA2" w:rsidRDefault="000F52D8" w:rsidP="00CE4082">
      <w:pPr>
        <w:pStyle w:val="Cmsor4"/>
        <w:rPr>
          <w:i/>
        </w:rPr>
      </w:pPr>
      <w:bookmarkStart w:id="142" w:name="_Toc352003732"/>
      <w:bookmarkStart w:id="143" w:name="_Toc464209761"/>
      <w:r>
        <w:rPr>
          <w:i/>
        </w:rPr>
        <w:t>2.2</w:t>
      </w:r>
      <w:r w:rsidR="00BF7173" w:rsidRPr="00E27DA2">
        <w:t>.12 A tanulók fizikai állapotának, edzettségének méréséhez szükséges módszerek</w:t>
      </w:r>
      <w:bookmarkEnd w:id="142"/>
      <w:bookmarkEnd w:id="143"/>
    </w:p>
    <w:p w:rsidR="00BF7173" w:rsidRPr="00E27DA2" w:rsidRDefault="00BF7173" w:rsidP="00BF7173">
      <w:pPr>
        <w:autoSpaceDE w:val="0"/>
        <w:autoSpaceDN w:val="0"/>
        <w:adjustRightInd w:val="0"/>
        <w:spacing w:line="276" w:lineRule="auto"/>
        <w:jc w:val="both"/>
        <w:rPr>
          <w:szCs w:val="24"/>
        </w:rPr>
      </w:pPr>
    </w:p>
    <w:p w:rsidR="00BF7173" w:rsidRPr="00E27DA2" w:rsidRDefault="00BF7173" w:rsidP="007921B0">
      <w:pPr>
        <w:spacing w:line="360" w:lineRule="auto"/>
        <w:jc w:val="both"/>
      </w:pPr>
      <w:r w:rsidRPr="00E27DA2">
        <w:t>A tanulók fizikai állapotának mérése iskolánkban kétféle módon történik:</w:t>
      </w:r>
    </w:p>
    <w:p w:rsidR="00BF7173" w:rsidRPr="00E27DA2" w:rsidRDefault="00BF7173" w:rsidP="007921B0">
      <w:pPr>
        <w:numPr>
          <w:ilvl w:val="0"/>
          <w:numId w:val="1"/>
        </w:numPr>
        <w:spacing w:line="360" w:lineRule="auto"/>
        <w:jc w:val="both"/>
      </w:pPr>
      <w:r w:rsidRPr="00E27DA2">
        <w:t>az iskolaorvosi vizsgálatok jogszabályokban meghatározott módszereivel,</w:t>
      </w:r>
    </w:p>
    <w:p w:rsidR="00BF7173" w:rsidRPr="00E27DA2" w:rsidRDefault="00BF7173" w:rsidP="007921B0">
      <w:pPr>
        <w:numPr>
          <w:ilvl w:val="0"/>
          <w:numId w:val="1"/>
        </w:numPr>
        <w:spacing w:line="360" w:lineRule="auto"/>
        <w:jc w:val="both"/>
      </w:pPr>
      <w:r w:rsidRPr="00E27DA2">
        <w:t>a testnevelési órákon az alábbiakban ismertetett módon.</w:t>
      </w:r>
    </w:p>
    <w:p w:rsidR="00BF7173" w:rsidRPr="00E27DA2" w:rsidRDefault="00BF7173" w:rsidP="007921B0">
      <w:pPr>
        <w:spacing w:line="360" w:lineRule="auto"/>
        <w:jc w:val="both"/>
      </w:pPr>
    </w:p>
    <w:p w:rsidR="00BF7173" w:rsidRPr="00E27DA2" w:rsidRDefault="00BF7173" w:rsidP="007921B0">
      <w:pPr>
        <w:spacing w:line="360" w:lineRule="auto"/>
        <w:jc w:val="both"/>
      </w:pPr>
      <w:r w:rsidRPr="00E27DA2">
        <w:t xml:space="preserve">A testnevelés helyi tanterveiben szerepeltetjük a tanulók fizikai állapotának évente legalább egyszer történő mérésének kötelezettségét. A mérést évenkénti gyakorisággal végezzük el a testnevelési órákon a </w:t>
      </w:r>
      <w:r w:rsidRPr="00E27DA2">
        <w:rPr>
          <w:i/>
        </w:rPr>
        <w:t>Hungarofit</w:t>
      </w:r>
      <w:r w:rsidRPr="00E27DA2">
        <w:t xml:space="preserve"> rendszer alkalmazásával, amely </w:t>
      </w:r>
      <w:r w:rsidRPr="00E27DA2">
        <w:rPr>
          <w:i/>
        </w:rPr>
        <w:t>Dr. Mérei Ildikó</w:t>
      </w:r>
      <w:r w:rsidRPr="00E27DA2">
        <w:t xml:space="preserve"> nevéhez fűződik. A tanulók általános fizikai teherbíró képességének értékeléséhez és minősítéséhez használt Hungarofit (fizikai fittség mérése) alapmérései az alábbiak:</w:t>
      </w:r>
    </w:p>
    <w:p w:rsidR="00BF7173" w:rsidRPr="00E27DA2" w:rsidRDefault="00BF7173" w:rsidP="007921B0">
      <w:pPr>
        <w:spacing w:line="360" w:lineRule="auto"/>
        <w:jc w:val="both"/>
      </w:pPr>
    </w:p>
    <w:p w:rsidR="00BF7173" w:rsidRPr="00E27DA2" w:rsidRDefault="00BF7173" w:rsidP="007921B0">
      <w:pPr>
        <w:numPr>
          <w:ilvl w:val="0"/>
          <w:numId w:val="2"/>
        </w:numPr>
        <w:tabs>
          <w:tab w:val="num" w:pos="360"/>
        </w:tabs>
        <w:spacing w:line="360" w:lineRule="auto"/>
        <w:ind w:left="360"/>
        <w:jc w:val="both"/>
      </w:pPr>
      <w:r w:rsidRPr="00E27DA2">
        <w:t>Aerob vagy alap-állóképesség mérése: 2000 m-es síkfutással.</w:t>
      </w:r>
    </w:p>
    <w:p w:rsidR="00BF7173" w:rsidRPr="00E27DA2" w:rsidRDefault="00BF7173" w:rsidP="007921B0">
      <w:pPr>
        <w:numPr>
          <w:ilvl w:val="0"/>
          <w:numId w:val="2"/>
        </w:numPr>
        <w:tabs>
          <w:tab w:val="num" w:pos="360"/>
        </w:tabs>
        <w:spacing w:line="360" w:lineRule="auto"/>
        <w:ind w:left="360"/>
        <w:jc w:val="both"/>
      </w:pPr>
      <w:r w:rsidRPr="00E27DA2">
        <w:t>Izomerő mérése és dinamikus ugróerő mérése helyből távolugrással páros lábbal.</w:t>
      </w:r>
    </w:p>
    <w:p w:rsidR="00BF7173" w:rsidRPr="00E27DA2" w:rsidRDefault="00BF7173" w:rsidP="007921B0">
      <w:pPr>
        <w:numPr>
          <w:ilvl w:val="0"/>
          <w:numId w:val="2"/>
        </w:numPr>
        <w:tabs>
          <w:tab w:val="num" w:pos="360"/>
        </w:tabs>
        <w:spacing w:line="360" w:lineRule="auto"/>
        <w:ind w:left="360"/>
        <w:jc w:val="both"/>
      </w:pPr>
      <w:r w:rsidRPr="00E27DA2">
        <w:t>Dinamikus dobóerő mérése: kétkezes labdadobás hátra fej fölött, tömött labdával.</w:t>
      </w:r>
    </w:p>
    <w:p w:rsidR="00BF7173" w:rsidRPr="00E27DA2" w:rsidRDefault="00BF7173" w:rsidP="007921B0">
      <w:pPr>
        <w:numPr>
          <w:ilvl w:val="0"/>
          <w:numId w:val="2"/>
        </w:numPr>
        <w:tabs>
          <w:tab w:val="num" w:pos="360"/>
        </w:tabs>
        <w:spacing w:line="360" w:lineRule="auto"/>
        <w:ind w:left="360"/>
        <w:jc w:val="both"/>
      </w:pPr>
      <w:r w:rsidRPr="00E27DA2">
        <w:t>Kar-, törzs- és lábizmok együttes dinamikus erejének mérése: egykezes labdalökés helyből az ügyesebb kézzel, tömött labdával.</w:t>
      </w:r>
    </w:p>
    <w:p w:rsidR="00BF7173" w:rsidRPr="00E27DA2" w:rsidRDefault="00BF7173" w:rsidP="007921B0">
      <w:pPr>
        <w:numPr>
          <w:ilvl w:val="0"/>
          <w:numId w:val="2"/>
        </w:numPr>
        <w:tabs>
          <w:tab w:val="num" w:pos="360"/>
        </w:tabs>
        <w:spacing w:line="360" w:lineRule="auto"/>
        <w:ind w:left="360"/>
        <w:jc w:val="both"/>
      </w:pPr>
      <w:r w:rsidRPr="00E27DA2">
        <w:lastRenderedPageBreak/>
        <w:t>Dinamikus erő-állóképesség mérése: vállövi és karizmok erő-állóképességének mérése: mellső fekvőtámaszban karhajlítás és -nyújtás folyamatosan kifáradásig.</w:t>
      </w:r>
    </w:p>
    <w:p w:rsidR="00BF7173" w:rsidRPr="00E27DA2" w:rsidRDefault="00BF7173" w:rsidP="007921B0">
      <w:pPr>
        <w:numPr>
          <w:ilvl w:val="0"/>
          <w:numId w:val="2"/>
        </w:numPr>
        <w:tabs>
          <w:tab w:val="num" w:pos="360"/>
        </w:tabs>
        <w:spacing w:line="360" w:lineRule="auto"/>
        <w:ind w:left="360"/>
        <w:jc w:val="both"/>
      </w:pPr>
      <w:r w:rsidRPr="00E27DA2">
        <w:t>A csípőhajlító és a hasizom erő-állóképességének mérése: hanyatt fekvésből felülés térdérintéssel, folyamatosan.</w:t>
      </w:r>
    </w:p>
    <w:p w:rsidR="00BF7173" w:rsidRPr="00E27DA2" w:rsidRDefault="00BF7173" w:rsidP="007921B0">
      <w:pPr>
        <w:numPr>
          <w:ilvl w:val="0"/>
          <w:numId w:val="2"/>
        </w:numPr>
        <w:tabs>
          <w:tab w:val="num" w:pos="360"/>
        </w:tabs>
        <w:spacing w:line="360" w:lineRule="auto"/>
        <w:ind w:left="360"/>
        <w:jc w:val="both"/>
      </w:pPr>
      <w:r w:rsidRPr="00E27DA2">
        <w:t>A hátizmok erő-állóképességének mérése: hason fekvésből törzsemelés és leengedés folyamatosan, kifáradásig.</w:t>
      </w:r>
    </w:p>
    <w:p w:rsidR="00BF7173" w:rsidRPr="00E27DA2" w:rsidRDefault="00BF7173" w:rsidP="007921B0">
      <w:pPr>
        <w:spacing w:line="360" w:lineRule="auto"/>
        <w:jc w:val="both"/>
      </w:pPr>
    </w:p>
    <w:p w:rsidR="00BF7173" w:rsidRPr="00E27DA2" w:rsidRDefault="00BF7173" w:rsidP="007921B0">
      <w:pPr>
        <w:spacing w:line="360" w:lineRule="auto"/>
        <w:jc w:val="both"/>
        <w:rPr>
          <w:b/>
        </w:rPr>
      </w:pPr>
      <w:r w:rsidRPr="00E27DA2">
        <w:t xml:space="preserve">A korosztálynak megfelelő követelményeket a tornaterem folyosóján kifüggesztjük, hogy azt a tanulók bármikor megtekinthessék. </w:t>
      </w:r>
      <w:r w:rsidRPr="00E27DA2">
        <w:rPr>
          <w:i/>
        </w:rPr>
        <w:t xml:space="preserve">A felmérések a tanulók állapotának rögzítését célozzák, ezért azokra a diákok osztályzatot nem kaphatnak. </w:t>
      </w:r>
      <w:r w:rsidRPr="00E27DA2">
        <w:t xml:space="preserve">A felmérést követő időszakban értékelhető azonban osztályzattal a tanulók a mért eredményekhez képest felmutatott fejlődésének mértéke. A felmérések eredményeit a testnevelő tanárok kötelesek vezetni úgy, hogy az egyes osztályokban tanuló diákok fizikai állapotának követéséhez szükséges adatok évről évre hozzáférhetőek legyenek. </w:t>
      </w:r>
      <w:r w:rsidRPr="00E27DA2">
        <w:rPr>
          <w:i/>
        </w:rPr>
        <w:t xml:space="preserve">A tanulók fizikai állapotának, edzettségének mérését minden tanév március és április hónapjában bonyolítjuk le. </w:t>
      </w:r>
      <w:r w:rsidRPr="00E27DA2">
        <w:rPr>
          <w:szCs w:val="24"/>
        </w:rPr>
        <w:t>A mérés alapján a nevelők a tanulók fizikai állapotát, általános teherbíró képességét minősítik, az évente kapott eredményeket összehasonlítják, és ezt a szülők tudomására hozzák.</w:t>
      </w:r>
    </w:p>
    <w:p w:rsidR="00BF7173" w:rsidRPr="00E27DA2" w:rsidRDefault="00BF7173" w:rsidP="00BF7173">
      <w:pPr>
        <w:spacing w:line="276" w:lineRule="auto"/>
        <w:ind w:left="567" w:hanging="567"/>
        <w:jc w:val="both"/>
      </w:pPr>
    </w:p>
    <w:p w:rsidR="00BF7173" w:rsidRPr="00E27DA2" w:rsidRDefault="000F52D8" w:rsidP="00CE4082">
      <w:pPr>
        <w:pStyle w:val="Cmsor4"/>
        <w:rPr>
          <w:i/>
        </w:rPr>
      </w:pPr>
      <w:bookmarkStart w:id="144" w:name="_Toc352003733"/>
      <w:bookmarkStart w:id="145" w:name="_Toc464209762"/>
      <w:r>
        <w:rPr>
          <w:i/>
        </w:rPr>
        <w:t>2.2</w:t>
      </w:r>
      <w:r w:rsidR="00BF7173" w:rsidRPr="00E27DA2">
        <w:t>.13 Az iskola egészségnevelési és környezeti nevelési elvei</w:t>
      </w:r>
      <w:bookmarkEnd w:id="144"/>
      <w:bookmarkEnd w:id="145"/>
    </w:p>
    <w:p w:rsidR="00BF7173" w:rsidRPr="00E27DA2" w:rsidRDefault="00BF7173" w:rsidP="00BF7173">
      <w:pPr>
        <w:spacing w:line="276" w:lineRule="auto"/>
      </w:pPr>
    </w:p>
    <w:p w:rsidR="00BF7173" w:rsidRPr="00E27DA2" w:rsidRDefault="000F52D8" w:rsidP="00CE4082">
      <w:pPr>
        <w:pStyle w:val="Cmsor5"/>
      </w:pPr>
      <w:bookmarkStart w:id="146" w:name="_Toc464209763"/>
      <w:r>
        <w:t>2.2</w:t>
      </w:r>
      <w:r w:rsidR="00BF7173" w:rsidRPr="00E27DA2">
        <w:t>.13.1 Az iskola egészségnevelési elvei</w:t>
      </w:r>
      <w:bookmarkEnd w:id="146"/>
    </w:p>
    <w:p w:rsidR="00BF7173" w:rsidRPr="00E27DA2" w:rsidRDefault="00BF7173" w:rsidP="00BF7173">
      <w:pPr>
        <w:pStyle w:val="Default"/>
        <w:spacing w:line="276" w:lineRule="auto"/>
        <w:jc w:val="both"/>
        <w:rPr>
          <w:color w:val="auto"/>
        </w:rPr>
      </w:pPr>
    </w:p>
    <w:p w:rsidR="00BF7173" w:rsidRPr="00E27DA2" w:rsidRDefault="00BF7173" w:rsidP="007921B0">
      <w:pPr>
        <w:spacing w:line="360" w:lineRule="auto"/>
        <w:jc w:val="both"/>
      </w:pPr>
      <w:r w:rsidRPr="00E27DA2">
        <w:t>Egészségfejlesztési tevékenységünk célja az egészséggel kapcsolatos egyéni és közösségi érzékenység fokozása, az egészséges életstílusok elterjesztése és olyan környezeti körülmények kialakítása, melyek elősegítik az egészség feltételeinek létrejöttét.</w:t>
      </w:r>
    </w:p>
    <w:p w:rsidR="00BF7173" w:rsidRPr="00E27DA2" w:rsidRDefault="00BF7173" w:rsidP="007921B0">
      <w:pPr>
        <w:spacing w:line="360" w:lineRule="auto"/>
        <w:jc w:val="both"/>
      </w:pPr>
    </w:p>
    <w:p w:rsidR="00BF7173" w:rsidRPr="00E27DA2" w:rsidRDefault="00BF7173" w:rsidP="007921B0">
      <w:pPr>
        <w:spacing w:line="360" w:lineRule="auto"/>
        <w:jc w:val="both"/>
      </w:pPr>
      <w:r w:rsidRPr="00E27DA2">
        <w:t>Az egészségkultúra összetevői, amelyekre nevelőmunkánkban kiemelt figyelmet fordítunk:</w:t>
      </w:r>
    </w:p>
    <w:p w:rsidR="00BF7173" w:rsidRPr="00E27DA2" w:rsidRDefault="00BF7173" w:rsidP="007921B0">
      <w:pPr>
        <w:numPr>
          <w:ilvl w:val="0"/>
          <w:numId w:val="25"/>
        </w:numPr>
        <w:spacing w:line="360" w:lineRule="auto"/>
        <w:jc w:val="both"/>
      </w:pPr>
      <w:r w:rsidRPr="00E27DA2">
        <w:t>egészséges táplálkozás,</w:t>
      </w:r>
    </w:p>
    <w:p w:rsidR="00BF7173" w:rsidRPr="00E27DA2" w:rsidRDefault="00BF7173" w:rsidP="007921B0">
      <w:pPr>
        <w:numPr>
          <w:ilvl w:val="0"/>
          <w:numId w:val="25"/>
        </w:numPr>
        <w:spacing w:line="360" w:lineRule="auto"/>
        <w:jc w:val="both"/>
      </w:pPr>
      <w:r w:rsidRPr="00E27DA2">
        <w:t>rendszeres testmozgás,</w:t>
      </w:r>
    </w:p>
    <w:p w:rsidR="00BF7173" w:rsidRPr="00E27DA2" w:rsidRDefault="00BF7173" w:rsidP="007921B0">
      <w:pPr>
        <w:numPr>
          <w:ilvl w:val="0"/>
          <w:numId w:val="25"/>
        </w:numPr>
        <w:spacing w:line="360" w:lineRule="auto"/>
        <w:jc w:val="both"/>
      </w:pPr>
      <w:r w:rsidRPr="00E27DA2">
        <w:t>higiénés magatartás,</w:t>
      </w:r>
    </w:p>
    <w:p w:rsidR="00BF7173" w:rsidRPr="00E27DA2" w:rsidRDefault="00BF7173" w:rsidP="007921B0">
      <w:pPr>
        <w:numPr>
          <w:ilvl w:val="0"/>
          <w:numId w:val="25"/>
        </w:numPr>
        <w:spacing w:line="360" w:lineRule="auto"/>
        <w:jc w:val="both"/>
      </w:pPr>
      <w:r w:rsidRPr="00E27DA2">
        <w:t>tartózkodás az egészségkárosító anyagok szervezetbe juttatásától.</w:t>
      </w:r>
    </w:p>
    <w:p w:rsidR="00BF7173" w:rsidRPr="00E27DA2" w:rsidRDefault="00BF7173" w:rsidP="007921B0">
      <w:pPr>
        <w:pStyle w:val="Szvegtrzs2"/>
        <w:spacing w:line="360" w:lineRule="auto"/>
      </w:pPr>
    </w:p>
    <w:p w:rsidR="00BF7173" w:rsidRPr="00E27DA2" w:rsidRDefault="00BF7173" w:rsidP="007921B0">
      <w:pPr>
        <w:pStyle w:val="Szvegtrzs2"/>
        <w:spacing w:line="360" w:lineRule="auto"/>
      </w:pPr>
      <w:r w:rsidRPr="00E27DA2">
        <w:lastRenderedPageBreak/>
        <w:t>Az egészséges életmódra nevelés keretében kívánjuk fejleszteni – elsősorban osztályfőnöki órákon, másrészt a szociálisan hátrányos helyzetű diákokkal való egyéni foglalkozás alkalmával – az alábbi képességeket és készségeket:</w:t>
      </w:r>
    </w:p>
    <w:p w:rsidR="00BF7173" w:rsidRPr="00E27DA2" w:rsidRDefault="00BF7173" w:rsidP="007921B0">
      <w:pPr>
        <w:pStyle w:val="Szvegtrzs2"/>
        <w:numPr>
          <w:ilvl w:val="0"/>
          <w:numId w:val="24"/>
        </w:numPr>
        <w:tabs>
          <w:tab w:val="clear" w:pos="360"/>
        </w:tabs>
        <w:spacing w:line="360" w:lineRule="auto"/>
        <w:ind w:left="720"/>
      </w:pPr>
      <w:r w:rsidRPr="00E27DA2">
        <w:t>önismeret, önbecsülés megerősítése,</w:t>
      </w:r>
    </w:p>
    <w:p w:rsidR="00BF7173" w:rsidRPr="00E27DA2" w:rsidRDefault="00BF7173" w:rsidP="007921B0">
      <w:pPr>
        <w:pStyle w:val="Szvegtrzs2"/>
        <w:numPr>
          <w:ilvl w:val="0"/>
          <w:numId w:val="24"/>
        </w:numPr>
        <w:tabs>
          <w:tab w:val="clear" w:pos="360"/>
        </w:tabs>
        <w:spacing w:line="360" w:lineRule="auto"/>
        <w:ind w:left="720"/>
      </w:pPr>
      <w:r w:rsidRPr="00E27DA2">
        <w:t>érzelmek alkotó kezelése,</w:t>
      </w:r>
    </w:p>
    <w:p w:rsidR="00BF7173" w:rsidRPr="00E27DA2" w:rsidRDefault="00BF7173" w:rsidP="007921B0">
      <w:pPr>
        <w:pStyle w:val="Szvegtrzs2"/>
        <w:numPr>
          <w:ilvl w:val="0"/>
          <w:numId w:val="24"/>
        </w:numPr>
        <w:tabs>
          <w:tab w:val="clear" w:pos="360"/>
        </w:tabs>
        <w:spacing w:line="360" w:lineRule="auto"/>
        <w:ind w:left="720"/>
      </w:pPr>
      <w:r w:rsidRPr="00E27DA2">
        <w:t>stresszkezelés,</w:t>
      </w:r>
    </w:p>
    <w:p w:rsidR="00BF7173" w:rsidRPr="00E27DA2" w:rsidRDefault="00BF7173" w:rsidP="007921B0">
      <w:pPr>
        <w:pStyle w:val="Szvegtrzs2"/>
        <w:numPr>
          <w:ilvl w:val="0"/>
          <w:numId w:val="24"/>
        </w:numPr>
        <w:tabs>
          <w:tab w:val="clear" w:pos="360"/>
        </w:tabs>
        <w:spacing w:line="360" w:lineRule="auto"/>
        <w:ind w:left="720"/>
      </w:pPr>
      <w:r w:rsidRPr="00E27DA2">
        <w:t>célok megfogalmazása és kivitelezése,</w:t>
      </w:r>
    </w:p>
    <w:p w:rsidR="00BF7173" w:rsidRPr="00E27DA2" w:rsidRDefault="00BF7173" w:rsidP="007921B0">
      <w:pPr>
        <w:pStyle w:val="Szvegtrzs2"/>
        <w:numPr>
          <w:ilvl w:val="0"/>
          <w:numId w:val="24"/>
        </w:numPr>
        <w:tabs>
          <w:tab w:val="clear" w:pos="360"/>
        </w:tabs>
        <w:spacing w:line="360" w:lineRule="auto"/>
        <w:ind w:left="720"/>
      </w:pPr>
      <w:r w:rsidRPr="00E27DA2">
        <w:t>konfliktuskezelés,</w:t>
      </w:r>
    </w:p>
    <w:p w:rsidR="00BF7173" w:rsidRPr="00E27DA2" w:rsidRDefault="00BF7173" w:rsidP="007921B0">
      <w:pPr>
        <w:pStyle w:val="Szvegtrzs2"/>
        <w:numPr>
          <w:ilvl w:val="0"/>
          <w:numId w:val="24"/>
        </w:numPr>
        <w:tabs>
          <w:tab w:val="clear" w:pos="360"/>
        </w:tabs>
        <w:spacing w:line="360" w:lineRule="auto"/>
        <w:ind w:left="720"/>
      </w:pPr>
      <w:r w:rsidRPr="00E27DA2">
        <w:t>problémamegoldás, döntéshozás,</w:t>
      </w:r>
    </w:p>
    <w:p w:rsidR="00BF7173" w:rsidRPr="00E27DA2" w:rsidRDefault="00BF7173" w:rsidP="007921B0">
      <w:pPr>
        <w:pStyle w:val="Szvegtrzs2"/>
        <w:numPr>
          <w:ilvl w:val="0"/>
          <w:numId w:val="24"/>
        </w:numPr>
        <w:tabs>
          <w:tab w:val="clear" w:pos="360"/>
        </w:tabs>
        <w:spacing w:line="360" w:lineRule="auto"/>
        <w:ind w:left="720"/>
      </w:pPr>
      <w:r w:rsidRPr="00E27DA2">
        <w:t>kortárscsoport nyomásának kezelése,</w:t>
      </w:r>
    </w:p>
    <w:p w:rsidR="00BF7173" w:rsidRPr="00E27DA2" w:rsidRDefault="00BF7173" w:rsidP="007921B0">
      <w:pPr>
        <w:pStyle w:val="Szvegtrzs2"/>
        <w:numPr>
          <w:ilvl w:val="0"/>
          <w:numId w:val="24"/>
        </w:numPr>
        <w:tabs>
          <w:tab w:val="clear" w:pos="360"/>
        </w:tabs>
        <w:spacing w:line="360" w:lineRule="auto"/>
        <w:ind w:left="720"/>
      </w:pPr>
      <w:r w:rsidRPr="00E27DA2">
        <w:t>segítségkérés és segítségnyújtás módjának megismerése,</w:t>
      </w:r>
    </w:p>
    <w:p w:rsidR="00BF7173" w:rsidRPr="00E27DA2" w:rsidRDefault="00BF7173" w:rsidP="007921B0">
      <w:pPr>
        <w:pStyle w:val="Szvegtrzs2"/>
        <w:numPr>
          <w:ilvl w:val="0"/>
          <w:numId w:val="24"/>
        </w:numPr>
        <w:tabs>
          <w:tab w:val="clear" w:pos="360"/>
        </w:tabs>
        <w:spacing w:line="360" w:lineRule="auto"/>
        <w:ind w:left="720"/>
      </w:pPr>
      <w:r w:rsidRPr="00E27DA2">
        <w:t>elutasítási készségek fejlesztése.</w:t>
      </w:r>
    </w:p>
    <w:p w:rsidR="00BF7173" w:rsidRPr="00E27DA2" w:rsidRDefault="00BF7173" w:rsidP="00BF7173">
      <w:pPr>
        <w:pStyle w:val="Default"/>
        <w:spacing w:line="276" w:lineRule="auto"/>
        <w:jc w:val="both"/>
        <w:rPr>
          <w:color w:val="auto"/>
        </w:rPr>
      </w:pPr>
    </w:p>
    <w:p w:rsidR="00BF7173" w:rsidRPr="00E27DA2" w:rsidRDefault="000F52D8" w:rsidP="00CE4082">
      <w:pPr>
        <w:pStyle w:val="Cmsor5"/>
      </w:pPr>
      <w:bookmarkStart w:id="147" w:name="_Toc464209764"/>
      <w:r>
        <w:t>2.2</w:t>
      </w:r>
      <w:r w:rsidR="00BF7173" w:rsidRPr="00E27DA2">
        <w:t>.13.2 Az iskola környezeti nevelési elvei</w:t>
      </w:r>
      <w:bookmarkEnd w:id="147"/>
    </w:p>
    <w:p w:rsidR="00BF7173" w:rsidRPr="00E27DA2" w:rsidRDefault="00BF7173" w:rsidP="00BF7173">
      <w:pPr>
        <w:pStyle w:val="Default"/>
        <w:spacing w:line="276" w:lineRule="auto"/>
        <w:jc w:val="both"/>
        <w:rPr>
          <w:color w:val="auto"/>
        </w:rPr>
      </w:pPr>
    </w:p>
    <w:p w:rsidR="00BF7173" w:rsidRPr="00E27DA2" w:rsidRDefault="00BF7173" w:rsidP="007921B0">
      <w:pPr>
        <w:pStyle w:val="Default"/>
        <w:spacing w:line="360" w:lineRule="auto"/>
        <w:jc w:val="both"/>
        <w:rPr>
          <w:b/>
          <w:color w:val="auto"/>
        </w:rPr>
      </w:pPr>
      <w:r w:rsidRPr="00E27DA2">
        <w:rPr>
          <w:color w:val="auto"/>
        </w:rPr>
        <w:t>A környezeti nevelés csak az iskolai oktatással egységben, attól el nem különítve értelmezhető, mivel a tanulók teljes személyiségére hat. A motiváció kialakítása, megőrzése és fejlesztése minden életkori szakaszt átívelő célunk, mely egyben biztosítja is a folyamatosságot a környezeti nevelés során. A célok meghatározásánál figyelembe vettük a pedagógusok véleményét is, kiemelt hangsúlyt adva a gyakorlatnak, mivel fontosnak tartjuk, hogy elérhető, teljesíthető célokat tűzzünk ki magunk elé.</w:t>
      </w:r>
    </w:p>
    <w:p w:rsidR="00BF7173" w:rsidRPr="00E27DA2" w:rsidRDefault="00BF7173" w:rsidP="00BF7173">
      <w:pPr>
        <w:pStyle w:val="Default"/>
        <w:spacing w:line="276" w:lineRule="auto"/>
        <w:jc w:val="both"/>
        <w:rPr>
          <w:color w:val="auto"/>
        </w:rPr>
      </w:pPr>
    </w:p>
    <w:p w:rsidR="00BF7173" w:rsidRPr="00E27DA2" w:rsidRDefault="00BF7173" w:rsidP="00BF7173">
      <w:pPr>
        <w:pStyle w:val="Default"/>
        <w:spacing w:line="276" w:lineRule="auto"/>
        <w:jc w:val="both"/>
        <w:rPr>
          <w:b/>
          <w:color w:val="auto"/>
        </w:rPr>
      </w:pPr>
      <w:r w:rsidRPr="00E27DA2">
        <w:rPr>
          <w:b/>
          <w:color w:val="auto"/>
        </w:rPr>
        <w:t>Első és második évfolyam:</w:t>
      </w:r>
    </w:p>
    <w:p w:rsidR="00BF7173" w:rsidRPr="00E27DA2" w:rsidRDefault="00BF7173" w:rsidP="007921B0">
      <w:pPr>
        <w:pStyle w:val="Default"/>
        <w:numPr>
          <w:ilvl w:val="0"/>
          <w:numId w:val="29"/>
        </w:numPr>
        <w:spacing w:line="360" w:lineRule="auto"/>
        <w:jc w:val="both"/>
        <w:rPr>
          <w:color w:val="auto"/>
        </w:rPr>
      </w:pPr>
      <w:r w:rsidRPr="00E27DA2">
        <w:rPr>
          <w:color w:val="auto"/>
        </w:rPr>
        <w:t>fejleszteni a tanuló környezete iránti megismerési vágyát, nyitottságát</w:t>
      </w:r>
    </w:p>
    <w:p w:rsidR="00BF7173" w:rsidRPr="00E27DA2" w:rsidRDefault="00BF7173" w:rsidP="007921B0">
      <w:pPr>
        <w:pStyle w:val="Default"/>
        <w:numPr>
          <w:ilvl w:val="0"/>
          <w:numId w:val="29"/>
        </w:numPr>
        <w:spacing w:line="360" w:lineRule="auto"/>
        <w:jc w:val="both"/>
        <w:rPr>
          <w:color w:val="auto"/>
        </w:rPr>
      </w:pPr>
      <w:r w:rsidRPr="00E27DA2">
        <w:rPr>
          <w:color w:val="auto"/>
        </w:rPr>
        <w:t>játékos átmenettel felkészíteni a tanulási tevékenységre</w:t>
      </w:r>
    </w:p>
    <w:p w:rsidR="00BF7173" w:rsidRPr="00E27DA2" w:rsidRDefault="00BF7173" w:rsidP="007921B0">
      <w:pPr>
        <w:pStyle w:val="Default"/>
        <w:numPr>
          <w:ilvl w:val="0"/>
          <w:numId w:val="29"/>
        </w:numPr>
        <w:spacing w:line="360" w:lineRule="auto"/>
        <w:jc w:val="both"/>
        <w:rPr>
          <w:color w:val="auto"/>
        </w:rPr>
      </w:pPr>
      <w:r w:rsidRPr="00E27DA2">
        <w:rPr>
          <w:color w:val="auto"/>
        </w:rPr>
        <w:t>elemi ismereteket közvetíteni a tanuló számára</w:t>
      </w:r>
    </w:p>
    <w:p w:rsidR="00BF7173" w:rsidRPr="00E27DA2" w:rsidRDefault="00BF7173" w:rsidP="007921B0">
      <w:pPr>
        <w:pStyle w:val="Default"/>
        <w:numPr>
          <w:ilvl w:val="0"/>
          <w:numId w:val="29"/>
        </w:numPr>
        <w:spacing w:line="360" w:lineRule="auto"/>
        <w:jc w:val="both"/>
        <w:rPr>
          <w:color w:val="auto"/>
        </w:rPr>
      </w:pPr>
      <w:r w:rsidRPr="00E27DA2">
        <w:rPr>
          <w:color w:val="auto"/>
        </w:rPr>
        <w:t>kielégíteni a gyermek kíváncsiságát</w:t>
      </w:r>
    </w:p>
    <w:p w:rsidR="00BF7173" w:rsidRPr="00E27DA2" w:rsidRDefault="00BF7173" w:rsidP="007921B0">
      <w:pPr>
        <w:pStyle w:val="Default"/>
        <w:numPr>
          <w:ilvl w:val="0"/>
          <w:numId w:val="29"/>
        </w:numPr>
        <w:spacing w:line="360" w:lineRule="auto"/>
        <w:jc w:val="both"/>
        <w:rPr>
          <w:color w:val="auto"/>
        </w:rPr>
      </w:pPr>
      <w:r w:rsidRPr="00E27DA2">
        <w:rPr>
          <w:color w:val="auto"/>
        </w:rPr>
        <w:t>érzelmi kötöttséget kialakítani a gyermekben a természettel</w:t>
      </w:r>
    </w:p>
    <w:p w:rsidR="00BF7173" w:rsidRPr="00E27DA2" w:rsidRDefault="00BF7173" w:rsidP="007921B0">
      <w:pPr>
        <w:pStyle w:val="Default"/>
        <w:numPr>
          <w:ilvl w:val="0"/>
          <w:numId w:val="29"/>
        </w:numPr>
        <w:spacing w:line="360" w:lineRule="auto"/>
        <w:jc w:val="both"/>
        <w:rPr>
          <w:color w:val="auto"/>
        </w:rPr>
      </w:pPr>
      <w:r w:rsidRPr="00E27DA2">
        <w:rPr>
          <w:color w:val="auto"/>
        </w:rPr>
        <w:t>kialakítani a gyermekek igényét a szabadban történő játékokra, a pihenésre</w:t>
      </w:r>
    </w:p>
    <w:p w:rsidR="00BF7173" w:rsidRPr="00E27DA2" w:rsidRDefault="00BF7173" w:rsidP="007921B0">
      <w:pPr>
        <w:pStyle w:val="Default"/>
        <w:numPr>
          <w:ilvl w:val="0"/>
          <w:numId w:val="29"/>
        </w:numPr>
        <w:spacing w:line="360" w:lineRule="auto"/>
        <w:jc w:val="both"/>
        <w:rPr>
          <w:color w:val="auto"/>
        </w:rPr>
      </w:pPr>
      <w:r w:rsidRPr="00E27DA2">
        <w:rPr>
          <w:color w:val="auto"/>
        </w:rPr>
        <w:t>az esztétikus, rendezett környezet iránti igény kialakítása</w:t>
      </w:r>
    </w:p>
    <w:p w:rsidR="00BF7173" w:rsidRPr="00E27DA2" w:rsidRDefault="00BF7173" w:rsidP="00BF7173">
      <w:pPr>
        <w:pStyle w:val="Default"/>
        <w:spacing w:line="276" w:lineRule="auto"/>
        <w:jc w:val="both"/>
        <w:rPr>
          <w:color w:val="auto"/>
        </w:rPr>
      </w:pPr>
    </w:p>
    <w:p w:rsidR="00BF7173" w:rsidRPr="00E27DA2" w:rsidRDefault="00BF7173" w:rsidP="00BF7173">
      <w:pPr>
        <w:pStyle w:val="Default"/>
        <w:spacing w:line="276" w:lineRule="auto"/>
        <w:jc w:val="both"/>
        <w:rPr>
          <w:b/>
          <w:color w:val="auto"/>
        </w:rPr>
      </w:pPr>
      <w:r w:rsidRPr="00E27DA2">
        <w:rPr>
          <w:b/>
          <w:color w:val="auto"/>
        </w:rPr>
        <w:t>Harmadik és negyedik évfolyam:</w:t>
      </w:r>
    </w:p>
    <w:p w:rsidR="00BF7173" w:rsidRPr="00E27DA2" w:rsidRDefault="00BF7173" w:rsidP="007921B0">
      <w:pPr>
        <w:pStyle w:val="Default"/>
        <w:numPr>
          <w:ilvl w:val="0"/>
          <w:numId w:val="28"/>
        </w:numPr>
        <w:spacing w:line="360" w:lineRule="auto"/>
        <w:jc w:val="both"/>
        <w:rPr>
          <w:color w:val="auto"/>
        </w:rPr>
      </w:pPr>
      <w:r w:rsidRPr="00E27DA2">
        <w:rPr>
          <w:color w:val="auto"/>
        </w:rPr>
        <w:t>fejleszteni a tanuló környezete iránti megértési vágyát</w:t>
      </w:r>
    </w:p>
    <w:p w:rsidR="00BF7173" w:rsidRPr="00E27DA2" w:rsidRDefault="00BF7173" w:rsidP="007921B0">
      <w:pPr>
        <w:pStyle w:val="Default"/>
        <w:numPr>
          <w:ilvl w:val="0"/>
          <w:numId w:val="28"/>
        </w:numPr>
        <w:spacing w:line="360" w:lineRule="auto"/>
        <w:jc w:val="both"/>
        <w:rPr>
          <w:color w:val="auto"/>
        </w:rPr>
      </w:pPr>
      <w:r w:rsidRPr="00E27DA2">
        <w:rPr>
          <w:color w:val="auto"/>
        </w:rPr>
        <w:t>tudatosítani a környezetből megismerhető értékeket</w:t>
      </w:r>
    </w:p>
    <w:p w:rsidR="00BF7173" w:rsidRPr="00E27DA2" w:rsidRDefault="00BF7173" w:rsidP="007921B0">
      <w:pPr>
        <w:pStyle w:val="Default"/>
        <w:numPr>
          <w:ilvl w:val="0"/>
          <w:numId w:val="28"/>
        </w:numPr>
        <w:spacing w:line="360" w:lineRule="auto"/>
        <w:jc w:val="both"/>
        <w:rPr>
          <w:color w:val="auto"/>
        </w:rPr>
      </w:pPr>
      <w:r w:rsidRPr="00E27DA2">
        <w:rPr>
          <w:color w:val="auto"/>
        </w:rPr>
        <w:lastRenderedPageBreak/>
        <w:t>mintákat adni a természet megismeréséhez</w:t>
      </w:r>
    </w:p>
    <w:p w:rsidR="00BF7173" w:rsidRPr="00E27DA2" w:rsidRDefault="00BF7173" w:rsidP="007921B0">
      <w:pPr>
        <w:pStyle w:val="Default"/>
        <w:numPr>
          <w:ilvl w:val="0"/>
          <w:numId w:val="28"/>
        </w:numPr>
        <w:spacing w:line="360" w:lineRule="auto"/>
        <w:jc w:val="both"/>
        <w:rPr>
          <w:color w:val="auto"/>
        </w:rPr>
      </w:pPr>
      <w:r w:rsidRPr="00E27DA2">
        <w:rPr>
          <w:color w:val="auto"/>
        </w:rPr>
        <w:t>kialakítani a csoportos és az egyéni megismerés képességét</w:t>
      </w:r>
    </w:p>
    <w:p w:rsidR="00BF7173" w:rsidRPr="00E27DA2" w:rsidRDefault="00BF7173" w:rsidP="007921B0">
      <w:pPr>
        <w:pStyle w:val="Default"/>
        <w:numPr>
          <w:ilvl w:val="0"/>
          <w:numId w:val="28"/>
        </w:numPr>
        <w:spacing w:line="360" w:lineRule="auto"/>
        <w:jc w:val="both"/>
        <w:rPr>
          <w:color w:val="auto"/>
        </w:rPr>
      </w:pPr>
      <w:r w:rsidRPr="00E27DA2">
        <w:rPr>
          <w:color w:val="auto"/>
        </w:rPr>
        <w:t>az esztétikai nevelés részeként kialakítani a közvetlen környezet rendezettségének igényét</w:t>
      </w:r>
    </w:p>
    <w:p w:rsidR="00BF7173" w:rsidRPr="00E27DA2" w:rsidRDefault="00BF7173" w:rsidP="007921B0">
      <w:pPr>
        <w:pStyle w:val="Default"/>
        <w:numPr>
          <w:ilvl w:val="0"/>
          <w:numId w:val="28"/>
        </w:numPr>
        <w:spacing w:line="360" w:lineRule="auto"/>
        <w:jc w:val="both"/>
        <w:rPr>
          <w:color w:val="auto"/>
        </w:rPr>
      </w:pPr>
      <w:r w:rsidRPr="00E27DA2">
        <w:rPr>
          <w:color w:val="auto"/>
        </w:rPr>
        <w:t>kialakítani egy természet- és embertisztelő szokásrendszert</w:t>
      </w:r>
    </w:p>
    <w:p w:rsidR="00BF7173" w:rsidRPr="00E27DA2" w:rsidRDefault="00BF7173" w:rsidP="00BF7173">
      <w:pPr>
        <w:pStyle w:val="Default"/>
        <w:spacing w:line="276" w:lineRule="auto"/>
        <w:jc w:val="both"/>
        <w:rPr>
          <w:color w:val="auto"/>
        </w:rPr>
      </w:pPr>
    </w:p>
    <w:p w:rsidR="00BF7173" w:rsidRPr="00E27DA2" w:rsidRDefault="00BF7173" w:rsidP="00BF7173">
      <w:pPr>
        <w:pStyle w:val="Default"/>
        <w:spacing w:line="276" w:lineRule="auto"/>
        <w:jc w:val="both"/>
        <w:rPr>
          <w:b/>
          <w:color w:val="auto"/>
        </w:rPr>
      </w:pPr>
      <w:r w:rsidRPr="00E27DA2">
        <w:rPr>
          <w:b/>
          <w:color w:val="auto"/>
        </w:rPr>
        <w:t>Ötödik és hatodik évfolyam:</w:t>
      </w:r>
    </w:p>
    <w:p w:rsidR="00BF7173" w:rsidRPr="00E27DA2" w:rsidRDefault="00BF7173" w:rsidP="007921B0">
      <w:pPr>
        <w:pStyle w:val="Default"/>
        <w:numPr>
          <w:ilvl w:val="0"/>
          <w:numId w:val="27"/>
        </w:numPr>
        <w:spacing w:line="360" w:lineRule="auto"/>
        <w:jc w:val="both"/>
        <w:rPr>
          <w:color w:val="auto"/>
        </w:rPr>
      </w:pPr>
      <w:r w:rsidRPr="00E27DA2">
        <w:rPr>
          <w:color w:val="auto"/>
        </w:rPr>
        <w:t>képi megismerési formákkal továbbfejleszteni a természettel kialakult kötődést</w:t>
      </w:r>
    </w:p>
    <w:p w:rsidR="00BF7173" w:rsidRPr="00E27DA2" w:rsidRDefault="00BF7173" w:rsidP="007921B0">
      <w:pPr>
        <w:pStyle w:val="Default"/>
        <w:numPr>
          <w:ilvl w:val="0"/>
          <w:numId w:val="27"/>
        </w:numPr>
        <w:spacing w:line="360" w:lineRule="auto"/>
        <w:jc w:val="both"/>
        <w:rPr>
          <w:color w:val="auto"/>
        </w:rPr>
      </w:pPr>
      <w:r w:rsidRPr="00E27DA2">
        <w:rPr>
          <w:color w:val="auto"/>
        </w:rPr>
        <w:t>stabilizálni a kialakult helyes viselkedési szokásokat</w:t>
      </w:r>
    </w:p>
    <w:p w:rsidR="00BF7173" w:rsidRPr="00E27DA2" w:rsidRDefault="00BF7173" w:rsidP="007921B0">
      <w:pPr>
        <w:pStyle w:val="Default"/>
        <w:numPr>
          <w:ilvl w:val="0"/>
          <w:numId w:val="27"/>
        </w:numPr>
        <w:spacing w:line="360" w:lineRule="auto"/>
        <w:jc w:val="both"/>
        <w:rPr>
          <w:color w:val="auto"/>
        </w:rPr>
      </w:pPr>
      <w:r w:rsidRPr="00E27DA2">
        <w:rPr>
          <w:color w:val="auto"/>
        </w:rPr>
        <w:t>lehetőséget biztosítani gyakorlati tapasztalatok szerzésére a végzett tevékenységek során</w:t>
      </w:r>
    </w:p>
    <w:p w:rsidR="00BF7173" w:rsidRPr="00E27DA2" w:rsidRDefault="00BF7173" w:rsidP="007921B0">
      <w:pPr>
        <w:pStyle w:val="Default"/>
        <w:numPr>
          <w:ilvl w:val="0"/>
          <w:numId w:val="27"/>
        </w:numPr>
        <w:spacing w:line="360" w:lineRule="auto"/>
        <w:jc w:val="both"/>
        <w:rPr>
          <w:color w:val="auto"/>
        </w:rPr>
      </w:pPr>
      <w:r w:rsidRPr="00E27DA2">
        <w:rPr>
          <w:color w:val="auto"/>
        </w:rPr>
        <w:t xml:space="preserve">megalapozni a környezettudatos érdeklődés </w:t>
      </w:r>
      <w:r w:rsidR="00096330">
        <w:rPr>
          <w:color w:val="auto"/>
        </w:rPr>
        <w:t xml:space="preserve"> </w:t>
      </w:r>
      <w:r w:rsidRPr="00E27DA2">
        <w:rPr>
          <w:color w:val="auto"/>
        </w:rPr>
        <w:t>mpetenciáit</w:t>
      </w:r>
    </w:p>
    <w:p w:rsidR="00BF7173" w:rsidRPr="00E27DA2" w:rsidRDefault="00BF7173" w:rsidP="007921B0">
      <w:pPr>
        <w:pStyle w:val="Default"/>
        <w:numPr>
          <w:ilvl w:val="0"/>
          <w:numId w:val="27"/>
        </w:numPr>
        <w:spacing w:line="360" w:lineRule="auto"/>
        <w:jc w:val="both"/>
        <w:rPr>
          <w:color w:val="auto"/>
        </w:rPr>
      </w:pPr>
      <w:r w:rsidRPr="00E27DA2">
        <w:rPr>
          <w:color w:val="auto"/>
        </w:rPr>
        <w:t>tovább erősíteni a környezeti tapasztalatszerzés készségét és képességét</w:t>
      </w:r>
    </w:p>
    <w:p w:rsidR="00BF7173" w:rsidRPr="00E27DA2" w:rsidRDefault="00BF7173" w:rsidP="007921B0">
      <w:pPr>
        <w:pStyle w:val="Default"/>
        <w:numPr>
          <w:ilvl w:val="0"/>
          <w:numId w:val="27"/>
        </w:numPr>
        <w:spacing w:line="360" w:lineRule="auto"/>
        <w:jc w:val="both"/>
        <w:rPr>
          <w:color w:val="auto"/>
        </w:rPr>
      </w:pPr>
      <w:r w:rsidRPr="00E27DA2">
        <w:rPr>
          <w:color w:val="auto"/>
        </w:rPr>
        <w:t>kialakítani az empátia képességét a természeti jelenségekkel kapcsolatosan</w:t>
      </w:r>
    </w:p>
    <w:p w:rsidR="00BF7173" w:rsidRPr="00E27DA2" w:rsidRDefault="00BF7173" w:rsidP="00BF7173">
      <w:pPr>
        <w:pStyle w:val="Default"/>
        <w:spacing w:line="276" w:lineRule="auto"/>
        <w:jc w:val="both"/>
        <w:rPr>
          <w:color w:val="auto"/>
        </w:rPr>
      </w:pPr>
    </w:p>
    <w:p w:rsidR="00BF7173" w:rsidRPr="00E27DA2" w:rsidRDefault="00BF7173" w:rsidP="00BF7173">
      <w:pPr>
        <w:pStyle w:val="Default"/>
        <w:spacing w:line="276" w:lineRule="auto"/>
        <w:jc w:val="both"/>
        <w:rPr>
          <w:b/>
          <w:color w:val="auto"/>
        </w:rPr>
      </w:pPr>
      <w:r w:rsidRPr="00E27DA2">
        <w:rPr>
          <w:b/>
          <w:color w:val="auto"/>
        </w:rPr>
        <w:t>Hetedik és nyolcadik évfolyam:</w:t>
      </w:r>
    </w:p>
    <w:p w:rsidR="00BF7173" w:rsidRPr="00E27DA2" w:rsidRDefault="00BF7173" w:rsidP="007921B0">
      <w:pPr>
        <w:pStyle w:val="Default"/>
        <w:numPr>
          <w:ilvl w:val="0"/>
          <w:numId w:val="27"/>
        </w:numPr>
        <w:spacing w:line="360" w:lineRule="auto"/>
        <w:jc w:val="both"/>
        <w:rPr>
          <w:color w:val="auto"/>
        </w:rPr>
      </w:pPr>
      <w:r w:rsidRPr="00E27DA2">
        <w:rPr>
          <w:color w:val="auto"/>
        </w:rPr>
        <w:t>elvont megismerési formákat is felhasználva továbbfejleszteni a természettel kialakult érzelmi kötődést</w:t>
      </w:r>
    </w:p>
    <w:p w:rsidR="00BF7173" w:rsidRPr="00E27DA2" w:rsidRDefault="00BF7173" w:rsidP="007921B0">
      <w:pPr>
        <w:pStyle w:val="Default"/>
        <w:numPr>
          <w:ilvl w:val="0"/>
          <w:numId w:val="27"/>
        </w:numPr>
        <w:spacing w:line="360" w:lineRule="auto"/>
        <w:jc w:val="both"/>
        <w:rPr>
          <w:color w:val="auto"/>
        </w:rPr>
      </w:pPr>
      <w:r w:rsidRPr="00E27DA2">
        <w:rPr>
          <w:color w:val="auto"/>
        </w:rPr>
        <w:t>a természetes és épített környezet iránti felelős magatartás kialakításával előkészíteni a társadalomba való beilleszkedést</w:t>
      </w:r>
    </w:p>
    <w:p w:rsidR="00BF7173" w:rsidRPr="00E27DA2" w:rsidRDefault="00BF7173" w:rsidP="007921B0">
      <w:pPr>
        <w:pStyle w:val="Default"/>
        <w:numPr>
          <w:ilvl w:val="0"/>
          <w:numId w:val="27"/>
        </w:numPr>
        <w:spacing w:line="360" w:lineRule="auto"/>
        <w:jc w:val="both"/>
        <w:rPr>
          <w:color w:val="auto"/>
        </w:rPr>
      </w:pPr>
      <w:r w:rsidRPr="00E27DA2">
        <w:rPr>
          <w:color w:val="auto"/>
        </w:rPr>
        <w:t>fejleszteni a tanuló önismeretét és együttműködési képességét a környezeti problémák iránt érzett felelőssége kapcsán</w:t>
      </w:r>
    </w:p>
    <w:p w:rsidR="00BF7173" w:rsidRPr="00E27DA2" w:rsidRDefault="00BF7173" w:rsidP="007921B0">
      <w:pPr>
        <w:pStyle w:val="Default"/>
        <w:numPr>
          <w:ilvl w:val="0"/>
          <w:numId w:val="27"/>
        </w:numPr>
        <w:spacing w:line="360" w:lineRule="auto"/>
        <w:jc w:val="both"/>
        <w:rPr>
          <w:color w:val="auto"/>
        </w:rPr>
      </w:pPr>
      <w:r w:rsidRPr="00E27DA2">
        <w:rPr>
          <w:color w:val="auto"/>
        </w:rPr>
        <w:t>kialakítani a gyermekben az emberiség közös problémái megértésének képességét</w:t>
      </w:r>
    </w:p>
    <w:p w:rsidR="00BF7173" w:rsidRPr="00E27DA2" w:rsidRDefault="00BF7173" w:rsidP="007921B0">
      <w:pPr>
        <w:pStyle w:val="Default"/>
        <w:numPr>
          <w:ilvl w:val="0"/>
          <w:numId w:val="27"/>
        </w:numPr>
        <w:spacing w:line="360" w:lineRule="auto"/>
        <w:jc w:val="both"/>
        <w:rPr>
          <w:color w:val="auto"/>
        </w:rPr>
      </w:pPr>
      <w:r w:rsidRPr="00E27DA2">
        <w:rPr>
          <w:color w:val="auto"/>
        </w:rPr>
        <w:t>a környezetkímélő életmód fontosságának megértetése a tanulókkal</w:t>
      </w:r>
    </w:p>
    <w:p w:rsidR="00BF7173" w:rsidRPr="00E27DA2" w:rsidRDefault="00BF7173" w:rsidP="007921B0">
      <w:pPr>
        <w:pStyle w:val="Default"/>
        <w:numPr>
          <w:ilvl w:val="0"/>
          <w:numId w:val="27"/>
        </w:numPr>
        <w:spacing w:line="360" w:lineRule="auto"/>
        <w:jc w:val="both"/>
        <w:rPr>
          <w:color w:val="auto"/>
        </w:rPr>
      </w:pPr>
      <w:r w:rsidRPr="00E27DA2">
        <w:rPr>
          <w:color w:val="auto"/>
        </w:rPr>
        <w:t>a természetközeliség igényének, a pozitív jövőképnek a kialakítása</w:t>
      </w:r>
    </w:p>
    <w:p w:rsidR="00BF7173" w:rsidRPr="00E27DA2" w:rsidRDefault="00BF7173" w:rsidP="00BF7173">
      <w:pPr>
        <w:spacing w:line="276" w:lineRule="auto"/>
        <w:ind w:left="567" w:hanging="567"/>
        <w:jc w:val="both"/>
      </w:pPr>
    </w:p>
    <w:p w:rsidR="00BF7173" w:rsidRPr="00E27DA2" w:rsidRDefault="00BF7173" w:rsidP="00BF7173">
      <w:pPr>
        <w:spacing w:line="276" w:lineRule="auto"/>
        <w:ind w:left="567" w:hanging="567"/>
        <w:jc w:val="both"/>
      </w:pPr>
    </w:p>
    <w:p w:rsidR="00BF7173" w:rsidRPr="00E27DA2" w:rsidRDefault="000F52D8" w:rsidP="00CE4082">
      <w:pPr>
        <w:pStyle w:val="Cmsor4"/>
        <w:rPr>
          <w:i/>
        </w:rPr>
      </w:pPr>
      <w:bookmarkStart w:id="148" w:name="_Toc352003734"/>
      <w:bookmarkStart w:id="149" w:name="_Toc464209765"/>
      <w:r>
        <w:rPr>
          <w:i/>
        </w:rPr>
        <w:t>2.2</w:t>
      </w:r>
      <w:r w:rsidR="00BF7173" w:rsidRPr="00E27DA2">
        <w:t>.14 A tanulók jutalmazásának, magatartásának és szorgalmának értékelési elvei</w:t>
      </w:r>
      <w:bookmarkEnd w:id="148"/>
      <w:bookmarkEnd w:id="149"/>
    </w:p>
    <w:p w:rsidR="00BF7173" w:rsidRPr="00E27DA2" w:rsidRDefault="00BF7173" w:rsidP="00BF7173">
      <w:pPr>
        <w:spacing w:line="276" w:lineRule="auto"/>
        <w:jc w:val="both"/>
      </w:pPr>
    </w:p>
    <w:p w:rsidR="00BF7173" w:rsidRPr="00E27DA2" w:rsidRDefault="000F52D8" w:rsidP="00CE4082">
      <w:pPr>
        <w:pStyle w:val="Cmsor5"/>
      </w:pPr>
      <w:bookmarkStart w:id="150" w:name="_Toc464209766"/>
      <w:r>
        <w:t>2.2</w:t>
      </w:r>
      <w:r w:rsidR="00BF7173" w:rsidRPr="00E27DA2">
        <w:t>.14.1 A magatartás és a szorgalom értékelésének közös elvei</w:t>
      </w:r>
      <w:bookmarkEnd w:id="150"/>
    </w:p>
    <w:p w:rsidR="000F52D8" w:rsidRDefault="000F52D8" w:rsidP="00BF7173">
      <w:pPr>
        <w:spacing w:line="276" w:lineRule="auto"/>
        <w:ind w:firstLine="360"/>
        <w:jc w:val="both"/>
        <w:rPr>
          <w:szCs w:val="24"/>
        </w:rPr>
      </w:pPr>
    </w:p>
    <w:p w:rsidR="00BF7173" w:rsidRPr="00E27DA2" w:rsidRDefault="00BF7173" w:rsidP="007921B0">
      <w:pPr>
        <w:spacing w:line="360" w:lineRule="auto"/>
        <w:ind w:firstLine="360"/>
        <w:jc w:val="both"/>
        <w:rPr>
          <w:szCs w:val="24"/>
        </w:rPr>
      </w:pPr>
      <w:r w:rsidRPr="00E27DA2">
        <w:rPr>
          <w:szCs w:val="24"/>
        </w:rPr>
        <w:t xml:space="preserve">Az 1. évfolyamon és 2. évfolyamon félévkor a tanulók magatartásának és szorgalmának minősítése szöveges értékeléssel történik. Az 3.-8. évfolyamon a tanuló magatartását és szorgalmát az osztályfőnök minden hónap végén érdemjegyekkel értékeli. A magatartás és a szorgalom félévi és év végi osztályzatát az osztályfőnök az érdemjegyek és a nevelőtestület </w:t>
      </w:r>
      <w:r w:rsidRPr="00E27DA2">
        <w:rPr>
          <w:szCs w:val="24"/>
        </w:rPr>
        <w:lastRenderedPageBreak/>
        <w:t>véleménye alapján állapítja meg. Vitás esetben az osztályban tanító nevelők többségi véleménye dönt az osztályzatról. A félévi és év végi osztályzatot az ellenőrző könyvbe és a bizonyítványba be kell jegyezni.</w:t>
      </w:r>
    </w:p>
    <w:p w:rsidR="00BF7173" w:rsidRPr="00E27DA2" w:rsidRDefault="00BF7173" w:rsidP="007921B0">
      <w:pPr>
        <w:pStyle w:val="Nincstrkz"/>
        <w:spacing w:line="360" w:lineRule="auto"/>
        <w:jc w:val="both"/>
        <w:rPr>
          <w:i/>
        </w:rPr>
      </w:pPr>
      <w:r w:rsidRPr="00E27DA2">
        <w:rPr>
          <w:i/>
        </w:rPr>
        <w:t>1.14.2 A magatartás értékelésének elvei</w:t>
      </w:r>
    </w:p>
    <w:p w:rsidR="00BF7173" w:rsidRPr="00E27DA2" w:rsidRDefault="00BF7173" w:rsidP="007921B0">
      <w:pPr>
        <w:spacing w:line="360" w:lineRule="auto"/>
        <w:ind w:firstLine="360"/>
        <w:jc w:val="both"/>
        <w:rPr>
          <w:szCs w:val="24"/>
        </w:rPr>
      </w:pPr>
      <w:r w:rsidRPr="00E27DA2">
        <w:rPr>
          <w:szCs w:val="24"/>
        </w:rPr>
        <w:t>Az iskolában a magatartás értékelésének és minősítésének követelményei a következők:</w:t>
      </w:r>
    </w:p>
    <w:p w:rsidR="00BF7173" w:rsidRPr="00E27DA2" w:rsidRDefault="00BF7173" w:rsidP="007921B0">
      <w:pPr>
        <w:numPr>
          <w:ilvl w:val="0"/>
          <w:numId w:val="76"/>
        </w:numPr>
        <w:spacing w:line="360" w:lineRule="auto"/>
        <w:jc w:val="both"/>
        <w:rPr>
          <w:szCs w:val="24"/>
        </w:rPr>
      </w:pPr>
      <w:r w:rsidRPr="00E27DA2">
        <w:rPr>
          <w:b/>
          <w:szCs w:val="24"/>
        </w:rPr>
        <w:t>példás (5)</w:t>
      </w:r>
      <w:r w:rsidRPr="00E27DA2">
        <w:rPr>
          <w:szCs w:val="24"/>
        </w:rPr>
        <w:t xml:space="preserve"> az a tanuló, aki:</w:t>
      </w:r>
    </w:p>
    <w:p w:rsidR="00BF7173" w:rsidRPr="00E27DA2" w:rsidRDefault="00BF7173" w:rsidP="007921B0">
      <w:pPr>
        <w:numPr>
          <w:ilvl w:val="1"/>
          <w:numId w:val="67"/>
        </w:numPr>
        <w:spacing w:line="360" w:lineRule="auto"/>
        <w:jc w:val="both"/>
        <w:rPr>
          <w:szCs w:val="24"/>
        </w:rPr>
      </w:pPr>
      <w:r w:rsidRPr="00E27DA2">
        <w:rPr>
          <w:szCs w:val="24"/>
        </w:rPr>
        <w:t>a házirendet betartja;</w:t>
      </w:r>
    </w:p>
    <w:p w:rsidR="00BF7173" w:rsidRPr="00E27DA2" w:rsidRDefault="00BF7173" w:rsidP="007921B0">
      <w:pPr>
        <w:numPr>
          <w:ilvl w:val="1"/>
          <w:numId w:val="67"/>
        </w:numPr>
        <w:spacing w:line="360" w:lineRule="auto"/>
        <w:jc w:val="both"/>
        <w:rPr>
          <w:szCs w:val="24"/>
        </w:rPr>
      </w:pPr>
      <w:r w:rsidRPr="00E27DA2">
        <w:rPr>
          <w:szCs w:val="24"/>
        </w:rPr>
        <w:t>tanórán és tanórán kívül példamutatóan, rendesen viselkedik;</w:t>
      </w:r>
    </w:p>
    <w:p w:rsidR="00BF7173" w:rsidRPr="00E27DA2" w:rsidRDefault="00BF7173" w:rsidP="007921B0">
      <w:pPr>
        <w:numPr>
          <w:ilvl w:val="1"/>
          <w:numId w:val="67"/>
        </w:numPr>
        <w:spacing w:line="360" w:lineRule="auto"/>
        <w:jc w:val="both"/>
        <w:rPr>
          <w:szCs w:val="24"/>
        </w:rPr>
      </w:pPr>
      <w:r w:rsidRPr="00E27DA2">
        <w:rPr>
          <w:szCs w:val="24"/>
        </w:rPr>
        <w:t>kötelességtudó, feladatait teljesíti;</w:t>
      </w:r>
    </w:p>
    <w:p w:rsidR="00BF7173" w:rsidRPr="00E27DA2" w:rsidRDefault="00BF7173" w:rsidP="007921B0">
      <w:pPr>
        <w:numPr>
          <w:ilvl w:val="1"/>
          <w:numId w:val="67"/>
        </w:numPr>
        <w:spacing w:line="360" w:lineRule="auto"/>
        <w:jc w:val="both"/>
        <w:rPr>
          <w:szCs w:val="24"/>
        </w:rPr>
      </w:pPr>
      <w:r w:rsidRPr="00E27DA2">
        <w:rPr>
          <w:szCs w:val="24"/>
        </w:rPr>
        <w:t>önként vállal feladatokat és azokat teljesíti;</w:t>
      </w:r>
    </w:p>
    <w:p w:rsidR="00BF7173" w:rsidRPr="00E27DA2" w:rsidRDefault="00BF7173" w:rsidP="007921B0">
      <w:pPr>
        <w:numPr>
          <w:ilvl w:val="1"/>
          <w:numId w:val="67"/>
        </w:numPr>
        <w:spacing w:line="360" w:lineRule="auto"/>
        <w:jc w:val="both"/>
        <w:rPr>
          <w:szCs w:val="24"/>
        </w:rPr>
      </w:pPr>
      <w:r w:rsidRPr="00E27DA2">
        <w:rPr>
          <w:szCs w:val="24"/>
        </w:rPr>
        <w:t>társaival, nevelőivel, a felnőttekkel szemben tisztelettudóan, udvariasan, előzékenyen, segítőkészen viselkedik;</w:t>
      </w:r>
    </w:p>
    <w:p w:rsidR="00BF7173" w:rsidRPr="00E27DA2" w:rsidRDefault="00BF7173" w:rsidP="007921B0">
      <w:pPr>
        <w:numPr>
          <w:ilvl w:val="1"/>
          <w:numId w:val="67"/>
        </w:numPr>
        <w:spacing w:line="360" w:lineRule="auto"/>
        <w:jc w:val="both"/>
        <w:rPr>
          <w:szCs w:val="24"/>
        </w:rPr>
      </w:pPr>
      <w:r w:rsidRPr="00E27DA2">
        <w:rPr>
          <w:szCs w:val="24"/>
        </w:rPr>
        <w:t>az osztály és az iskolai közösség életében aktívan részt vesz;</w:t>
      </w:r>
    </w:p>
    <w:p w:rsidR="00BF7173" w:rsidRPr="00E27DA2" w:rsidRDefault="00BF7173" w:rsidP="007921B0">
      <w:pPr>
        <w:numPr>
          <w:ilvl w:val="1"/>
          <w:numId w:val="67"/>
        </w:numPr>
        <w:spacing w:line="360" w:lineRule="auto"/>
        <w:jc w:val="both"/>
        <w:rPr>
          <w:szCs w:val="24"/>
        </w:rPr>
      </w:pPr>
      <w:r w:rsidRPr="00E27DA2">
        <w:rPr>
          <w:szCs w:val="24"/>
        </w:rPr>
        <w:t>szentmiséken, istentiszteleteken, hitéleti eseményeken rendszeresen részt vesz;</w:t>
      </w:r>
    </w:p>
    <w:p w:rsidR="00BF7173" w:rsidRPr="00E27DA2" w:rsidRDefault="00BF7173" w:rsidP="007921B0">
      <w:pPr>
        <w:numPr>
          <w:ilvl w:val="1"/>
          <w:numId w:val="67"/>
        </w:numPr>
        <w:spacing w:line="360" w:lineRule="auto"/>
        <w:jc w:val="both"/>
        <w:rPr>
          <w:szCs w:val="24"/>
        </w:rPr>
      </w:pPr>
      <w:r w:rsidRPr="00E27DA2">
        <w:rPr>
          <w:szCs w:val="24"/>
        </w:rPr>
        <w:t>óvja és védi az iskola felszerelését, a környezetet;</w:t>
      </w:r>
    </w:p>
    <w:p w:rsidR="00BF7173" w:rsidRPr="00E27DA2" w:rsidRDefault="00BF7173" w:rsidP="007921B0">
      <w:pPr>
        <w:numPr>
          <w:ilvl w:val="1"/>
          <w:numId w:val="67"/>
        </w:numPr>
        <w:spacing w:line="360" w:lineRule="auto"/>
        <w:jc w:val="both"/>
        <w:rPr>
          <w:szCs w:val="24"/>
        </w:rPr>
      </w:pPr>
      <w:r w:rsidRPr="00E27DA2">
        <w:rPr>
          <w:szCs w:val="24"/>
        </w:rPr>
        <w:t>nincs írásbeli figyelmeztetése, intője vagy megrovása;</w:t>
      </w:r>
    </w:p>
    <w:p w:rsidR="00BF7173" w:rsidRPr="00E27DA2" w:rsidRDefault="00BF7173" w:rsidP="007921B0">
      <w:pPr>
        <w:numPr>
          <w:ilvl w:val="0"/>
          <w:numId w:val="76"/>
        </w:numPr>
        <w:spacing w:line="360" w:lineRule="auto"/>
        <w:jc w:val="both"/>
        <w:rPr>
          <w:szCs w:val="24"/>
        </w:rPr>
      </w:pPr>
      <w:r w:rsidRPr="00E27DA2">
        <w:rPr>
          <w:b/>
          <w:szCs w:val="24"/>
        </w:rPr>
        <w:t>jó (4)</w:t>
      </w:r>
      <w:r w:rsidRPr="00E27DA2">
        <w:rPr>
          <w:szCs w:val="24"/>
        </w:rPr>
        <w:t xml:space="preserve"> az a tanuló, aki:</w:t>
      </w:r>
    </w:p>
    <w:p w:rsidR="00BF7173" w:rsidRPr="00E27DA2" w:rsidRDefault="00BF7173" w:rsidP="007921B0">
      <w:pPr>
        <w:numPr>
          <w:ilvl w:val="0"/>
          <w:numId w:val="69"/>
        </w:numPr>
        <w:tabs>
          <w:tab w:val="clear" w:pos="1785"/>
          <w:tab w:val="num" w:pos="1440"/>
        </w:tabs>
        <w:spacing w:line="360" w:lineRule="auto"/>
        <w:ind w:hanging="705"/>
        <w:jc w:val="both"/>
        <w:rPr>
          <w:szCs w:val="24"/>
        </w:rPr>
      </w:pPr>
      <w:r w:rsidRPr="00E27DA2">
        <w:rPr>
          <w:szCs w:val="24"/>
        </w:rPr>
        <w:t>a házirendet betartja;</w:t>
      </w:r>
    </w:p>
    <w:p w:rsidR="00BF7173" w:rsidRPr="00E27DA2" w:rsidRDefault="00BF7173" w:rsidP="007921B0">
      <w:pPr>
        <w:numPr>
          <w:ilvl w:val="0"/>
          <w:numId w:val="69"/>
        </w:numPr>
        <w:tabs>
          <w:tab w:val="clear" w:pos="1785"/>
          <w:tab w:val="num" w:pos="1440"/>
        </w:tabs>
        <w:spacing w:line="360" w:lineRule="auto"/>
        <w:ind w:hanging="705"/>
        <w:jc w:val="both"/>
        <w:rPr>
          <w:szCs w:val="24"/>
        </w:rPr>
      </w:pPr>
      <w:r w:rsidRPr="00E27DA2">
        <w:rPr>
          <w:szCs w:val="24"/>
        </w:rPr>
        <w:t>tanórán és tanórán kívül foglalkozásokon rendesen viselkedik;</w:t>
      </w:r>
    </w:p>
    <w:p w:rsidR="00BF7173" w:rsidRPr="00E27DA2" w:rsidRDefault="00BF7173" w:rsidP="007921B0">
      <w:pPr>
        <w:numPr>
          <w:ilvl w:val="0"/>
          <w:numId w:val="69"/>
        </w:numPr>
        <w:tabs>
          <w:tab w:val="clear" w:pos="1785"/>
          <w:tab w:val="num" w:pos="1440"/>
        </w:tabs>
        <w:spacing w:line="360" w:lineRule="auto"/>
        <w:ind w:hanging="705"/>
        <w:jc w:val="both"/>
        <w:rPr>
          <w:szCs w:val="24"/>
        </w:rPr>
      </w:pPr>
      <w:r w:rsidRPr="00E27DA2">
        <w:rPr>
          <w:szCs w:val="24"/>
        </w:rPr>
        <w:t>feladatait a tőle elvárható módon teljesíti;</w:t>
      </w:r>
    </w:p>
    <w:p w:rsidR="00BF7173" w:rsidRPr="00E27DA2" w:rsidRDefault="00BF7173" w:rsidP="007921B0">
      <w:pPr>
        <w:numPr>
          <w:ilvl w:val="0"/>
          <w:numId w:val="69"/>
        </w:numPr>
        <w:tabs>
          <w:tab w:val="clear" w:pos="1785"/>
          <w:tab w:val="num" w:pos="1440"/>
        </w:tabs>
        <w:spacing w:line="360" w:lineRule="auto"/>
        <w:ind w:hanging="705"/>
        <w:jc w:val="both"/>
        <w:rPr>
          <w:szCs w:val="24"/>
        </w:rPr>
      </w:pPr>
      <w:r w:rsidRPr="00E27DA2">
        <w:rPr>
          <w:szCs w:val="24"/>
        </w:rPr>
        <w:t>feladatokat önként nem, vagy ritkán vállal, de a rábízottakat teljesíti;</w:t>
      </w:r>
    </w:p>
    <w:p w:rsidR="00BF7173" w:rsidRPr="00E27DA2" w:rsidRDefault="00BF7173" w:rsidP="007921B0">
      <w:pPr>
        <w:numPr>
          <w:ilvl w:val="0"/>
          <w:numId w:val="69"/>
        </w:numPr>
        <w:tabs>
          <w:tab w:val="clear" w:pos="1785"/>
          <w:tab w:val="num" w:pos="1440"/>
        </w:tabs>
        <w:spacing w:line="360" w:lineRule="auto"/>
        <w:ind w:left="1440"/>
        <w:jc w:val="both"/>
        <w:rPr>
          <w:szCs w:val="24"/>
        </w:rPr>
      </w:pPr>
      <w:r w:rsidRPr="00E27DA2">
        <w:rPr>
          <w:szCs w:val="24"/>
        </w:rPr>
        <w:t>az osztály vagy az iskolai közösség munkájában csak felkérésre, biztatásra vesz részt;</w:t>
      </w:r>
    </w:p>
    <w:p w:rsidR="00BF7173" w:rsidRPr="00E27DA2" w:rsidRDefault="00BF7173" w:rsidP="007921B0">
      <w:pPr>
        <w:numPr>
          <w:ilvl w:val="0"/>
          <w:numId w:val="69"/>
        </w:numPr>
        <w:tabs>
          <w:tab w:val="clear" w:pos="1785"/>
          <w:tab w:val="num" w:pos="1440"/>
        </w:tabs>
        <w:spacing w:line="360" w:lineRule="auto"/>
        <w:ind w:left="1440"/>
        <w:jc w:val="both"/>
        <w:rPr>
          <w:szCs w:val="24"/>
        </w:rPr>
      </w:pPr>
      <w:r w:rsidRPr="00E27DA2">
        <w:rPr>
          <w:szCs w:val="24"/>
        </w:rPr>
        <w:t>szentmiséken, istentiszteleteken, hitéleti eseményeken többször részt vesz;</w:t>
      </w:r>
    </w:p>
    <w:p w:rsidR="00BF7173" w:rsidRPr="00E27DA2" w:rsidRDefault="00BF7173" w:rsidP="007921B0">
      <w:pPr>
        <w:numPr>
          <w:ilvl w:val="0"/>
          <w:numId w:val="69"/>
        </w:numPr>
        <w:tabs>
          <w:tab w:val="clear" w:pos="1785"/>
          <w:tab w:val="num" w:pos="1440"/>
        </w:tabs>
        <w:spacing w:line="360" w:lineRule="auto"/>
        <w:ind w:hanging="705"/>
        <w:jc w:val="both"/>
        <w:rPr>
          <w:szCs w:val="24"/>
        </w:rPr>
      </w:pPr>
      <w:r w:rsidRPr="00E27DA2">
        <w:rPr>
          <w:szCs w:val="24"/>
        </w:rPr>
        <w:t>nincs írásbeli intője vagy megrovása.</w:t>
      </w:r>
    </w:p>
    <w:p w:rsidR="00BF7173" w:rsidRPr="00E27DA2" w:rsidRDefault="00BF7173" w:rsidP="007921B0">
      <w:pPr>
        <w:numPr>
          <w:ilvl w:val="0"/>
          <w:numId w:val="76"/>
        </w:numPr>
        <w:spacing w:line="360" w:lineRule="auto"/>
        <w:jc w:val="both"/>
        <w:rPr>
          <w:szCs w:val="24"/>
        </w:rPr>
      </w:pPr>
      <w:r w:rsidRPr="00E27DA2">
        <w:rPr>
          <w:b/>
          <w:szCs w:val="24"/>
        </w:rPr>
        <w:t>változó (3)</w:t>
      </w:r>
      <w:r w:rsidRPr="00E27DA2">
        <w:rPr>
          <w:szCs w:val="24"/>
        </w:rPr>
        <w:t xml:space="preserve"> az a tanuló, aki:</w:t>
      </w:r>
    </w:p>
    <w:p w:rsidR="00BF7173" w:rsidRPr="00E27DA2" w:rsidRDefault="00BF7173" w:rsidP="007921B0">
      <w:pPr>
        <w:numPr>
          <w:ilvl w:val="0"/>
          <w:numId w:val="70"/>
        </w:numPr>
        <w:tabs>
          <w:tab w:val="clear" w:pos="1785"/>
          <w:tab w:val="num" w:pos="1440"/>
        </w:tabs>
        <w:spacing w:line="360" w:lineRule="auto"/>
        <w:ind w:hanging="585"/>
        <w:jc w:val="both"/>
        <w:rPr>
          <w:szCs w:val="24"/>
        </w:rPr>
      </w:pPr>
      <w:r w:rsidRPr="00E27DA2">
        <w:rPr>
          <w:szCs w:val="24"/>
        </w:rPr>
        <w:t>a tanórán vagy tanórán kívül többször viselkedik fegyelmezetlenül;</w:t>
      </w:r>
    </w:p>
    <w:p w:rsidR="00BF7173" w:rsidRPr="00E27DA2" w:rsidRDefault="00BF7173" w:rsidP="007921B0">
      <w:pPr>
        <w:numPr>
          <w:ilvl w:val="0"/>
          <w:numId w:val="70"/>
        </w:numPr>
        <w:tabs>
          <w:tab w:val="clear" w:pos="1785"/>
          <w:tab w:val="num" w:pos="1440"/>
        </w:tabs>
        <w:spacing w:line="360" w:lineRule="auto"/>
        <w:ind w:hanging="585"/>
        <w:jc w:val="both"/>
        <w:rPr>
          <w:szCs w:val="24"/>
        </w:rPr>
      </w:pPr>
      <w:r w:rsidRPr="00E27DA2">
        <w:rPr>
          <w:szCs w:val="24"/>
        </w:rPr>
        <w:t>feladatait nem teljesíti minden esetben;</w:t>
      </w:r>
    </w:p>
    <w:p w:rsidR="00BF7173" w:rsidRPr="00E27DA2" w:rsidRDefault="00BF7173" w:rsidP="007921B0">
      <w:pPr>
        <w:numPr>
          <w:ilvl w:val="0"/>
          <w:numId w:val="70"/>
        </w:numPr>
        <w:tabs>
          <w:tab w:val="clear" w:pos="1785"/>
          <w:tab w:val="num" w:pos="1440"/>
        </w:tabs>
        <w:spacing w:line="360" w:lineRule="auto"/>
        <w:ind w:hanging="585"/>
        <w:jc w:val="both"/>
        <w:rPr>
          <w:szCs w:val="24"/>
        </w:rPr>
      </w:pPr>
      <w:r w:rsidRPr="00E27DA2">
        <w:rPr>
          <w:szCs w:val="24"/>
        </w:rPr>
        <w:t>előfordul, hogy társaival, a felnőttekkel szemben udvariatlan, durva;</w:t>
      </w:r>
    </w:p>
    <w:p w:rsidR="00BF7173" w:rsidRPr="00E27DA2" w:rsidRDefault="00BF7173" w:rsidP="007921B0">
      <w:pPr>
        <w:numPr>
          <w:ilvl w:val="0"/>
          <w:numId w:val="70"/>
        </w:numPr>
        <w:tabs>
          <w:tab w:val="clear" w:pos="1785"/>
          <w:tab w:val="num" w:pos="1440"/>
        </w:tabs>
        <w:spacing w:line="360" w:lineRule="auto"/>
        <w:ind w:hanging="585"/>
        <w:jc w:val="both"/>
        <w:rPr>
          <w:szCs w:val="24"/>
        </w:rPr>
      </w:pPr>
      <w:r w:rsidRPr="00E27DA2">
        <w:rPr>
          <w:szCs w:val="24"/>
        </w:rPr>
        <w:t>a közösség, az iskola szabályaihoz nehezen alkalmazkodik;</w:t>
      </w:r>
    </w:p>
    <w:p w:rsidR="00BF7173" w:rsidRPr="00E27DA2" w:rsidRDefault="00BF7173" w:rsidP="007921B0">
      <w:pPr>
        <w:numPr>
          <w:ilvl w:val="0"/>
          <w:numId w:val="70"/>
        </w:numPr>
        <w:tabs>
          <w:tab w:val="clear" w:pos="1785"/>
          <w:tab w:val="num" w:pos="1440"/>
        </w:tabs>
        <w:spacing w:line="360" w:lineRule="auto"/>
        <w:ind w:hanging="585"/>
        <w:jc w:val="both"/>
        <w:rPr>
          <w:szCs w:val="24"/>
        </w:rPr>
      </w:pPr>
      <w:r w:rsidRPr="00E27DA2">
        <w:rPr>
          <w:szCs w:val="24"/>
        </w:rPr>
        <w:t>szentmiséken, istentiszteleteken, hitéleti eseményeken ritkán részt vesz;</w:t>
      </w:r>
    </w:p>
    <w:p w:rsidR="00BF7173" w:rsidRPr="00E27DA2" w:rsidRDefault="00BF7173" w:rsidP="007921B0">
      <w:pPr>
        <w:numPr>
          <w:ilvl w:val="0"/>
          <w:numId w:val="70"/>
        </w:numPr>
        <w:tabs>
          <w:tab w:val="clear" w:pos="1785"/>
          <w:tab w:val="num" w:pos="1440"/>
        </w:tabs>
        <w:spacing w:line="360" w:lineRule="auto"/>
        <w:ind w:hanging="585"/>
        <w:jc w:val="both"/>
        <w:rPr>
          <w:szCs w:val="24"/>
        </w:rPr>
      </w:pPr>
      <w:r w:rsidRPr="00E27DA2">
        <w:rPr>
          <w:szCs w:val="24"/>
        </w:rPr>
        <w:t>igazolatlanul mulasztott;</w:t>
      </w:r>
    </w:p>
    <w:p w:rsidR="00BF7173" w:rsidRPr="00E27DA2" w:rsidRDefault="00BF7173" w:rsidP="007921B0">
      <w:pPr>
        <w:numPr>
          <w:ilvl w:val="0"/>
          <w:numId w:val="70"/>
        </w:numPr>
        <w:tabs>
          <w:tab w:val="clear" w:pos="1785"/>
          <w:tab w:val="num" w:pos="1440"/>
        </w:tabs>
        <w:spacing w:line="360" w:lineRule="auto"/>
        <w:ind w:hanging="585"/>
        <w:jc w:val="both"/>
        <w:rPr>
          <w:szCs w:val="24"/>
        </w:rPr>
      </w:pPr>
      <w:r w:rsidRPr="00E27DA2">
        <w:rPr>
          <w:szCs w:val="24"/>
        </w:rPr>
        <w:t>osztályfőnöki intője van.</w:t>
      </w:r>
    </w:p>
    <w:p w:rsidR="00BF7173" w:rsidRPr="00E27DA2" w:rsidRDefault="00BF7173" w:rsidP="007921B0">
      <w:pPr>
        <w:numPr>
          <w:ilvl w:val="0"/>
          <w:numId w:val="76"/>
        </w:numPr>
        <w:spacing w:line="360" w:lineRule="auto"/>
        <w:jc w:val="both"/>
        <w:rPr>
          <w:szCs w:val="24"/>
        </w:rPr>
      </w:pPr>
      <w:r w:rsidRPr="00E27DA2">
        <w:rPr>
          <w:b/>
          <w:szCs w:val="24"/>
        </w:rPr>
        <w:t>rossz (2)</w:t>
      </w:r>
      <w:r w:rsidRPr="00E27DA2">
        <w:rPr>
          <w:szCs w:val="24"/>
        </w:rPr>
        <w:t xml:space="preserve"> az a tanuló, aki:</w:t>
      </w:r>
    </w:p>
    <w:p w:rsidR="00BF7173" w:rsidRPr="00E27DA2" w:rsidRDefault="00BF7173" w:rsidP="007921B0">
      <w:pPr>
        <w:numPr>
          <w:ilvl w:val="0"/>
          <w:numId w:val="71"/>
        </w:numPr>
        <w:tabs>
          <w:tab w:val="clear" w:pos="1785"/>
          <w:tab w:val="num" w:pos="1440"/>
        </w:tabs>
        <w:spacing w:line="360" w:lineRule="auto"/>
        <w:ind w:left="1440" w:hanging="240"/>
        <w:jc w:val="both"/>
        <w:rPr>
          <w:szCs w:val="24"/>
        </w:rPr>
      </w:pPr>
      <w:r w:rsidRPr="00E27DA2">
        <w:rPr>
          <w:szCs w:val="24"/>
        </w:rPr>
        <w:lastRenderedPageBreak/>
        <w:t>a házirend előírásait sorozatosan megsérti;</w:t>
      </w:r>
    </w:p>
    <w:p w:rsidR="00BF7173" w:rsidRPr="00E27DA2" w:rsidRDefault="00BF7173" w:rsidP="007921B0">
      <w:pPr>
        <w:numPr>
          <w:ilvl w:val="0"/>
          <w:numId w:val="71"/>
        </w:numPr>
        <w:tabs>
          <w:tab w:val="clear" w:pos="1785"/>
          <w:tab w:val="num" w:pos="1440"/>
        </w:tabs>
        <w:spacing w:line="360" w:lineRule="auto"/>
        <w:ind w:left="1440" w:hanging="240"/>
        <w:jc w:val="both"/>
        <w:rPr>
          <w:szCs w:val="24"/>
        </w:rPr>
      </w:pPr>
      <w:r w:rsidRPr="00E27DA2">
        <w:rPr>
          <w:szCs w:val="24"/>
        </w:rPr>
        <w:t>feladatait egyáltalán nem, vagy csak ritkán teljesíti;</w:t>
      </w:r>
    </w:p>
    <w:p w:rsidR="00BF7173" w:rsidRPr="00E27DA2" w:rsidRDefault="00BF7173" w:rsidP="007921B0">
      <w:pPr>
        <w:numPr>
          <w:ilvl w:val="0"/>
          <w:numId w:val="71"/>
        </w:numPr>
        <w:tabs>
          <w:tab w:val="clear" w:pos="1785"/>
          <w:tab w:val="num" w:pos="1440"/>
        </w:tabs>
        <w:spacing w:line="360" w:lineRule="auto"/>
        <w:ind w:left="1440" w:hanging="240"/>
        <w:jc w:val="both"/>
        <w:rPr>
          <w:szCs w:val="24"/>
        </w:rPr>
      </w:pPr>
      <w:r w:rsidRPr="00E27DA2">
        <w:rPr>
          <w:szCs w:val="24"/>
        </w:rPr>
        <w:t>magatartása fegyelmezetlen, rendetlen;</w:t>
      </w:r>
    </w:p>
    <w:p w:rsidR="00BF7173" w:rsidRPr="00E27DA2" w:rsidRDefault="00BF7173" w:rsidP="007921B0">
      <w:pPr>
        <w:numPr>
          <w:ilvl w:val="0"/>
          <w:numId w:val="71"/>
        </w:numPr>
        <w:tabs>
          <w:tab w:val="clear" w:pos="1785"/>
          <w:tab w:val="num" w:pos="1440"/>
        </w:tabs>
        <w:spacing w:line="360" w:lineRule="auto"/>
        <w:ind w:left="1440" w:hanging="240"/>
        <w:jc w:val="both"/>
        <w:rPr>
          <w:szCs w:val="24"/>
        </w:rPr>
      </w:pPr>
      <w:r w:rsidRPr="00E27DA2">
        <w:rPr>
          <w:szCs w:val="24"/>
        </w:rPr>
        <w:t>társaival, a felnőttekkel szemben rendszeresen udvariatlanul, durván viselkedik;</w:t>
      </w:r>
    </w:p>
    <w:p w:rsidR="00BF7173" w:rsidRPr="00E27DA2" w:rsidRDefault="00BF7173" w:rsidP="007921B0">
      <w:pPr>
        <w:numPr>
          <w:ilvl w:val="0"/>
          <w:numId w:val="71"/>
        </w:numPr>
        <w:tabs>
          <w:tab w:val="clear" w:pos="1785"/>
          <w:tab w:val="num" w:pos="1440"/>
        </w:tabs>
        <w:spacing w:line="360" w:lineRule="auto"/>
        <w:ind w:left="1440" w:hanging="240"/>
        <w:jc w:val="both"/>
        <w:rPr>
          <w:szCs w:val="24"/>
        </w:rPr>
      </w:pPr>
      <w:r w:rsidRPr="00E27DA2">
        <w:rPr>
          <w:szCs w:val="24"/>
        </w:rPr>
        <w:t>viselkedése romboló hatású, az iskolai nevelést, oktatást akadályozza;</w:t>
      </w:r>
    </w:p>
    <w:p w:rsidR="00BF7173" w:rsidRPr="00E27DA2" w:rsidRDefault="00BF7173" w:rsidP="007921B0">
      <w:pPr>
        <w:numPr>
          <w:ilvl w:val="0"/>
          <w:numId w:val="71"/>
        </w:numPr>
        <w:tabs>
          <w:tab w:val="clear" w:pos="1785"/>
          <w:tab w:val="num" w:pos="1440"/>
        </w:tabs>
        <w:spacing w:line="360" w:lineRule="auto"/>
        <w:ind w:left="1440" w:hanging="240"/>
        <w:jc w:val="both"/>
        <w:rPr>
          <w:szCs w:val="24"/>
        </w:rPr>
      </w:pPr>
      <w:r w:rsidRPr="00E27DA2">
        <w:rPr>
          <w:szCs w:val="24"/>
        </w:rPr>
        <w:t>szentmiséken, istentiszteleteken, hitéleti eseményeken nem vesz részt;</w:t>
      </w:r>
    </w:p>
    <w:p w:rsidR="00BF7173" w:rsidRPr="00E27DA2" w:rsidRDefault="00BF7173" w:rsidP="007921B0">
      <w:pPr>
        <w:numPr>
          <w:ilvl w:val="0"/>
          <w:numId w:val="71"/>
        </w:numPr>
        <w:tabs>
          <w:tab w:val="clear" w:pos="1785"/>
          <w:tab w:val="num" w:pos="1440"/>
        </w:tabs>
        <w:spacing w:line="360" w:lineRule="auto"/>
        <w:ind w:left="1440" w:hanging="240"/>
        <w:jc w:val="both"/>
        <w:rPr>
          <w:szCs w:val="24"/>
        </w:rPr>
      </w:pPr>
      <w:r w:rsidRPr="00E27DA2">
        <w:rPr>
          <w:szCs w:val="24"/>
        </w:rPr>
        <w:t>több alkalommal igazolatlanul mulaszt;</w:t>
      </w:r>
    </w:p>
    <w:p w:rsidR="00BF7173" w:rsidRPr="00E27DA2" w:rsidRDefault="00BF7173" w:rsidP="007921B0">
      <w:pPr>
        <w:numPr>
          <w:ilvl w:val="0"/>
          <w:numId w:val="71"/>
        </w:numPr>
        <w:tabs>
          <w:tab w:val="clear" w:pos="1785"/>
          <w:tab w:val="num" w:pos="1440"/>
        </w:tabs>
        <w:spacing w:line="360" w:lineRule="auto"/>
        <w:ind w:left="1440" w:hanging="240"/>
        <w:jc w:val="both"/>
        <w:rPr>
          <w:szCs w:val="24"/>
        </w:rPr>
      </w:pPr>
      <w:r w:rsidRPr="00E27DA2">
        <w:rPr>
          <w:szCs w:val="24"/>
        </w:rPr>
        <w:t>több szaktanári figyelmeztetést kapott, illetve van osztályfőnöki megrovása vagy ennél magasabb fokú büntetése.</w:t>
      </w:r>
    </w:p>
    <w:p w:rsidR="00BF7173" w:rsidRPr="00E27DA2" w:rsidRDefault="00BF7173" w:rsidP="00BF7173">
      <w:pPr>
        <w:spacing w:line="276" w:lineRule="auto"/>
      </w:pPr>
    </w:p>
    <w:p w:rsidR="00BF7173" w:rsidRPr="00E27DA2" w:rsidRDefault="000F52D8" w:rsidP="00CE4082">
      <w:pPr>
        <w:pStyle w:val="Cmsor5"/>
      </w:pPr>
      <w:bookmarkStart w:id="151" w:name="_Toc464209767"/>
      <w:r>
        <w:t>2.2</w:t>
      </w:r>
      <w:r w:rsidR="00BF7173" w:rsidRPr="00E27DA2">
        <w:t>.14.3 A szorgalomjegyek megállapításának elvei</w:t>
      </w:r>
      <w:bookmarkEnd w:id="151"/>
    </w:p>
    <w:p w:rsidR="000F52D8" w:rsidRDefault="000F52D8" w:rsidP="00BF7173">
      <w:pPr>
        <w:spacing w:line="276" w:lineRule="auto"/>
        <w:ind w:firstLine="360"/>
        <w:jc w:val="both"/>
        <w:rPr>
          <w:szCs w:val="24"/>
        </w:rPr>
      </w:pPr>
    </w:p>
    <w:p w:rsidR="00BF7173" w:rsidRPr="00E27DA2" w:rsidRDefault="00BF7173" w:rsidP="007921B0">
      <w:pPr>
        <w:spacing w:line="360" w:lineRule="auto"/>
        <w:ind w:firstLine="360"/>
        <w:jc w:val="both"/>
        <w:rPr>
          <w:szCs w:val="24"/>
        </w:rPr>
      </w:pPr>
      <w:r w:rsidRPr="00E27DA2">
        <w:rPr>
          <w:szCs w:val="24"/>
        </w:rPr>
        <w:t>Az iskolában a szorgalom értékelésének és minősítésének követelményei a következők:</w:t>
      </w:r>
    </w:p>
    <w:p w:rsidR="00BF7173" w:rsidRPr="00E27DA2" w:rsidRDefault="00BF7173" w:rsidP="007921B0">
      <w:pPr>
        <w:numPr>
          <w:ilvl w:val="0"/>
          <w:numId w:val="68"/>
        </w:numPr>
        <w:spacing w:line="360" w:lineRule="auto"/>
        <w:jc w:val="both"/>
        <w:rPr>
          <w:szCs w:val="24"/>
        </w:rPr>
      </w:pPr>
      <w:r w:rsidRPr="00E27DA2">
        <w:rPr>
          <w:b/>
          <w:szCs w:val="24"/>
        </w:rPr>
        <w:t>példás (5)</w:t>
      </w:r>
      <w:r w:rsidRPr="00E27DA2">
        <w:rPr>
          <w:szCs w:val="24"/>
        </w:rPr>
        <w:t xml:space="preserve"> az a tanuló, aki:</w:t>
      </w:r>
    </w:p>
    <w:p w:rsidR="00BF7173" w:rsidRPr="00E27DA2" w:rsidRDefault="00BF7173" w:rsidP="007921B0">
      <w:pPr>
        <w:numPr>
          <w:ilvl w:val="0"/>
          <w:numId w:val="72"/>
        </w:numPr>
        <w:spacing w:line="360" w:lineRule="auto"/>
        <w:jc w:val="both"/>
        <w:rPr>
          <w:szCs w:val="24"/>
        </w:rPr>
      </w:pPr>
      <w:r w:rsidRPr="00E27DA2">
        <w:rPr>
          <w:szCs w:val="24"/>
        </w:rPr>
        <w:t>képességeinek megfelelő, egyenletes tanulmányi teljesítményt nyújt;</w:t>
      </w:r>
    </w:p>
    <w:p w:rsidR="00BF7173" w:rsidRPr="00E27DA2" w:rsidRDefault="00BF7173" w:rsidP="007921B0">
      <w:pPr>
        <w:numPr>
          <w:ilvl w:val="0"/>
          <w:numId w:val="72"/>
        </w:numPr>
        <w:spacing w:line="360" w:lineRule="auto"/>
        <w:jc w:val="both"/>
        <w:rPr>
          <w:szCs w:val="24"/>
        </w:rPr>
      </w:pPr>
      <w:r w:rsidRPr="00E27DA2">
        <w:rPr>
          <w:szCs w:val="24"/>
        </w:rPr>
        <w:t>tanulmányi feladatait minden tantárgyból rendszeresen elvégzi;</w:t>
      </w:r>
    </w:p>
    <w:p w:rsidR="00BF7173" w:rsidRPr="00E27DA2" w:rsidRDefault="00BF7173" w:rsidP="007921B0">
      <w:pPr>
        <w:numPr>
          <w:ilvl w:val="0"/>
          <w:numId w:val="72"/>
        </w:numPr>
        <w:spacing w:line="360" w:lineRule="auto"/>
        <w:jc w:val="both"/>
        <w:rPr>
          <w:szCs w:val="24"/>
        </w:rPr>
      </w:pPr>
      <w:r w:rsidRPr="00E27DA2">
        <w:rPr>
          <w:szCs w:val="24"/>
        </w:rPr>
        <w:t>a tanórákon aktív, szívesen vállal többletfeladatokat is, és azokat elvégzi;</w:t>
      </w:r>
    </w:p>
    <w:p w:rsidR="00BF7173" w:rsidRPr="00E27DA2" w:rsidRDefault="00BF7173" w:rsidP="007921B0">
      <w:pPr>
        <w:numPr>
          <w:ilvl w:val="0"/>
          <w:numId w:val="72"/>
        </w:numPr>
        <w:spacing w:line="360" w:lineRule="auto"/>
        <w:jc w:val="both"/>
        <w:rPr>
          <w:szCs w:val="24"/>
        </w:rPr>
      </w:pPr>
      <w:r w:rsidRPr="00E27DA2">
        <w:rPr>
          <w:szCs w:val="24"/>
        </w:rPr>
        <w:t>munkavégzése pontos, megbízható;</w:t>
      </w:r>
    </w:p>
    <w:p w:rsidR="00BF7173" w:rsidRPr="00E27DA2" w:rsidRDefault="00BF7173" w:rsidP="007921B0">
      <w:pPr>
        <w:numPr>
          <w:ilvl w:val="0"/>
          <w:numId w:val="72"/>
        </w:numPr>
        <w:spacing w:line="360" w:lineRule="auto"/>
        <w:jc w:val="both"/>
        <w:rPr>
          <w:szCs w:val="24"/>
        </w:rPr>
      </w:pPr>
      <w:r w:rsidRPr="00E27DA2">
        <w:rPr>
          <w:szCs w:val="24"/>
        </w:rPr>
        <w:t>a tanórán kívül foglalkozásokon, versenyeken önként részt vesz;</w:t>
      </w:r>
    </w:p>
    <w:p w:rsidR="00BF7173" w:rsidRPr="00E27DA2" w:rsidRDefault="00BF7173" w:rsidP="007921B0">
      <w:pPr>
        <w:numPr>
          <w:ilvl w:val="0"/>
          <w:numId w:val="72"/>
        </w:numPr>
        <w:spacing w:line="360" w:lineRule="auto"/>
        <w:jc w:val="both"/>
        <w:rPr>
          <w:szCs w:val="24"/>
        </w:rPr>
      </w:pPr>
      <w:r w:rsidRPr="00E27DA2">
        <w:rPr>
          <w:szCs w:val="24"/>
        </w:rPr>
        <w:t>taneszközei tiszták, rendesek, és ezeket a tanítási órákra mindig elhozza.</w:t>
      </w:r>
    </w:p>
    <w:p w:rsidR="00BF7173" w:rsidRPr="00E27DA2" w:rsidRDefault="00BF7173" w:rsidP="007921B0">
      <w:pPr>
        <w:numPr>
          <w:ilvl w:val="0"/>
          <w:numId w:val="68"/>
        </w:numPr>
        <w:spacing w:line="360" w:lineRule="auto"/>
        <w:jc w:val="both"/>
        <w:rPr>
          <w:szCs w:val="24"/>
        </w:rPr>
      </w:pPr>
      <w:r w:rsidRPr="00E27DA2">
        <w:rPr>
          <w:b/>
          <w:szCs w:val="24"/>
        </w:rPr>
        <w:t>jó (4)</w:t>
      </w:r>
      <w:r w:rsidRPr="00E27DA2">
        <w:rPr>
          <w:szCs w:val="24"/>
        </w:rPr>
        <w:t xml:space="preserve"> az a tanuló, aki:</w:t>
      </w:r>
    </w:p>
    <w:p w:rsidR="00BF7173" w:rsidRPr="00E27DA2" w:rsidRDefault="00BF7173" w:rsidP="007921B0">
      <w:pPr>
        <w:numPr>
          <w:ilvl w:val="0"/>
          <w:numId w:val="73"/>
        </w:numPr>
        <w:spacing w:line="360" w:lineRule="auto"/>
        <w:jc w:val="both"/>
        <w:rPr>
          <w:szCs w:val="24"/>
        </w:rPr>
      </w:pPr>
      <w:r w:rsidRPr="00E27DA2">
        <w:rPr>
          <w:szCs w:val="24"/>
        </w:rPr>
        <w:t>képességeinek megfelelő, viszonylag egyenletes tanulmányi teljesítményt nyújt;</w:t>
      </w:r>
    </w:p>
    <w:p w:rsidR="00BF7173" w:rsidRPr="00E27DA2" w:rsidRDefault="00BF7173" w:rsidP="007921B0">
      <w:pPr>
        <w:numPr>
          <w:ilvl w:val="0"/>
          <w:numId w:val="73"/>
        </w:numPr>
        <w:spacing w:line="360" w:lineRule="auto"/>
        <w:jc w:val="both"/>
        <w:rPr>
          <w:szCs w:val="24"/>
        </w:rPr>
      </w:pPr>
      <w:r w:rsidRPr="00E27DA2">
        <w:rPr>
          <w:szCs w:val="24"/>
        </w:rPr>
        <w:t>rendszeresen, megbízhatóan dolgozik;</w:t>
      </w:r>
    </w:p>
    <w:p w:rsidR="00BF7173" w:rsidRPr="00E27DA2" w:rsidRDefault="00BF7173" w:rsidP="007921B0">
      <w:pPr>
        <w:numPr>
          <w:ilvl w:val="0"/>
          <w:numId w:val="73"/>
        </w:numPr>
        <w:spacing w:line="360" w:lineRule="auto"/>
        <w:jc w:val="both"/>
        <w:rPr>
          <w:szCs w:val="24"/>
        </w:rPr>
      </w:pPr>
      <w:r w:rsidRPr="00E27DA2">
        <w:rPr>
          <w:szCs w:val="24"/>
        </w:rPr>
        <w:t>a tanórákon többnyire aktív;</w:t>
      </w:r>
    </w:p>
    <w:p w:rsidR="00BF7173" w:rsidRPr="00E27DA2" w:rsidRDefault="00BF7173" w:rsidP="007921B0">
      <w:pPr>
        <w:numPr>
          <w:ilvl w:val="0"/>
          <w:numId w:val="73"/>
        </w:numPr>
        <w:spacing w:line="360" w:lineRule="auto"/>
        <w:jc w:val="both"/>
        <w:rPr>
          <w:szCs w:val="24"/>
        </w:rPr>
      </w:pPr>
      <w:r w:rsidRPr="00E27DA2">
        <w:rPr>
          <w:szCs w:val="24"/>
        </w:rPr>
        <w:t>többletfeladatot, tanórán kívüli foglalkozáson vagy versenyeken való részvételt önként nem vagy ritkán vállal, de az ilyen jellegű megbízatást teljesíti;</w:t>
      </w:r>
    </w:p>
    <w:p w:rsidR="00BF7173" w:rsidRPr="00E27DA2" w:rsidRDefault="00BF7173" w:rsidP="007921B0">
      <w:pPr>
        <w:numPr>
          <w:ilvl w:val="0"/>
          <w:numId w:val="73"/>
        </w:numPr>
        <w:spacing w:line="360" w:lineRule="auto"/>
        <w:jc w:val="both"/>
        <w:rPr>
          <w:szCs w:val="24"/>
        </w:rPr>
      </w:pPr>
      <w:r w:rsidRPr="00E27DA2">
        <w:rPr>
          <w:szCs w:val="24"/>
        </w:rPr>
        <w:t>taneszközei tiszták, rendezettek.</w:t>
      </w:r>
    </w:p>
    <w:p w:rsidR="00BF7173" w:rsidRPr="00E27DA2" w:rsidRDefault="00BF7173" w:rsidP="007921B0">
      <w:pPr>
        <w:numPr>
          <w:ilvl w:val="0"/>
          <w:numId w:val="68"/>
        </w:numPr>
        <w:spacing w:line="360" w:lineRule="auto"/>
        <w:jc w:val="both"/>
        <w:rPr>
          <w:szCs w:val="24"/>
        </w:rPr>
      </w:pPr>
      <w:r w:rsidRPr="00E27DA2">
        <w:rPr>
          <w:b/>
          <w:szCs w:val="24"/>
        </w:rPr>
        <w:t>változó (3)</w:t>
      </w:r>
      <w:r w:rsidRPr="00E27DA2">
        <w:rPr>
          <w:szCs w:val="24"/>
        </w:rPr>
        <w:t xml:space="preserve"> az a tanuló, akinek:</w:t>
      </w:r>
    </w:p>
    <w:p w:rsidR="00BF7173" w:rsidRPr="00E27DA2" w:rsidRDefault="00BF7173" w:rsidP="007921B0">
      <w:pPr>
        <w:numPr>
          <w:ilvl w:val="0"/>
          <w:numId w:val="74"/>
        </w:numPr>
        <w:spacing w:line="360" w:lineRule="auto"/>
        <w:jc w:val="both"/>
        <w:rPr>
          <w:szCs w:val="24"/>
        </w:rPr>
      </w:pPr>
      <w:r w:rsidRPr="00E27DA2">
        <w:rPr>
          <w:szCs w:val="24"/>
        </w:rPr>
        <w:t>tanulmányi teljesítménye elmarad képességeitől;</w:t>
      </w:r>
    </w:p>
    <w:p w:rsidR="00BF7173" w:rsidRPr="00E27DA2" w:rsidRDefault="00BF7173" w:rsidP="007921B0">
      <w:pPr>
        <w:pStyle w:val="Szvegtrzsbehzssal"/>
        <w:numPr>
          <w:ilvl w:val="0"/>
          <w:numId w:val="74"/>
        </w:numPr>
        <w:spacing w:after="0" w:line="360" w:lineRule="auto"/>
        <w:jc w:val="both"/>
        <w:rPr>
          <w:szCs w:val="24"/>
        </w:rPr>
      </w:pPr>
      <w:r w:rsidRPr="00E27DA2">
        <w:rPr>
          <w:szCs w:val="24"/>
        </w:rPr>
        <w:t>tanulmányi munkája ingadozó, a tanulásban nem kitartó, feladatait nem mindig teljesíti;</w:t>
      </w:r>
    </w:p>
    <w:p w:rsidR="00BF7173" w:rsidRPr="00E27DA2" w:rsidRDefault="00BF7173" w:rsidP="007921B0">
      <w:pPr>
        <w:numPr>
          <w:ilvl w:val="0"/>
          <w:numId w:val="74"/>
        </w:numPr>
        <w:spacing w:line="360" w:lineRule="auto"/>
        <w:jc w:val="both"/>
        <w:rPr>
          <w:szCs w:val="24"/>
        </w:rPr>
      </w:pPr>
      <w:r w:rsidRPr="00E27DA2">
        <w:rPr>
          <w:szCs w:val="24"/>
        </w:rPr>
        <w:t>felszerelése, házi feladata gyakran hiányzik;</w:t>
      </w:r>
    </w:p>
    <w:p w:rsidR="00BF7173" w:rsidRPr="00E27DA2" w:rsidRDefault="00BF7173" w:rsidP="007921B0">
      <w:pPr>
        <w:numPr>
          <w:ilvl w:val="0"/>
          <w:numId w:val="74"/>
        </w:numPr>
        <w:spacing w:line="360" w:lineRule="auto"/>
        <w:jc w:val="both"/>
        <w:rPr>
          <w:szCs w:val="24"/>
        </w:rPr>
      </w:pPr>
      <w:r w:rsidRPr="00E27DA2">
        <w:rPr>
          <w:szCs w:val="24"/>
        </w:rPr>
        <w:lastRenderedPageBreak/>
        <w:t>érdemjegyeit, osztályzatait több tárgyból is lerontja;</w:t>
      </w:r>
    </w:p>
    <w:p w:rsidR="00BF7173" w:rsidRPr="00E27DA2" w:rsidRDefault="00BF7173" w:rsidP="007921B0">
      <w:pPr>
        <w:pStyle w:val="Szvegtrzsbehzssal"/>
        <w:numPr>
          <w:ilvl w:val="0"/>
          <w:numId w:val="74"/>
        </w:numPr>
        <w:spacing w:after="0" w:line="360" w:lineRule="auto"/>
        <w:jc w:val="both"/>
        <w:rPr>
          <w:szCs w:val="24"/>
        </w:rPr>
      </w:pPr>
      <w:r w:rsidRPr="00E27DA2">
        <w:rPr>
          <w:szCs w:val="24"/>
        </w:rPr>
        <w:t>önálló munkájában figyelmetlen, a tanórán többnyire csak figyelmeztetésre, felügyelettel dolgozik.</w:t>
      </w:r>
    </w:p>
    <w:p w:rsidR="00BF7173" w:rsidRPr="00E27DA2" w:rsidRDefault="00BF7173" w:rsidP="007921B0">
      <w:pPr>
        <w:numPr>
          <w:ilvl w:val="0"/>
          <w:numId w:val="68"/>
        </w:numPr>
        <w:spacing w:line="360" w:lineRule="auto"/>
        <w:jc w:val="both"/>
        <w:rPr>
          <w:szCs w:val="24"/>
        </w:rPr>
      </w:pPr>
      <w:r w:rsidRPr="00E27DA2">
        <w:rPr>
          <w:b/>
          <w:szCs w:val="24"/>
        </w:rPr>
        <w:t>hanyag (2)</w:t>
      </w:r>
      <w:r w:rsidRPr="00E27DA2">
        <w:rPr>
          <w:szCs w:val="24"/>
        </w:rPr>
        <w:t xml:space="preserve"> az a tanuló, aki:</w:t>
      </w:r>
    </w:p>
    <w:p w:rsidR="00BF7173" w:rsidRPr="00E27DA2" w:rsidRDefault="00BF7173" w:rsidP="007921B0">
      <w:pPr>
        <w:numPr>
          <w:ilvl w:val="0"/>
          <w:numId w:val="75"/>
        </w:numPr>
        <w:spacing w:line="360" w:lineRule="auto"/>
        <w:jc w:val="both"/>
        <w:rPr>
          <w:szCs w:val="24"/>
        </w:rPr>
      </w:pPr>
      <w:r w:rsidRPr="00E27DA2">
        <w:rPr>
          <w:szCs w:val="24"/>
        </w:rPr>
        <w:t>képességeihez mérten keveset tesz tanulmányi fejlődése érdekében;</w:t>
      </w:r>
    </w:p>
    <w:p w:rsidR="00BF7173" w:rsidRPr="00E27DA2" w:rsidRDefault="00BF7173" w:rsidP="007921B0">
      <w:pPr>
        <w:numPr>
          <w:ilvl w:val="0"/>
          <w:numId w:val="75"/>
        </w:numPr>
        <w:spacing w:line="360" w:lineRule="auto"/>
        <w:jc w:val="both"/>
        <w:rPr>
          <w:szCs w:val="24"/>
        </w:rPr>
      </w:pPr>
      <w:r w:rsidRPr="00E27DA2">
        <w:rPr>
          <w:szCs w:val="24"/>
        </w:rPr>
        <w:t>az előírt követelményeknek csak minimális szinten felel meg;</w:t>
      </w:r>
    </w:p>
    <w:p w:rsidR="00BF7173" w:rsidRPr="00E27DA2" w:rsidRDefault="00BF7173" w:rsidP="007921B0">
      <w:pPr>
        <w:numPr>
          <w:ilvl w:val="0"/>
          <w:numId w:val="75"/>
        </w:numPr>
        <w:spacing w:line="360" w:lineRule="auto"/>
        <w:jc w:val="both"/>
        <w:rPr>
          <w:szCs w:val="24"/>
        </w:rPr>
      </w:pPr>
      <w:r w:rsidRPr="00E27DA2">
        <w:rPr>
          <w:szCs w:val="24"/>
        </w:rPr>
        <w:t>tanulmányi munkájában megbízhatatlan, figyelmetlen;</w:t>
      </w:r>
    </w:p>
    <w:p w:rsidR="00BF7173" w:rsidRPr="00E27DA2" w:rsidRDefault="00BF7173" w:rsidP="007921B0">
      <w:pPr>
        <w:numPr>
          <w:ilvl w:val="0"/>
          <w:numId w:val="75"/>
        </w:numPr>
        <w:spacing w:line="360" w:lineRule="auto"/>
        <w:jc w:val="both"/>
        <w:rPr>
          <w:szCs w:val="24"/>
        </w:rPr>
      </w:pPr>
      <w:r w:rsidRPr="00E27DA2">
        <w:rPr>
          <w:szCs w:val="24"/>
        </w:rPr>
        <w:t>feladatait folyamatosan nem végzi el; felszerelése hiányos, taneszközei rendetlenek;</w:t>
      </w:r>
    </w:p>
    <w:p w:rsidR="00BF7173" w:rsidRPr="00E27DA2" w:rsidRDefault="00BF7173" w:rsidP="007921B0">
      <w:pPr>
        <w:numPr>
          <w:ilvl w:val="0"/>
          <w:numId w:val="75"/>
        </w:numPr>
        <w:spacing w:line="360" w:lineRule="auto"/>
        <w:jc w:val="both"/>
        <w:rPr>
          <w:szCs w:val="24"/>
        </w:rPr>
      </w:pPr>
      <w:r w:rsidRPr="00E27DA2">
        <w:rPr>
          <w:szCs w:val="24"/>
        </w:rPr>
        <w:t>a tanuláshoz nyújtott nevelői vagy tanulói segítséget nem fogadja el, annak ellenszegül;</w:t>
      </w:r>
    </w:p>
    <w:p w:rsidR="00BF7173" w:rsidRPr="00E27DA2" w:rsidRDefault="00BF7173" w:rsidP="007921B0">
      <w:pPr>
        <w:numPr>
          <w:ilvl w:val="0"/>
          <w:numId w:val="75"/>
        </w:numPr>
        <w:spacing w:line="360" w:lineRule="auto"/>
        <w:jc w:val="both"/>
        <w:rPr>
          <w:szCs w:val="24"/>
        </w:rPr>
      </w:pPr>
      <w:r w:rsidRPr="00E27DA2">
        <w:rPr>
          <w:szCs w:val="24"/>
        </w:rPr>
        <w:t>félévi vagy év végi osztályzata valamely tantárgyból elégtelen.</w:t>
      </w:r>
    </w:p>
    <w:p w:rsidR="00BF7173" w:rsidRPr="00E27DA2" w:rsidRDefault="00BF7173" w:rsidP="00BF7173">
      <w:pPr>
        <w:pStyle w:val="Szvegtrzs"/>
        <w:spacing w:after="0" w:line="276" w:lineRule="auto"/>
        <w:jc w:val="both"/>
      </w:pPr>
    </w:p>
    <w:p w:rsidR="00BF7173" w:rsidRPr="00E27DA2" w:rsidRDefault="000F52D8" w:rsidP="00CE4082">
      <w:pPr>
        <w:pStyle w:val="Cmsor5"/>
      </w:pPr>
      <w:bookmarkStart w:id="152" w:name="_Toc464209768"/>
      <w:r>
        <w:t>2.2</w:t>
      </w:r>
      <w:r w:rsidR="00BF7173" w:rsidRPr="00E27DA2">
        <w:t>.14.3 A jutalmazás, fegyelmezés iskolai elvei</w:t>
      </w:r>
      <w:bookmarkEnd w:id="152"/>
    </w:p>
    <w:p w:rsidR="00BF7173" w:rsidRPr="00E27DA2" w:rsidRDefault="00BF7173" w:rsidP="00BF7173">
      <w:pPr>
        <w:spacing w:line="276" w:lineRule="auto"/>
        <w:jc w:val="both"/>
        <w:rPr>
          <w:rFonts w:ascii="KerszTimes" w:hAnsi="KerszTimes"/>
          <w:snapToGrid w:val="0"/>
        </w:rPr>
      </w:pPr>
    </w:p>
    <w:p w:rsidR="00BF7173" w:rsidRPr="00E27DA2" w:rsidRDefault="00BF7173" w:rsidP="007921B0">
      <w:pPr>
        <w:numPr>
          <w:ilvl w:val="0"/>
          <w:numId w:val="57"/>
        </w:numPr>
        <w:spacing w:line="360" w:lineRule="auto"/>
        <w:jc w:val="both"/>
      </w:pPr>
      <w:r w:rsidRPr="00E27DA2">
        <w:t>Azt a tanulót, aki képességeihez mérten</w:t>
      </w:r>
    </w:p>
    <w:p w:rsidR="00BF7173" w:rsidRPr="00E27DA2" w:rsidRDefault="00BF7173" w:rsidP="007921B0">
      <w:pPr>
        <w:numPr>
          <w:ilvl w:val="1"/>
          <w:numId w:val="57"/>
        </w:numPr>
        <w:spacing w:line="360" w:lineRule="auto"/>
        <w:jc w:val="both"/>
      </w:pPr>
      <w:r w:rsidRPr="00E27DA2">
        <w:t>példamutató magatartást tanúsít,</w:t>
      </w:r>
    </w:p>
    <w:p w:rsidR="00BF7173" w:rsidRPr="00E27DA2" w:rsidRDefault="00BF7173" w:rsidP="007921B0">
      <w:pPr>
        <w:numPr>
          <w:ilvl w:val="1"/>
          <w:numId w:val="57"/>
        </w:numPr>
        <w:spacing w:line="360" w:lineRule="auto"/>
        <w:jc w:val="both"/>
      </w:pPr>
      <w:r w:rsidRPr="00E27DA2">
        <w:t>vagy folyamatosan jó tanulmányi eredményt ér el,</w:t>
      </w:r>
    </w:p>
    <w:p w:rsidR="00BF7173" w:rsidRPr="00E27DA2" w:rsidRDefault="00BF7173" w:rsidP="007921B0">
      <w:pPr>
        <w:numPr>
          <w:ilvl w:val="1"/>
          <w:numId w:val="57"/>
        </w:numPr>
        <w:spacing w:line="360" w:lineRule="auto"/>
        <w:jc w:val="both"/>
      </w:pPr>
      <w:r w:rsidRPr="00E27DA2">
        <w:t>vagy az osztály, illetve az iskola érdekében közösségi munkát végez (hasznos anyaggyűjtés, faültetés, udvarszépítés stb.)</w:t>
      </w:r>
    </w:p>
    <w:p w:rsidR="00BF7173" w:rsidRPr="00E27DA2" w:rsidRDefault="00BF7173" w:rsidP="007921B0">
      <w:pPr>
        <w:numPr>
          <w:ilvl w:val="1"/>
          <w:numId w:val="57"/>
        </w:numPr>
        <w:spacing w:line="360" w:lineRule="auto"/>
        <w:jc w:val="both"/>
      </w:pPr>
      <w:r w:rsidRPr="00E27DA2">
        <w:t>vagy az iskolai, illetve az iskolán kívüli tanulmányi, sport, kulturális stb. versenyeken, vetélkedőkön, vagy előadásokon, bemutatókon vesz részt, dicsőséget szerez,</w:t>
      </w:r>
    </w:p>
    <w:p w:rsidR="00BF7173" w:rsidRPr="00E27DA2" w:rsidRDefault="00BF7173" w:rsidP="007921B0">
      <w:pPr>
        <w:numPr>
          <w:ilvl w:val="1"/>
          <w:numId w:val="57"/>
        </w:numPr>
        <w:spacing w:line="360" w:lineRule="auto"/>
        <w:jc w:val="both"/>
      </w:pPr>
      <w:r w:rsidRPr="00E27DA2">
        <w:t>vagy bármely más módon hozzájárul az iskola jó hírnevének</w:t>
      </w:r>
      <w:r w:rsidRPr="00E27DA2">
        <w:br/>
        <w:t xml:space="preserve">megőrzéséhez és növeléséhez, </w:t>
      </w:r>
    </w:p>
    <w:p w:rsidR="00BF7173" w:rsidRPr="00E27DA2" w:rsidRDefault="00BF7173" w:rsidP="007921B0">
      <w:pPr>
        <w:spacing w:line="360" w:lineRule="auto"/>
        <w:jc w:val="both"/>
      </w:pPr>
      <w:r w:rsidRPr="00E27DA2">
        <w:t>az iskola jutalomban részesíti.</w:t>
      </w:r>
    </w:p>
    <w:p w:rsidR="00BF7173" w:rsidRPr="00E27DA2" w:rsidRDefault="00BF7173" w:rsidP="007921B0">
      <w:pPr>
        <w:spacing w:line="360" w:lineRule="auto"/>
        <w:jc w:val="both"/>
      </w:pPr>
    </w:p>
    <w:p w:rsidR="00BF7173" w:rsidRPr="00E27DA2" w:rsidRDefault="00BF7173" w:rsidP="007921B0">
      <w:pPr>
        <w:spacing w:line="360" w:lineRule="auto"/>
        <w:jc w:val="both"/>
      </w:pPr>
      <w:r w:rsidRPr="00E27DA2">
        <w:t>Az iskolában - a tanév közben - elismerésként a következő dicséretek adhatók:</w:t>
      </w:r>
    </w:p>
    <w:p w:rsidR="00BF7173" w:rsidRPr="00E27DA2" w:rsidRDefault="00BF7173" w:rsidP="007921B0">
      <w:pPr>
        <w:numPr>
          <w:ilvl w:val="0"/>
          <w:numId w:val="58"/>
        </w:numPr>
        <w:spacing w:line="360" w:lineRule="auto"/>
        <w:jc w:val="both"/>
      </w:pPr>
      <w:r w:rsidRPr="00E27DA2">
        <w:t>szaktanári dicséret,</w:t>
      </w:r>
    </w:p>
    <w:p w:rsidR="00BF7173" w:rsidRPr="00E27DA2" w:rsidRDefault="00BF7173" w:rsidP="007921B0">
      <w:pPr>
        <w:numPr>
          <w:ilvl w:val="0"/>
          <w:numId w:val="58"/>
        </w:numPr>
        <w:spacing w:line="360" w:lineRule="auto"/>
        <w:jc w:val="both"/>
      </w:pPr>
      <w:r w:rsidRPr="00E27DA2">
        <w:t>osztályfőnöki dicséret,</w:t>
      </w:r>
    </w:p>
    <w:p w:rsidR="00BF7173" w:rsidRPr="00E27DA2" w:rsidRDefault="00BF7173" w:rsidP="007921B0">
      <w:pPr>
        <w:numPr>
          <w:ilvl w:val="0"/>
          <w:numId w:val="58"/>
        </w:numPr>
        <w:spacing w:line="360" w:lineRule="auto"/>
        <w:jc w:val="both"/>
      </w:pPr>
      <w:r w:rsidRPr="00E27DA2">
        <w:t>napközis nevelői dicséret,</w:t>
      </w:r>
    </w:p>
    <w:p w:rsidR="00BF7173" w:rsidRPr="00E27DA2" w:rsidRDefault="00BF7173" w:rsidP="007921B0">
      <w:pPr>
        <w:numPr>
          <w:ilvl w:val="0"/>
          <w:numId w:val="58"/>
        </w:numPr>
        <w:spacing w:line="360" w:lineRule="auto"/>
        <w:jc w:val="both"/>
      </w:pPr>
      <w:r w:rsidRPr="00E27DA2">
        <w:t>igazgatói dicséret,</w:t>
      </w:r>
    </w:p>
    <w:p w:rsidR="00BF7173" w:rsidRPr="00E27DA2" w:rsidRDefault="00BF7173" w:rsidP="007921B0">
      <w:pPr>
        <w:numPr>
          <w:ilvl w:val="0"/>
          <w:numId w:val="58"/>
        </w:numPr>
        <w:spacing w:line="360" w:lineRule="auto"/>
        <w:jc w:val="both"/>
      </w:pPr>
      <w:r w:rsidRPr="00E27DA2">
        <w:t>nevelőtestületi dicséret.</w:t>
      </w:r>
    </w:p>
    <w:p w:rsidR="00BF7173" w:rsidRPr="00E27DA2" w:rsidRDefault="00BF7173" w:rsidP="007921B0">
      <w:pPr>
        <w:spacing w:line="360" w:lineRule="auto"/>
        <w:jc w:val="both"/>
      </w:pPr>
    </w:p>
    <w:p w:rsidR="00BF7173" w:rsidRPr="00E27DA2" w:rsidRDefault="00BF7173" w:rsidP="007921B0">
      <w:pPr>
        <w:spacing w:line="360" w:lineRule="auto"/>
        <w:jc w:val="both"/>
      </w:pPr>
      <w:r w:rsidRPr="00E27DA2">
        <w:t>Az egész évben példamutató magatartást tanúsító és kiemelkedő tanulmányi és közösségi munkát végzett tanulók a tanév végén:</w:t>
      </w:r>
    </w:p>
    <w:p w:rsidR="00BF7173" w:rsidRPr="00E27DA2" w:rsidRDefault="00BF7173" w:rsidP="007921B0">
      <w:pPr>
        <w:numPr>
          <w:ilvl w:val="0"/>
          <w:numId w:val="59"/>
        </w:numPr>
        <w:spacing w:line="360" w:lineRule="auto"/>
        <w:jc w:val="both"/>
      </w:pPr>
      <w:r w:rsidRPr="00E27DA2">
        <w:t>szaktárgyi teljesítményért,</w:t>
      </w:r>
    </w:p>
    <w:p w:rsidR="00BF7173" w:rsidRPr="00E27DA2" w:rsidRDefault="00BF7173" w:rsidP="007921B0">
      <w:pPr>
        <w:numPr>
          <w:ilvl w:val="0"/>
          <w:numId w:val="59"/>
        </w:numPr>
        <w:spacing w:line="360" w:lineRule="auto"/>
        <w:jc w:val="both"/>
      </w:pPr>
      <w:r w:rsidRPr="00E27DA2">
        <w:t>példamutató magatartásért,</w:t>
      </w:r>
    </w:p>
    <w:p w:rsidR="00BF7173" w:rsidRPr="00E27DA2" w:rsidRDefault="00BF7173" w:rsidP="007921B0">
      <w:pPr>
        <w:numPr>
          <w:ilvl w:val="0"/>
          <w:numId w:val="59"/>
        </w:numPr>
        <w:spacing w:line="360" w:lineRule="auto"/>
        <w:jc w:val="both"/>
      </w:pPr>
      <w:r w:rsidRPr="00E27DA2">
        <w:t>kiemelkedő szorgalomért,</w:t>
      </w:r>
    </w:p>
    <w:p w:rsidR="00BF7173" w:rsidRPr="00E27DA2" w:rsidRDefault="00BF7173" w:rsidP="007921B0">
      <w:pPr>
        <w:numPr>
          <w:ilvl w:val="0"/>
          <w:numId w:val="59"/>
        </w:numPr>
        <w:spacing w:line="360" w:lineRule="auto"/>
        <w:jc w:val="both"/>
      </w:pPr>
      <w:r w:rsidRPr="00E27DA2">
        <w:t>példamutató magatartásért és kiemelkedő szorgalomért</w:t>
      </w:r>
    </w:p>
    <w:p w:rsidR="00BF7173" w:rsidRPr="00E27DA2" w:rsidRDefault="00BF7173" w:rsidP="007921B0">
      <w:pPr>
        <w:spacing w:line="360" w:lineRule="auto"/>
        <w:jc w:val="both"/>
      </w:pPr>
      <w:r w:rsidRPr="00E27DA2">
        <w:t>dicséretben részesíthetők. A dicséretet a tanuló bizonyítványába be kell jegyezni.</w:t>
      </w:r>
    </w:p>
    <w:p w:rsidR="00BF7173" w:rsidRPr="00E27DA2" w:rsidRDefault="00BF7173" w:rsidP="007921B0">
      <w:pPr>
        <w:spacing w:line="360" w:lineRule="auto"/>
        <w:jc w:val="both"/>
      </w:pPr>
    </w:p>
    <w:p w:rsidR="00BF7173" w:rsidRPr="00E27DA2" w:rsidRDefault="00BF7173" w:rsidP="007921B0">
      <w:pPr>
        <w:spacing w:line="360" w:lineRule="auto"/>
        <w:jc w:val="both"/>
      </w:pPr>
      <w:r w:rsidRPr="00E27DA2">
        <w:t>Tanév végén a tanulók könyvjutalomban részesülhetnek:</w:t>
      </w:r>
    </w:p>
    <w:p w:rsidR="00BF7173" w:rsidRPr="00E27DA2" w:rsidRDefault="00BF7173" w:rsidP="007921B0">
      <w:pPr>
        <w:numPr>
          <w:ilvl w:val="0"/>
          <w:numId w:val="60"/>
        </w:numPr>
        <w:spacing w:line="360" w:lineRule="auto"/>
        <w:jc w:val="both"/>
      </w:pPr>
      <w:r w:rsidRPr="00E27DA2">
        <w:t>kitűnő tanulmányi eredményért és példamutató magatartásért,</w:t>
      </w:r>
    </w:p>
    <w:p w:rsidR="00BF7173" w:rsidRPr="00E27DA2" w:rsidRDefault="00BF7173" w:rsidP="007921B0">
      <w:pPr>
        <w:numPr>
          <w:ilvl w:val="0"/>
          <w:numId w:val="60"/>
        </w:numPr>
        <w:spacing w:line="360" w:lineRule="auto"/>
        <w:jc w:val="both"/>
      </w:pPr>
      <w:r w:rsidRPr="00E27DA2">
        <w:t>kitűnő tanulmányi eredményért,</w:t>
      </w:r>
    </w:p>
    <w:p w:rsidR="00BF7173" w:rsidRPr="00E27DA2" w:rsidRDefault="00BF7173" w:rsidP="007921B0">
      <w:pPr>
        <w:numPr>
          <w:ilvl w:val="0"/>
          <w:numId w:val="60"/>
        </w:numPr>
        <w:spacing w:line="360" w:lineRule="auto"/>
        <w:jc w:val="both"/>
      </w:pPr>
      <w:r w:rsidRPr="00E27DA2">
        <w:t>tanulmányi- vagy sportversenyen elért megyei, területi, regionális 1-3. vagy országos 1-5. helyezésért, ha magatartásuk és szorgalmuk legalább jó,</w:t>
      </w:r>
    </w:p>
    <w:p w:rsidR="00BF7173" w:rsidRPr="00E27DA2" w:rsidRDefault="00BF7173" w:rsidP="007921B0">
      <w:pPr>
        <w:numPr>
          <w:ilvl w:val="0"/>
          <w:numId w:val="60"/>
        </w:numPr>
        <w:spacing w:line="360" w:lineRule="auto"/>
        <w:jc w:val="both"/>
      </w:pPr>
      <w:r w:rsidRPr="00E27DA2">
        <w:t>a 8. évfolyamon kiemelkedő közösségi munkáért, ha magatartásuk és szorgalmuk legalább jó,</w:t>
      </w:r>
    </w:p>
    <w:p w:rsidR="00BF7173" w:rsidRPr="00E27DA2" w:rsidRDefault="00BF7173" w:rsidP="007921B0">
      <w:pPr>
        <w:numPr>
          <w:ilvl w:val="0"/>
          <w:numId w:val="60"/>
        </w:numPr>
        <w:spacing w:line="360" w:lineRule="auto"/>
        <w:jc w:val="both"/>
      </w:pPr>
      <w:r w:rsidRPr="00E27DA2">
        <w:t>a nevelőtestület külön döntése alapján.</w:t>
      </w:r>
    </w:p>
    <w:p w:rsidR="00BF7173" w:rsidRPr="00E27DA2" w:rsidRDefault="00BF7173" w:rsidP="007921B0">
      <w:pPr>
        <w:spacing w:line="360" w:lineRule="auto"/>
        <w:ind w:left="720"/>
        <w:jc w:val="both"/>
      </w:pPr>
    </w:p>
    <w:p w:rsidR="00BF7173" w:rsidRPr="00E27DA2" w:rsidRDefault="00BF7173" w:rsidP="007921B0">
      <w:pPr>
        <w:pStyle w:val="Csakszveg"/>
        <w:spacing w:line="360" w:lineRule="auto"/>
        <w:jc w:val="both"/>
        <w:rPr>
          <w:rFonts w:ascii="Times New Roman" w:hAnsi="Times New Roman" w:cs="Times New Roman"/>
          <w:sz w:val="24"/>
          <w:szCs w:val="24"/>
        </w:rPr>
      </w:pPr>
      <w:r w:rsidRPr="00E27DA2">
        <w:rPr>
          <w:rFonts w:ascii="Times New Roman" w:hAnsi="Times New Roman" w:cs="Times New Roman"/>
          <w:sz w:val="24"/>
          <w:szCs w:val="24"/>
        </w:rPr>
        <w:t>A 8 éven keresztül mindvégig kitűnő tanulmányi eredményt elért diákok Gábor Áron Emlékplakett elismerésben részesülnek a ballagási ünnepség keretében.</w:t>
      </w:r>
    </w:p>
    <w:p w:rsidR="00BF7173" w:rsidRPr="00E27DA2" w:rsidRDefault="00BF7173" w:rsidP="007921B0">
      <w:pPr>
        <w:spacing w:line="360" w:lineRule="auto"/>
        <w:jc w:val="both"/>
      </w:pPr>
    </w:p>
    <w:p w:rsidR="00BF7173" w:rsidRPr="00E27DA2" w:rsidRDefault="00BF7173" w:rsidP="007921B0">
      <w:pPr>
        <w:spacing w:line="360" w:lineRule="auto"/>
        <w:jc w:val="both"/>
      </w:pPr>
      <w:r w:rsidRPr="00E27DA2">
        <w:t>A tanulmányi vagy sportversenyeken megyei, területi, regionális 1-3. vagy országos 1-5. helyezést elérő tanulók, illetve azok a tanulók, akik iskolán kívüli szereplésükkel, társadalmi, közösségi munkájukkal az iskolának jó hírnevet szereztek igazgatói dicséretben részesülnek. Versenyeredményért, szereplésért szaktanári vagy osztályfőnöki dicséret is adható. A dicséreteket az osztálynaplóba be kell jegyezni.</w:t>
      </w:r>
    </w:p>
    <w:p w:rsidR="00BF7173" w:rsidRPr="00E27DA2" w:rsidRDefault="00BF7173" w:rsidP="007921B0">
      <w:pPr>
        <w:spacing w:line="360" w:lineRule="auto"/>
        <w:jc w:val="both"/>
      </w:pPr>
      <w:r w:rsidRPr="00E27DA2">
        <w:t>Nevelőtestületi dicséretben részesülhet évfolyamonként 1 (8. évfolyamon maximum 2) tanuló, ha ezt magatartásával, szorgalmával és valamilyen kiemelkedő alkalmi vagy rendszeres tevékenységével kiérdemelte. A nevelőtestületi dicséret a tanév végén adható az osztályfőnök felterjesztésével és a nevelőtestület (vagy a szaktárgyi munkaközösségek) egyetértésével. A nevelőtestületi dicséreteket a tanévzáró ünnepélyen vagy a ballagáson az iskola igazgatója nyújtja át. A nevelőtestületi dicséret mellé oklevél és könyvjutalom jár. A nevelőtestületi dicséretet a bizonyítványba is be kell jegyezni.</w:t>
      </w:r>
    </w:p>
    <w:p w:rsidR="00BF7173" w:rsidRPr="00E27DA2" w:rsidRDefault="00BF7173" w:rsidP="007921B0">
      <w:pPr>
        <w:spacing w:line="360" w:lineRule="auto"/>
        <w:jc w:val="both"/>
      </w:pPr>
      <w:r w:rsidRPr="00E27DA2">
        <w:lastRenderedPageBreak/>
        <w:t>Jó tanuló, jó sportoló cím adományozásával jutalmazható a tanév végén az a 8. osztályos tanuló, aki jeles tanulmányi átlagával, jó magatartásával és kiemelkedő sporttevékenységével ezt kiérdemelte. A cím az osztályfőnök és a testnevelés munkaközösség felterjesztésével és a nevelőtestület (vagy a szaktárgyi munkaközösségek) egyetértésével adományozható. A cím elnyerésével járó oklevelet, könyvjutalmat és kupát az iskola igazgatója nyújtja át a tanévzáró ünnepségen vagy a ballagáson. A cím elnyerésének tényét a bizonyítványba is be kell jegyezni.</w:t>
      </w:r>
    </w:p>
    <w:p w:rsidR="00BF7173" w:rsidRPr="00E27DA2" w:rsidRDefault="00BF7173" w:rsidP="007921B0">
      <w:pPr>
        <w:spacing w:line="360" w:lineRule="auto"/>
        <w:jc w:val="both"/>
      </w:pPr>
    </w:p>
    <w:p w:rsidR="00BF7173" w:rsidRPr="00E27DA2" w:rsidRDefault="00BF7173" w:rsidP="007921B0">
      <w:pPr>
        <w:spacing w:line="360" w:lineRule="auto"/>
        <w:jc w:val="both"/>
      </w:pPr>
      <w:r w:rsidRPr="00E27DA2">
        <w:t>A kiemelkedő eredménnyel végzett együttes munkát, az egységes helytállást tanúsító tanulói közösséget (osztályt) csoportos dicséretben és jutalomban lehet részesíteni. A csoportos dicséretet is írásba kell foglalni, és azt a szülő tudomására kell hozni.</w:t>
      </w:r>
    </w:p>
    <w:p w:rsidR="00BF7173" w:rsidRPr="00E27DA2" w:rsidRDefault="00BF7173" w:rsidP="00BF7173">
      <w:pPr>
        <w:spacing w:line="276" w:lineRule="auto"/>
        <w:jc w:val="both"/>
      </w:pPr>
    </w:p>
    <w:p w:rsidR="00BF7173" w:rsidRPr="00E27DA2" w:rsidRDefault="00BF7173" w:rsidP="00BF7173">
      <w:pPr>
        <w:spacing w:line="276" w:lineRule="auto"/>
        <w:jc w:val="both"/>
        <w:rPr>
          <w:b/>
        </w:rPr>
      </w:pPr>
      <w:r w:rsidRPr="00E27DA2">
        <w:rPr>
          <w:b/>
        </w:rPr>
        <w:t>Büntetés</w:t>
      </w:r>
    </w:p>
    <w:p w:rsidR="00BF7173" w:rsidRPr="00E27DA2" w:rsidRDefault="00BF7173" w:rsidP="007921B0">
      <w:pPr>
        <w:spacing w:line="360" w:lineRule="auto"/>
        <w:jc w:val="both"/>
      </w:pPr>
      <w:r w:rsidRPr="00E27DA2">
        <w:t>Azt a tanulót, aki</w:t>
      </w:r>
    </w:p>
    <w:p w:rsidR="00BF7173" w:rsidRPr="00E27DA2" w:rsidRDefault="00BF7173" w:rsidP="007921B0">
      <w:pPr>
        <w:numPr>
          <w:ilvl w:val="0"/>
          <w:numId w:val="61"/>
        </w:numPr>
        <w:spacing w:line="360" w:lineRule="auto"/>
        <w:jc w:val="both"/>
      </w:pPr>
      <w:r w:rsidRPr="00E27DA2">
        <w:t>tanulmányi kötelezettségeit folyamatosan nem teljesíti,</w:t>
      </w:r>
    </w:p>
    <w:p w:rsidR="00BF7173" w:rsidRPr="00E27DA2" w:rsidRDefault="00BF7173" w:rsidP="007921B0">
      <w:pPr>
        <w:numPr>
          <w:ilvl w:val="0"/>
          <w:numId w:val="61"/>
        </w:numPr>
        <w:spacing w:line="360" w:lineRule="auto"/>
        <w:jc w:val="both"/>
      </w:pPr>
      <w:r w:rsidRPr="00E27DA2">
        <w:t>vagy a tanulói házirend előírásait megszegi,</w:t>
      </w:r>
    </w:p>
    <w:p w:rsidR="00BF7173" w:rsidRPr="00E27DA2" w:rsidRDefault="00BF7173" w:rsidP="007921B0">
      <w:pPr>
        <w:numPr>
          <w:ilvl w:val="0"/>
          <w:numId w:val="61"/>
        </w:numPr>
        <w:spacing w:line="360" w:lineRule="auto"/>
        <w:jc w:val="both"/>
      </w:pPr>
      <w:r w:rsidRPr="00E27DA2">
        <w:t xml:space="preserve">vagy igazolatlanul mulaszt, </w:t>
      </w:r>
    </w:p>
    <w:p w:rsidR="00BF7173" w:rsidRPr="00E27DA2" w:rsidRDefault="00BF7173" w:rsidP="007921B0">
      <w:pPr>
        <w:spacing w:line="360" w:lineRule="auto"/>
        <w:jc w:val="both"/>
      </w:pPr>
      <w:r w:rsidRPr="00E27DA2">
        <w:t>büntetésben lehet részesíteni.</w:t>
      </w:r>
    </w:p>
    <w:p w:rsidR="00BF7173" w:rsidRPr="00E27DA2" w:rsidRDefault="00BF7173" w:rsidP="007921B0">
      <w:pPr>
        <w:spacing w:line="360" w:lineRule="auto"/>
        <w:jc w:val="both"/>
      </w:pPr>
      <w:r w:rsidRPr="00E27DA2">
        <w:t>Az iskolai büntetések formái:</w:t>
      </w:r>
    </w:p>
    <w:p w:rsidR="00BF7173" w:rsidRPr="00E27DA2" w:rsidRDefault="00BF7173" w:rsidP="007921B0">
      <w:pPr>
        <w:numPr>
          <w:ilvl w:val="0"/>
          <w:numId w:val="62"/>
        </w:numPr>
        <w:spacing w:line="360" w:lineRule="auto"/>
        <w:jc w:val="both"/>
      </w:pPr>
      <w:r w:rsidRPr="00E27DA2">
        <w:t xml:space="preserve">szaktanári figyelmeztetés, </w:t>
      </w:r>
    </w:p>
    <w:p w:rsidR="00BF7173" w:rsidRPr="00E27DA2" w:rsidRDefault="00BF7173" w:rsidP="007921B0">
      <w:pPr>
        <w:numPr>
          <w:ilvl w:val="0"/>
          <w:numId w:val="62"/>
        </w:numPr>
        <w:spacing w:line="360" w:lineRule="auto"/>
        <w:jc w:val="both"/>
      </w:pPr>
      <w:r w:rsidRPr="00E27DA2">
        <w:t>napközis nevelői figyelmeztetés,</w:t>
      </w:r>
    </w:p>
    <w:p w:rsidR="00BF7173" w:rsidRPr="00E27DA2" w:rsidRDefault="00BF7173" w:rsidP="007921B0">
      <w:pPr>
        <w:numPr>
          <w:ilvl w:val="0"/>
          <w:numId w:val="62"/>
        </w:numPr>
        <w:spacing w:line="360" w:lineRule="auto"/>
        <w:jc w:val="both"/>
      </w:pPr>
      <w:r w:rsidRPr="00E27DA2">
        <w:t>osztályfőnöki figyelmeztetés,</w:t>
      </w:r>
    </w:p>
    <w:p w:rsidR="00BF7173" w:rsidRPr="00E27DA2" w:rsidRDefault="00BF7173" w:rsidP="007921B0">
      <w:pPr>
        <w:numPr>
          <w:ilvl w:val="0"/>
          <w:numId w:val="62"/>
        </w:numPr>
        <w:spacing w:line="360" w:lineRule="auto"/>
        <w:jc w:val="both"/>
      </w:pPr>
      <w:r w:rsidRPr="00E27DA2">
        <w:t>osztályfőnöki megrovás,</w:t>
      </w:r>
    </w:p>
    <w:p w:rsidR="00BF7173" w:rsidRPr="00E27DA2" w:rsidRDefault="00BF7173" w:rsidP="007921B0">
      <w:pPr>
        <w:numPr>
          <w:ilvl w:val="0"/>
          <w:numId w:val="62"/>
        </w:numPr>
        <w:spacing w:line="360" w:lineRule="auto"/>
        <w:jc w:val="both"/>
      </w:pPr>
      <w:r w:rsidRPr="00E27DA2">
        <w:t>igazgatói figyelmeztetés,</w:t>
      </w:r>
    </w:p>
    <w:p w:rsidR="00BF7173" w:rsidRPr="00E27DA2" w:rsidRDefault="00BF7173" w:rsidP="007921B0">
      <w:pPr>
        <w:numPr>
          <w:ilvl w:val="0"/>
          <w:numId w:val="62"/>
        </w:numPr>
        <w:spacing w:line="360" w:lineRule="auto"/>
        <w:jc w:val="both"/>
      </w:pPr>
      <w:r w:rsidRPr="00E27DA2">
        <w:t>igazgatói megrovás,</w:t>
      </w:r>
    </w:p>
    <w:p w:rsidR="00BF7173" w:rsidRPr="00E27DA2" w:rsidRDefault="00BF7173" w:rsidP="007921B0">
      <w:pPr>
        <w:numPr>
          <w:ilvl w:val="0"/>
          <w:numId w:val="62"/>
        </w:numPr>
        <w:spacing w:line="360" w:lineRule="auto"/>
        <w:jc w:val="both"/>
      </w:pPr>
      <w:r w:rsidRPr="00E27DA2">
        <w:t>tantestületi figyelmeztetés,</w:t>
      </w:r>
    </w:p>
    <w:p w:rsidR="00BF7173" w:rsidRPr="00E27DA2" w:rsidRDefault="00BF7173" w:rsidP="007921B0">
      <w:pPr>
        <w:numPr>
          <w:ilvl w:val="0"/>
          <w:numId w:val="62"/>
        </w:numPr>
        <w:spacing w:line="360" w:lineRule="auto"/>
        <w:jc w:val="both"/>
      </w:pPr>
      <w:r w:rsidRPr="00E27DA2">
        <w:t>tantestületi megrovás.</w:t>
      </w:r>
    </w:p>
    <w:p w:rsidR="00BF7173" w:rsidRPr="00E27DA2" w:rsidRDefault="00BF7173" w:rsidP="007921B0">
      <w:pPr>
        <w:spacing w:line="360" w:lineRule="auto"/>
        <w:jc w:val="both"/>
      </w:pPr>
    </w:p>
    <w:p w:rsidR="00BF7173" w:rsidRPr="00E27DA2" w:rsidRDefault="00BF7173" w:rsidP="007921B0">
      <w:pPr>
        <w:spacing w:line="360" w:lineRule="auto"/>
        <w:jc w:val="both"/>
      </w:pPr>
      <w:r w:rsidRPr="00E27DA2">
        <w:t>Az iskolai büntetések kiszabásánál a fokozatosság elve érvényesül, amelytől indokolt esetben a vétség súlyától függően el lehet térni.</w:t>
      </w:r>
    </w:p>
    <w:p w:rsidR="00BF7173" w:rsidRPr="00E27DA2" w:rsidRDefault="00BF7173" w:rsidP="007921B0">
      <w:pPr>
        <w:spacing w:line="360" w:lineRule="auto"/>
        <w:jc w:val="both"/>
      </w:pPr>
    </w:p>
    <w:p w:rsidR="00BF7173" w:rsidRPr="00E27DA2" w:rsidRDefault="00BF7173" w:rsidP="007921B0">
      <w:pPr>
        <w:spacing w:line="360" w:lineRule="auto"/>
        <w:jc w:val="both"/>
      </w:pPr>
      <w:r w:rsidRPr="00E27DA2">
        <w:t xml:space="preserve">A tanuló súlyos kötelességszegése esetén a büntetési fokozatok betartásától el lehet tekinteni, s a tanulót azonnal legalább az „osztályfőnöki megrovás" büntetésben lehet részesíteni. Súlyos kötelességszegésnek minősülnek az alábbi esetek: </w:t>
      </w:r>
    </w:p>
    <w:p w:rsidR="00BF7173" w:rsidRPr="00E27DA2" w:rsidRDefault="00BF7173" w:rsidP="007921B0">
      <w:pPr>
        <w:spacing w:line="360" w:lineRule="auto"/>
        <w:jc w:val="both"/>
      </w:pPr>
    </w:p>
    <w:p w:rsidR="00BF7173" w:rsidRPr="00E27DA2" w:rsidRDefault="00BF7173" w:rsidP="007921B0">
      <w:pPr>
        <w:numPr>
          <w:ilvl w:val="0"/>
          <w:numId w:val="63"/>
        </w:numPr>
        <w:spacing w:line="360" w:lineRule="auto"/>
        <w:jc w:val="both"/>
      </w:pPr>
      <w:r w:rsidRPr="00E27DA2">
        <w:lastRenderedPageBreak/>
        <w:t xml:space="preserve">az agresszió, a másik tanuló megverése, bántalmazása; </w:t>
      </w:r>
    </w:p>
    <w:p w:rsidR="00BF7173" w:rsidRPr="00E27DA2" w:rsidRDefault="00BF7173" w:rsidP="007921B0">
      <w:pPr>
        <w:numPr>
          <w:ilvl w:val="0"/>
          <w:numId w:val="63"/>
        </w:numPr>
        <w:spacing w:line="360" w:lineRule="auto"/>
        <w:jc w:val="both"/>
      </w:pPr>
      <w:r w:rsidRPr="00E27DA2">
        <w:t xml:space="preserve">az egészségre ártalmas szerek (dohány, szeszesital, drog) iskolába hozatala, fogyasztása; </w:t>
      </w:r>
    </w:p>
    <w:p w:rsidR="00BF7173" w:rsidRPr="00E27DA2" w:rsidRDefault="00BF7173" w:rsidP="007921B0">
      <w:pPr>
        <w:numPr>
          <w:ilvl w:val="0"/>
          <w:numId w:val="63"/>
        </w:numPr>
        <w:spacing w:line="360" w:lineRule="auto"/>
        <w:jc w:val="both"/>
      </w:pPr>
      <w:r w:rsidRPr="00E27DA2">
        <w:t>a szándékos károkozás;</w:t>
      </w:r>
    </w:p>
    <w:p w:rsidR="00BF7173" w:rsidRPr="00E27DA2" w:rsidRDefault="00BF7173" w:rsidP="007921B0">
      <w:pPr>
        <w:numPr>
          <w:ilvl w:val="0"/>
          <w:numId w:val="63"/>
        </w:numPr>
        <w:spacing w:line="360" w:lineRule="auto"/>
        <w:jc w:val="both"/>
      </w:pPr>
      <w:r w:rsidRPr="00E27DA2">
        <w:t xml:space="preserve">az iskola nevelői és alkalmazottai emberi méltóságának megsértése; </w:t>
      </w:r>
    </w:p>
    <w:p w:rsidR="00BF7173" w:rsidRPr="00E27DA2" w:rsidRDefault="00BF7173" w:rsidP="007921B0">
      <w:pPr>
        <w:numPr>
          <w:ilvl w:val="0"/>
          <w:numId w:val="63"/>
        </w:numPr>
        <w:spacing w:line="360" w:lineRule="auto"/>
        <w:jc w:val="both"/>
      </w:pPr>
      <w:r w:rsidRPr="00E27DA2">
        <w:t>ezen túl mindazon cselekmények, melyek a büntető törvénykönyv alapján bűncselekménynek minősülnek.</w:t>
      </w:r>
    </w:p>
    <w:p w:rsidR="00BF7173" w:rsidRPr="00E27DA2" w:rsidRDefault="00BF7173" w:rsidP="007921B0">
      <w:pPr>
        <w:spacing w:line="360" w:lineRule="auto"/>
        <w:jc w:val="both"/>
      </w:pPr>
    </w:p>
    <w:p w:rsidR="00BF7173" w:rsidRPr="00E27DA2" w:rsidRDefault="00BF7173" w:rsidP="007921B0">
      <w:pPr>
        <w:spacing w:line="360" w:lineRule="auto"/>
        <w:jc w:val="both"/>
      </w:pPr>
      <w:r w:rsidRPr="00E27DA2">
        <w:t>A tanuló súlyos kötelességszegése esetén a tanulóval szemben a magasabb rendű jogszabályokban előírtak szerint fegyelmi eljárás is indítható.  A fegyelmi eljárás megindításáról az iskola igazgatója vagy a nevelőtestület dönt. A büntetést írásba kell foglalni, és azt a szülő tudomására kell hozni.</w:t>
      </w:r>
    </w:p>
    <w:p w:rsidR="00BF7173" w:rsidRPr="00E27DA2" w:rsidRDefault="00BF7173" w:rsidP="007921B0">
      <w:pPr>
        <w:spacing w:line="360" w:lineRule="auto"/>
        <w:jc w:val="both"/>
      </w:pPr>
    </w:p>
    <w:p w:rsidR="00225C1D" w:rsidRDefault="00BF7173" w:rsidP="007921B0">
      <w:pPr>
        <w:spacing w:line="360" w:lineRule="auto"/>
        <w:jc w:val="both"/>
      </w:pPr>
      <w:r w:rsidRPr="00E27DA2">
        <w:t>A tanuló gondatlan, vagy szándékos károkozása esetén a tanuló szülője a magasabb rendű jogszabályokban előírt módon és mértékben kártérítésre kötelezhető. A kártérítés pontos mértékét a körülmények figyelembe vételével az iskola igazgatója határozza meg.</w:t>
      </w:r>
    </w:p>
    <w:p w:rsidR="00BF7173" w:rsidRPr="00E27DA2" w:rsidRDefault="00225C1D" w:rsidP="00225C1D">
      <w:r>
        <w:br w:type="page"/>
      </w:r>
    </w:p>
    <w:p w:rsidR="009C4C8C" w:rsidRPr="00A0610C" w:rsidRDefault="009C4C8C" w:rsidP="0095021D">
      <w:pPr>
        <w:pStyle w:val="Cmsor2"/>
        <w:rPr>
          <w:sz w:val="28"/>
        </w:rPr>
      </w:pPr>
      <w:bookmarkStart w:id="153" w:name="_Toc334039261"/>
      <w:bookmarkStart w:id="154" w:name="_Toc464209769"/>
      <w:r w:rsidRPr="00A0610C">
        <w:rPr>
          <w:sz w:val="28"/>
        </w:rPr>
        <w:lastRenderedPageBreak/>
        <w:t>3.1.Az óvodai élet megszervezésének sajátos elvei, tevékenységi formái</w:t>
      </w:r>
      <w:bookmarkEnd w:id="153"/>
      <w:bookmarkEnd w:id="154"/>
    </w:p>
    <w:p w:rsidR="009C4C8C" w:rsidRPr="001D757D" w:rsidRDefault="009C4C8C" w:rsidP="001D757D"/>
    <w:p w:rsidR="009C4C8C" w:rsidRDefault="009C4C8C" w:rsidP="0095021D">
      <w:pPr>
        <w:pStyle w:val="Cmsor3"/>
        <w:rPr>
          <w:b w:val="0"/>
        </w:rPr>
      </w:pPr>
      <w:bookmarkStart w:id="155" w:name="_Toc334039262"/>
      <w:bookmarkStart w:id="156" w:name="_Toc464209770"/>
      <w:r w:rsidRPr="00A0610C">
        <w:rPr>
          <w:szCs w:val="24"/>
        </w:rPr>
        <w:t>3.1.1.Bevezetés</w:t>
      </w:r>
      <w:r>
        <w:t xml:space="preserve"> </w:t>
      </w:r>
      <w:r w:rsidRPr="00E377B1">
        <w:rPr>
          <w:b w:val="0"/>
        </w:rPr>
        <w:t>/ történeti áttekintés – óvodaarculat/</w:t>
      </w:r>
      <w:bookmarkEnd w:id="155"/>
      <w:bookmarkEnd w:id="156"/>
    </w:p>
    <w:p w:rsidR="009C4C8C" w:rsidRPr="00B005B5" w:rsidRDefault="009C4C8C" w:rsidP="00B005B5"/>
    <w:p w:rsidR="009C4C8C" w:rsidRPr="00465736" w:rsidRDefault="009C4C8C" w:rsidP="00112311">
      <w:pPr>
        <w:spacing w:line="360" w:lineRule="auto"/>
        <w:jc w:val="both"/>
        <w:rPr>
          <w:color w:val="000000"/>
          <w:szCs w:val="24"/>
        </w:rPr>
      </w:pPr>
      <w:r w:rsidRPr="00465736">
        <w:rPr>
          <w:color w:val="000000"/>
          <w:szCs w:val="24"/>
        </w:rPr>
        <w:t>A Kőrösi Úti Óvodát 1959-ben alapította Cegléd Város megbízásából Pap Györgyné óvodavezető. A régi Rendtartás, majd az 1972-es, illetve 1989-és ONP szerint folyt a nevelőmunka. 1991-től az alternatív pedagógiák alkalmazása is lehetségessé vált, így keresztény szellemű nevelés indítás</w:t>
      </w:r>
      <w:r>
        <w:rPr>
          <w:color w:val="000000"/>
          <w:szCs w:val="24"/>
        </w:rPr>
        <w:t>át engedélyezte az Eötvös téri Ó</w:t>
      </w:r>
      <w:r w:rsidRPr="00465736">
        <w:rPr>
          <w:color w:val="000000"/>
          <w:szCs w:val="24"/>
        </w:rPr>
        <w:t>vodában az akkori önkormányzat.1993-tól már foglalkozhattunk a néphagyományőrzés óvodai lehetőségeivel is, és</w:t>
      </w:r>
      <w:r>
        <w:rPr>
          <w:color w:val="000000"/>
          <w:szCs w:val="24"/>
        </w:rPr>
        <w:t xml:space="preserve"> </w:t>
      </w:r>
      <w:r w:rsidRPr="0041108F">
        <w:rPr>
          <w:color w:val="000000"/>
          <w:szCs w:val="24"/>
        </w:rPr>
        <w:t>pedagógiai</w:t>
      </w:r>
      <w:r w:rsidRPr="00465736">
        <w:rPr>
          <w:color w:val="000000"/>
          <w:szCs w:val="24"/>
        </w:rPr>
        <w:t xml:space="preserve"> programunk fő irányultságának is ezt választottuk 1997-től.</w:t>
      </w:r>
    </w:p>
    <w:p w:rsidR="009C4C8C" w:rsidRPr="009E1249" w:rsidRDefault="009C4C8C" w:rsidP="00D949BA">
      <w:pPr>
        <w:spacing w:line="360" w:lineRule="auto"/>
        <w:jc w:val="both"/>
        <w:rPr>
          <w:szCs w:val="24"/>
        </w:rPr>
      </w:pPr>
      <w:r>
        <w:rPr>
          <w:szCs w:val="24"/>
        </w:rPr>
        <w:tab/>
        <w:t>Cegléd mezőváros, az</w:t>
      </w:r>
      <w:r w:rsidRPr="009E1249">
        <w:rPr>
          <w:szCs w:val="24"/>
        </w:rPr>
        <w:t xml:space="preserve"> itt élő emberek mindig kapcsolatban voltak a földdel, életmódjuk és múltjuk a paraszti és ki</w:t>
      </w:r>
      <w:r>
        <w:rPr>
          <w:szCs w:val="24"/>
        </w:rPr>
        <w:t xml:space="preserve">spolgári életformában gyökerezett. Bár különleges, csak </w:t>
      </w:r>
      <w:r w:rsidRPr="009E1249">
        <w:rPr>
          <w:szCs w:val="24"/>
        </w:rPr>
        <w:t>a mi vidékünkre jellemző egyedi (tájjellegű) néphagyománnyal nem rendelkezünk, mégis éltek és élnek csíráiban a magyar néphagyományok Cegléd környékén, hiszen emlékszünk szüleink, nagyszüleink életmódjára, szokásaira. Ezeket, az életrendbeli szokásokat, értékőrző hagyományokat próbáljuk menteni, átörökíteni utódainknak.</w:t>
      </w:r>
    </w:p>
    <w:p w:rsidR="009C4C8C" w:rsidRDefault="009C4C8C" w:rsidP="00D949BA">
      <w:pPr>
        <w:spacing w:line="360" w:lineRule="auto"/>
        <w:jc w:val="both"/>
        <w:rPr>
          <w:i/>
          <w:szCs w:val="24"/>
        </w:rPr>
      </w:pPr>
      <w:r w:rsidRPr="009E1249">
        <w:rPr>
          <w:szCs w:val="24"/>
        </w:rPr>
        <w:t xml:space="preserve">1997-ben megjelent a minősített óvodai programok egyikeként a gödöllői </w:t>
      </w:r>
      <w:r>
        <w:rPr>
          <w:i/>
          <w:szCs w:val="24"/>
        </w:rPr>
        <w:t>néphagyományőrző</w:t>
      </w:r>
    </w:p>
    <w:p w:rsidR="009C4C8C" w:rsidRPr="00897AB0" w:rsidRDefault="009C4C8C" w:rsidP="00D949BA">
      <w:pPr>
        <w:spacing w:line="360" w:lineRule="auto"/>
        <w:jc w:val="both"/>
        <w:rPr>
          <w:i/>
          <w:strike/>
          <w:sz w:val="26"/>
        </w:rPr>
      </w:pPr>
      <w:r w:rsidRPr="009E1249">
        <w:rPr>
          <w:i/>
          <w:szCs w:val="24"/>
        </w:rPr>
        <w:t>program</w:t>
      </w:r>
      <w:r w:rsidRPr="009E1249">
        <w:rPr>
          <w:szCs w:val="24"/>
        </w:rPr>
        <w:t>, melyet örömmel fogadtunk, és</w:t>
      </w:r>
      <w:r>
        <w:rPr>
          <w:szCs w:val="24"/>
        </w:rPr>
        <w:t xml:space="preserve"> </w:t>
      </w:r>
      <w:r w:rsidRPr="00465736">
        <w:rPr>
          <w:color w:val="000000"/>
          <w:szCs w:val="24"/>
        </w:rPr>
        <w:t>a helyi sajátosságainkhoz igazítottunk.</w:t>
      </w:r>
      <w:r>
        <w:rPr>
          <w:szCs w:val="24"/>
        </w:rPr>
        <w:t xml:space="preserve"> </w:t>
      </w:r>
    </w:p>
    <w:p w:rsidR="009C4C8C" w:rsidRPr="009E1249" w:rsidRDefault="009C4C8C" w:rsidP="00112311">
      <w:pPr>
        <w:spacing w:line="360" w:lineRule="auto"/>
        <w:jc w:val="both"/>
        <w:rPr>
          <w:szCs w:val="24"/>
        </w:rPr>
      </w:pPr>
      <w:r w:rsidRPr="009E1249">
        <w:rPr>
          <w:szCs w:val="24"/>
        </w:rPr>
        <w:t xml:space="preserve">Pedagógiai programunk fundamentuma az </w:t>
      </w:r>
      <w:r w:rsidRPr="00B442EF">
        <w:rPr>
          <w:szCs w:val="24"/>
        </w:rPr>
        <w:t xml:space="preserve">Óvodai Nevelés Országos Alapprogramja, mely a hazai óvodai neveléstörténet hagyományaira, értékeire, nemzeti sajátosságaira, a pedagógiai és pszichológiai kutatások eredményeire, a nevelésügy nemzetközileg elismert gyakorlatára építve fogalmazódott meg. (Magyarország Alaptörvényének értékeit és Magyarország által aláírt nemzetközi szerződésekben vállalt kötelezettségeket figyelembe véve készült az ONOAP.) </w:t>
      </w:r>
      <w:r w:rsidRPr="00465736">
        <w:rPr>
          <w:color w:val="000000"/>
          <w:szCs w:val="24"/>
        </w:rPr>
        <w:t>A ráépített néphagyományőrző programmal és katolikus szellemiséggel szeretnénk megőrizni</w:t>
      </w:r>
      <w:r w:rsidRPr="009E1249">
        <w:rPr>
          <w:szCs w:val="24"/>
        </w:rPr>
        <w:t xml:space="preserve"> és tovább vinni saját </w:t>
      </w:r>
      <w:r w:rsidRPr="00465736">
        <w:rPr>
          <w:color w:val="000000"/>
          <w:szCs w:val="24"/>
        </w:rPr>
        <w:t>magyar</w:t>
      </w:r>
      <w:r>
        <w:rPr>
          <w:szCs w:val="24"/>
        </w:rPr>
        <w:t xml:space="preserve"> </w:t>
      </w:r>
      <w:r w:rsidRPr="009E1249">
        <w:rPr>
          <w:szCs w:val="24"/>
        </w:rPr>
        <w:t>hagyományainkat, melyek értékhordozók.</w:t>
      </w:r>
    </w:p>
    <w:p w:rsidR="009C4C8C" w:rsidRPr="00897AB0" w:rsidRDefault="009C4C8C" w:rsidP="00112311">
      <w:pPr>
        <w:tabs>
          <w:tab w:val="left" w:pos="567"/>
        </w:tabs>
        <w:spacing w:line="360" w:lineRule="auto"/>
        <w:jc w:val="both"/>
        <w:rPr>
          <w:strike/>
          <w:szCs w:val="24"/>
        </w:rPr>
      </w:pPr>
      <w:r w:rsidRPr="009E1249">
        <w:rPr>
          <w:szCs w:val="24"/>
        </w:rPr>
        <w:tab/>
        <w:t>Közös döntésünket megerősítették a szülők is, hiszen évek óta figyelemmel kísérték hagyományőrző tevékenységünket, és folyamatos megerősítést kaptunk tőlük. A magyar néphagyományok felé fordulást az is indokol</w:t>
      </w:r>
      <w:r w:rsidRPr="00465736">
        <w:rPr>
          <w:color w:val="000000"/>
          <w:szCs w:val="24"/>
        </w:rPr>
        <w:t>t</w:t>
      </w:r>
      <w:r w:rsidRPr="009E1249">
        <w:rPr>
          <w:szCs w:val="24"/>
        </w:rPr>
        <w:t>a, hogy pedagógusainkat zavar</w:t>
      </w:r>
      <w:r w:rsidRPr="00465736">
        <w:rPr>
          <w:color w:val="000000"/>
          <w:szCs w:val="24"/>
        </w:rPr>
        <w:t>t</w:t>
      </w:r>
      <w:r w:rsidRPr="009E1249">
        <w:rPr>
          <w:szCs w:val="24"/>
        </w:rPr>
        <w:t>a korunk "értékvesztettsége." Tisztában vagyunk azzal, hogy nem tudunk gátat vetni pl. a televízión keresztül beáramló kétes értékű szellemi áramlatoknak - melyet szűrés nélkül kapnak a gyerekek, - de legalább megpróbálunk tartós értékeket</w:t>
      </w:r>
      <w:r>
        <w:rPr>
          <w:szCs w:val="24"/>
        </w:rPr>
        <w:t xml:space="preserve"> a </w:t>
      </w:r>
      <w:r w:rsidRPr="00465736">
        <w:rPr>
          <w:color w:val="000000"/>
          <w:szCs w:val="24"/>
        </w:rPr>
        <w:t>gyermekek elé tárni</w:t>
      </w:r>
      <w:r>
        <w:rPr>
          <w:szCs w:val="24"/>
        </w:rPr>
        <w:t xml:space="preserve">. </w:t>
      </w:r>
      <w:r w:rsidRPr="009E1249">
        <w:rPr>
          <w:szCs w:val="24"/>
        </w:rPr>
        <w:t>Népünk, kultúránk több évszázad alatt kikristályosodott hagyományai, erkölcsi értékei, viselkedéskultúrája jó alapot adnak nevelőmunkánkhoz</w:t>
      </w:r>
      <w:r w:rsidRPr="00897AB0">
        <w:rPr>
          <w:szCs w:val="24"/>
        </w:rPr>
        <w:t xml:space="preserve">. A legfogékonyabb éveiket töltik </w:t>
      </w:r>
      <w:r w:rsidRPr="00897AB0">
        <w:rPr>
          <w:szCs w:val="24"/>
        </w:rPr>
        <w:lastRenderedPageBreak/>
        <w:t xml:space="preserve">nálunk ezek a kisgyermekek. </w:t>
      </w:r>
      <w:r w:rsidRPr="009E1249">
        <w:rPr>
          <w:szCs w:val="24"/>
        </w:rPr>
        <w:t xml:space="preserve">Szeretnénk őket "föltarisznyálni" </w:t>
      </w:r>
      <w:r w:rsidRPr="0041108F">
        <w:rPr>
          <w:color w:val="000000"/>
          <w:szCs w:val="24"/>
        </w:rPr>
        <w:t>az élő hit ajándékával,</w:t>
      </w:r>
      <w:r>
        <w:rPr>
          <w:szCs w:val="24"/>
        </w:rPr>
        <w:t xml:space="preserve"> </w:t>
      </w:r>
      <w:r w:rsidRPr="009E1249">
        <w:rPr>
          <w:szCs w:val="24"/>
        </w:rPr>
        <w:t xml:space="preserve">a magyar népzene, néptánc, népi hagyományok és népi kismesterségek alapjainak ismeretével. </w:t>
      </w:r>
    </w:p>
    <w:p w:rsidR="009C4C8C" w:rsidRPr="00CE2E72" w:rsidRDefault="009C4C8C" w:rsidP="00705154">
      <w:pPr>
        <w:spacing w:line="360" w:lineRule="auto"/>
        <w:jc w:val="both"/>
        <w:rPr>
          <w:b/>
          <w:szCs w:val="24"/>
        </w:rPr>
      </w:pPr>
      <w:r w:rsidRPr="009E1249">
        <w:rPr>
          <w:szCs w:val="24"/>
        </w:rPr>
        <w:t>Erről mi így gondolkodunk</w:t>
      </w:r>
      <w:r w:rsidRPr="00CE2E72">
        <w:rPr>
          <w:b/>
          <w:szCs w:val="24"/>
        </w:rPr>
        <w:t xml:space="preserve">:                    </w:t>
      </w:r>
      <w:r w:rsidRPr="00CE2E72">
        <w:rPr>
          <w:b/>
          <w:i/>
          <w:szCs w:val="24"/>
        </w:rPr>
        <w:t>"Az a nép,</w:t>
      </w:r>
    </w:p>
    <w:p w:rsidR="009C4C8C" w:rsidRPr="00CE2E72" w:rsidRDefault="009C4C8C" w:rsidP="00112311">
      <w:pPr>
        <w:spacing w:line="360" w:lineRule="auto"/>
        <w:jc w:val="center"/>
        <w:rPr>
          <w:b/>
          <w:i/>
          <w:szCs w:val="24"/>
        </w:rPr>
      </w:pPr>
      <w:r w:rsidRPr="00CE2E72">
        <w:rPr>
          <w:b/>
          <w:i/>
          <w:szCs w:val="24"/>
        </w:rPr>
        <w:t>mely nem becsüli meg hagyományait,</w:t>
      </w:r>
    </w:p>
    <w:p w:rsidR="009C4C8C" w:rsidRPr="00CE2E72" w:rsidRDefault="009C4C8C" w:rsidP="00112311">
      <w:pPr>
        <w:spacing w:line="360" w:lineRule="auto"/>
        <w:jc w:val="center"/>
        <w:rPr>
          <w:b/>
          <w:i/>
          <w:szCs w:val="24"/>
        </w:rPr>
      </w:pPr>
      <w:r w:rsidRPr="00CE2E72">
        <w:rPr>
          <w:b/>
          <w:i/>
          <w:szCs w:val="24"/>
        </w:rPr>
        <w:t>elveszti sajátos egyéniségét</w:t>
      </w:r>
    </w:p>
    <w:p w:rsidR="009C4C8C" w:rsidRPr="00CE2E72" w:rsidRDefault="009C4C8C" w:rsidP="00112311">
      <w:pPr>
        <w:spacing w:line="360" w:lineRule="auto"/>
        <w:jc w:val="center"/>
        <w:rPr>
          <w:b/>
          <w:i/>
          <w:szCs w:val="24"/>
        </w:rPr>
      </w:pPr>
      <w:r w:rsidRPr="00CE2E72">
        <w:rPr>
          <w:b/>
          <w:i/>
          <w:szCs w:val="24"/>
        </w:rPr>
        <w:t>és nem tudja az emberiség nagy egységéhez</w:t>
      </w:r>
    </w:p>
    <w:p w:rsidR="009C4C8C" w:rsidRDefault="009C4C8C" w:rsidP="00B005B5">
      <w:pPr>
        <w:spacing w:line="360" w:lineRule="auto"/>
        <w:jc w:val="center"/>
        <w:rPr>
          <w:i/>
        </w:rPr>
      </w:pPr>
      <w:r w:rsidRPr="00CE2E72">
        <w:rPr>
          <w:b/>
          <w:i/>
          <w:szCs w:val="24"/>
        </w:rPr>
        <w:t xml:space="preserve">a különbözőség varázsát hozzáadni." </w:t>
      </w:r>
      <w:r>
        <w:rPr>
          <w:i/>
          <w:szCs w:val="24"/>
        </w:rPr>
        <w:t xml:space="preserve"> </w:t>
      </w:r>
      <w:r w:rsidRPr="005E4A4F">
        <w:rPr>
          <w:i/>
        </w:rPr>
        <w:t>(Szent-Gály Kata)</w:t>
      </w:r>
    </w:p>
    <w:p w:rsidR="009C4C8C" w:rsidRPr="00B005B5" w:rsidRDefault="009C4C8C" w:rsidP="00B005B5">
      <w:pPr>
        <w:spacing w:line="360" w:lineRule="auto"/>
        <w:jc w:val="center"/>
        <w:rPr>
          <w:i/>
          <w:szCs w:val="24"/>
        </w:rPr>
      </w:pPr>
    </w:p>
    <w:p w:rsidR="009C4C8C" w:rsidRDefault="009C4C8C" w:rsidP="00A0610C">
      <w:pPr>
        <w:pStyle w:val="Cmsor3"/>
      </w:pPr>
      <w:bookmarkStart w:id="157" w:name="_Toc334039263"/>
      <w:bookmarkStart w:id="158" w:name="_Toc464209771"/>
      <w:r>
        <w:t>3.1.2.</w:t>
      </w:r>
      <w:r w:rsidRPr="009E1249">
        <w:t>Az intézmény bemutatása:</w:t>
      </w:r>
      <w:bookmarkEnd w:id="157"/>
      <w:bookmarkEnd w:id="158"/>
    </w:p>
    <w:p w:rsidR="009C4C8C" w:rsidRPr="00A0610C" w:rsidRDefault="009C4C8C" w:rsidP="00A0610C"/>
    <w:p w:rsidR="009C4C8C" w:rsidRPr="005A0774" w:rsidRDefault="009C4C8C" w:rsidP="00112311">
      <w:pPr>
        <w:tabs>
          <w:tab w:val="left" w:pos="426"/>
          <w:tab w:val="center" w:pos="5387"/>
        </w:tabs>
        <w:spacing w:line="360" w:lineRule="auto"/>
        <w:jc w:val="both"/>
        <w:rPr>
          <w:color w:val="000000"/>
          <w:szCs w:val="24"/>
        </w:rPr>
      </w:pPr>
      <w:r w:rsidRPr="009E1249">
        <w:rPr>
          <w:szCs w:val="24"/>
        </w:rPr>
        <w:tab/>
        <w:t xml:space="preserve">Óvodánk, két </w:t>
      </w:r>
      <w:r w:rsidRPr="00465736">
        <w:rPr>
          <w:color w:val="000000"/>
          <w:szCs w:val="24"/>
        </w:rPr>
        <w:t>telephelyen működik</w:t>
      </w:r>
      <w:r>
        <w:rPr>
          <w:szCs w:val="24"/>
        </w:rPr>
        <w:t xml:space="preserve">. </w:t>
      </w:r>
      <w:r w:rsidRPr="009E1249">
        <w:rPr>
          <w:szCs w:val="24"/>
        </w:rPr>
        <w:t>Városunkban az első óvodaintegrá</w:t>
      </w:r>
      <w:r>
        <w:rPr>
          <w:szCs w:val="24"/>
        </w:rPr>
        <w:t xml:space="preserve">lás 1981-ben volt, - ez idő óta </w:t>
      </w:r>
      <w:r w:rsidRPr="009E1249">
        <w:rPr>
          <w:szCs w:val="24"/>
        </w:rPr>
        <w:t>az Eöt</w:t>
      </w:r>
      <w:r>
        <w:rPr>
          <w:szCs w:val="24"/>
        </w:rPr>
        <w:t xml:space="preserve">vös téri és a Kőrösi Úti Óvoda </w:t>
      </w:r>
      <w:r w:rsidRPr="009E1249">
        <w:rPr>
          <w:szCs w:val="24"/>
        </w:rPr>
        <w:t>közös irányítás alatt működött. /</w:t>
      </w:r>
      <w:r w:rsidRPr="009E1249">
        <w:rPr>
          <w:color w:val="000000"/>
          <w:szCs w:val="24"/>
        </w:rPr>
        <w:t>A második nagy integrálás 1997-ben történt, így kapcsolódott harmadik óvodaként hozzánk a Báthori úti Óvoda</w:t>
      </w:r>
      <w:r w:rsidRPr="009E1249">
        <w:rPr>
          <w:color w:val="0000FF"/>
          <w:szCs w:val="24"/>
        </w:rPr>
        <w:t xml:space="preserve">, </w:t>
      </w:r>
      <w:r w:rsidRPr="009E1249">
        <w:rPr>
          <w:szCs w:val="24"/>
        </w:rPr>
        <w:t xml:space="preserve">melyet 2011 őszétől átvett a Református Egyház. A Fűtőház utcai óvodát 2011-ben kapcsolták hozzánk, melyet 2012-ben átszervezés keretében, más központi intézményhez </w:t>
      </w:r>
      <w:r w:rsidRPr="005A0774">
        <w:rPr>
          <w:color w:val="000000"/>
          <w:szCs w:val="24"/>
        </w:rPr>
        <w:t>csatoltak./</w:t>
      </w:r>
    </w:p>
    <w:p w:rsidR="009C4C8C" w:rsidRPr="009E1249" w:rsidRDefault="009C4C8C" w:rsidP="00112311">
      <w:pPr>
        <w:tabs>
          <w:tab w:val="left" w:pos="426"/>
          <w:tab w:val="left" w:pos="6379"/>
        </w:tabs>
        <w:spacing w:line="360" w:lineRule="auto"/>
        <w:jc w:val="both"/>
        <w:rPr>
          <w:i/>
          <w:szCs w:val="24"/>
          <w:u w:val="single"/>
        </w:rPr>
      </w:pPr>
      <w:r w:rsidRPr="009E1249">
        <w:rPr>
          <w:szCs w:val="24"/>
        </w:rPr>
        <w:tab/>
        <w:t>Az Eötvös-téri és a Kőrösi</w:t>
      </w:r>
      <w:r>
        <w:rPr>
          <w:szCs w:val="24"/>
        </w:rPr>
        <w:t xml:space="preserve"> Úti Óvoda egymáshoz igen közel </w:t>
      </w:r>
      <w:r w:rsidRPr="00465736">
        <w:rPr>
          <w:color w:val="000000"/>
          <w:szCs w:val="24"/>
        </w:rPr>
        <w:t>van</w:t>
      </w:r>
      <w:r w:rsidRPr="009E1249">
        <w:rPr>
          <w:szCs w:val="24"/>
        </w:rPr>
        <w:t xml:space="preserve"> a város szívében, templomok, iskolák, közművelődési intézmények szomszédságába</w:t>
      </w:r>
      <w:r>
        <w:rPr>
          <w:szCs w:val="24"/>
        </w:rPr>
        <w:t>n.</w:t>
      </w:r>
      <w:r w:rsidRPr="009E1249">
        <w:rPr>
          <w:szCs w:val="24"/>
        </w:rPr>
        <w:t xml:space="preserve"> A város központja a lakosság életkorát tekintve elöregedett, így gyermekeinknek csak 50 százaléka jön a közvetlen környezetünkből</w:t>
      </w:r>
      <w:r>
        <w:rPr>
          <w:szCs w:val="24"/>
        </w:rPr>
        <w:t xml:space="preserve">. A családok egy része a város </w:t>
      </w:r>
      <w:r w:rsidRPr="00465736">
        <w:rPr>
          <w:color w:val="000000"/>
          <w:szCs w:val="24"/>
        </w:rPr>
        <w:t>távolabbi</w:t>
      </w:r>
      <w:r w:rsidRPr="009B2433">
        <w:rPr>
          <w:color w:val="FF0000"/>
          <w:szCs w:val="24"/>
        </w:rPr>
        <w:t xml:space="preserve"> </w:t>
      </w:r>
      <w:r w:rsidRPr="009E1249">
        <w:rPr>
          <w:szCs w:val="24"/>
        </w:rPr>
        <w:t>kerületeiből hozza hozzánk gyermekét. Óvodáinkban halmozot</w:t>
      </w:r>
      <w:r>
        <w:rPr>
          <w:szCs w:val="24"/>
        </w:rPr>
        <w:t xml:space="preserve">tan hátrányos helyzetű gyermek </w:t>
      </w:r>
      <w:r w:rsidRPr="009E1249">
        <w:rPr>
          <w:szCs w:val="24"/>
        </w:rPr>
        <w:t xml:space="preserve">alig van, (hátr. helyzetű 5% alatt van,) a gyermekek szülei 95 %-ban munkahellyel rendelkeznek, felső és középfokú végzettségűek. </w:t>
      </w:r>
    </w:p>
    <w:p w:rsidR="009C4C8C" w:rsidRDefault="009C4C8C" w:rsidP="00112311">
      <w:pPr>
        <w:tabs>
          <w:tab w:val="left" w:pos="426"/>
        </w:tabs>
        <w:spacing w:line="360" w:lineRule="auto"/>
        <w:jc w:val="both"/>
        <w:rPr>
          <w:i/>
          <w:sz w:val="26"/>
          <w:u w:val="single"/>
        </w:rPr>
      </w:pPr>
    </w:p>
    <w:p w:rsidR="009C4C8C" w:rsidRDefault="009C4C8C" w:rsidP="0095021D">
      <w:pPr>
        <w:pStyle w:val="Cmsor3"/>
      </w:pPr>
      <w:bookmarkStart w:id="159" w:name="_Toc334039264"/>
      <w:bookmarkStart w:id="160" w:name="_Toc464209772"/>
      <w:r>
        <w:t>3.1.3.</w:t>
      </w:r>
      <w:r w:rsidRPr="00572D37">
        <w:t>Az óvodánk személyi feltételeinek bemutatása</w:t>
      </w:r>
      <w:bookmarkEnd w:id="159"/>
      <w:bookmarkEnd w:id="160"/>
    </w:p>
    <w:p w:rsidR="009C4C8C" w:rsidRPr="00572D37" w:rsidRDefault="009C4C8C" w:rsidP="00112311">
      <w:pPr>
        <w:tabs>
          <w:tab w:val="left" w:pos="426"/>
        </w:tabs>
        <w:spacing w:line="360" w:lineRule="auto"/>
        <w:jc w:val="both"/>
        <w:rPr>
          <w:b/>
          <w:szCs w:val="24"/>
        </w:rPr>
      </w:pPr>
    </w:p>
    <w:p w:rsidR="009C4C8C" w:rsidRPr="009E1249" w:rsidRDefault="009C4C8C" w:rsidP="00112311">
      <w:pPr>
        <w:tabs>
          <w:tab w:val="left" w:pos="426"/>
        </w:tabs>
        <w:spacing w:line="360" w:lineRule="auto"/>
        <w:jc w:val="both"/>
        <w:rPr>
          <w:szCs w:val="24"/>
        </w:rPr>
      </w:pPr>
      <w:r w:rsidRPr="009E1249">
        <w:rPr>
          <w:szCs w:val="24"/>
        </w:rPr>
        <w:tab/>
      </w:r>
      <w:r w:rsidRPr="004C11A6">
        <w:rPr>
          <w:szCs w:val="24"/>
        </w:rPr>
        <w:t>Az óvoda teljes nyitvatartási idejében óvodapedagógus foglalkozik a gyermek</w:t>
      </w:r>
      <w:r>
        <w:rPr>
          <w:szCs w:val="24"/>
        </w:rPr>
        <w:t xml:space="preserve">ekkel, </w:t>
      </w:r>
      <w:r w:rsidRPr="00CB4B1D">
        <w:rPr>
          <w:color w:val="FF0000"/>
          <w:szCs w:val="24"/>
        </w:rPr>
        <w:t>a</w:t>
      </w:r>
      <w:r>
        <w:rPr>
          <w:szCs w:val="24"/>
        </w:rPr>
        <w:t xml:space="preserve"> </w:t>
      </w:r>
      <w:r w:rsidRPr="00B442EF">
        <w:rPr>
          <w:szCs w:val="24"/>
        </w:rPr>
        <w:t xml:space="preserve">nevelőmunkánk középpontjában a gyermek áll. Az óvodai nevelőtestületünk 13 főből áll, </w:t>
      </w:r>
      <w:r w:rsidRPr="009E1249">
        <w:rPr>
          <w:szCs w:val="24"/>
        </w:rPr>
        <w:t>óvodapedagógusaink jól képzettek, nyitottak minden új érték iránt.</w:t>
      </w:r>
      <w:r>
        <w:rPr>
          <w:szCs w:val="24"/>
        </w:rPr>
        <w:t xml:space="preserve"> </w:t>
      </w:r>
      <w:r w:rsidRPr="009E1249">
        <w:rPr>
          <w:szCs w:val="24"/>
        </w:rPr>
        <w:t>A nevelőmunkát segítő főállású, szakképzett dajkák száma 8 fő.</w:t>
      </w:r>
    </w:p>
    <w:p w:rsidR="009C4C8C" w:rsidRPr="009E1249" w:rsidRDefault="009C4C8C" w:rsidP="00112311">
      <w:pPr>
        <w:tabs>
          <w:tab w:val="left" w:pos="426"/>
        </w:tabs>
        <w:spacing w:line="360" w:lineRule="auto"/>
        <w:jc w:val="both"/>
        <w:rPr>
          <w:strike/>
          <w:color w:val="FF0000"/>
          <w:szCs w:val="24"/>
        </w:rPr>
      </w:pPr>
      <w:r>
        <w:rPr>
          <w:szCs w:val="24"/>
        </w:rPr>
        <w:t>Egyéb alkalmazott:</w:t>
      </w:r>
      <w:r w:rsidRPr="009E1249">
        <w:rPr>
          <w:szCs w:val="24"/>
        </w:rPr>
        <w:t xml:space="preserve"> 1 fő udvaros, karbantartó. </w:t>
      </w:r>
    </w:p>
    <w:p w:rsidR="009C4C8C" w:rsidRPr="00572D37" w:rsidRDefault="009C4C8C" w:rsidP="00112311">
      <w:pPr>
        <w:tabs>
          <w:tab w:val="left" w:pos="426"/>
        </w:tabs>
        <w:spacing w:line="360" w:lineRule="auto"/>
        <w:jc w:val="both"/>
        <w:rPr>
          <w:b/>
          <w:szCs w:val="24"/>
        </w:rPr>
      </w:pPr>
    </w:p>
    <w:p w:rsidR="009C4C8C" w:rsidRPr="004C11A6" w:rsidRDefault="009C4C8C" w:rsidP="00112311">
      <w:pPr>
        <w:tabs>
          <w:tab w:val="left" w:pos="426"/>
        </w:tabs>
        <w:spacing w:line="360" w:lineRule="auto"/>
        <w:jc w:val="both"/>
        <w:rPr>
          <w:i/>
          <w:szCs w:val="24"/>
        </w:rPr>
      </w:pPr>
      <w:r w:rsidRPr="004C11A6">
        <w:rPr>
          <w:i/>
          <w:szCs w:val="24"/>
        </w:rPr>
        <w:t>A pedagógusok egyéb szakképesítései</w:t>
      </w:r>
    </w:p>
    <w:p w:rsidR="009C4C8C" w:rsidRPr="00465736" w:rsidRDefault="009C4C8C" w:rsidP="00112311">
      <w:pPr>
        <w:tabs>
          <w:tab w:val="left" w:pos="426"/>
        </w:tabs>
        <w:spacing w:line="360" w:lineRule="auto"/>
        <w:jc w:val="both"/>
        <w:rPr>
          <w:szCs w:val="24"/>
        </w:rPr>
      </w:pPr>
      <w:r>
        <w:rPr>
          <w:szCs w:val="24"/>
        </w:rPr>
        <w:t>1</w:t>
      </w:r>
      <w:r w:rsidRPr="009E1249">
        <w:rPr>
          <w:szCs w:val="24"/>
        </w:rPr>
        <w:t xml:space="preserve"> fő rendelkezik óvodapedagógus és tanítói oklevéllel</w:t>
      </w:r>
      <w:r>
        <w:rPr>
          <w:szCs w:val="24"/>
        </w:rPr>
        <w:t xml:space="preserve">, </w:t>
      </w:r>
      <w:r w:rsidRPr="009E1249">
        <w:rPr>
          <w:szCs w:val="24"/>
        </w:rPr>
        <w:t>2 fő óvodai menedzser oklevéllel</w:t>
      </w:r>
      <w:r>
        <w:rPr>
          <w:szCs w:val="24"/>
        </w:rPr>
        <w:t xml:space="preserve">, </w:t>
      </w:r>
      <w:r w:rsidRPr="009E1249">
        <w:rPr>
          <w:szCs w:val="24"/>
        </w:rPr>
        <w:t>2 fő gyógypedagógiai asszisztens végzettséggel</w:t>
      </w:r>
      <w:r>
        <w:rPr>
          <w:szCs w:val="24"/>
        </w:rPr>
        <w:t xml:space="preserve"> és </w:t>
      </w:r>
      <w:r w:rsidRPr="009E1249">
        <w:rPr>
          <w:color w:val="000000"/>
          <w:szCs w:val="24"/>
        </w:rPr>
        <w:t>2 fő teológiai, hitoktatói/hittanári végzettséggel</w:t>
      </w:r>
      <w:r>
        <w:rPr>
          <w:color w:val="000000"/>
          <w:szCs w:val="24"/>
        </w:rPr>
        <w:t>.</w:t>
      </w:r>
    </w:p>
    <w:p w:rsidR="009C4C8C" w:rsidRPr="00465736" w:rsidRDefault="009C4C8C" w:rsidP="00112311">
      <w:pPr>
        <w:tabs>
          <w:tab w:val="left" w:pos="426"/>
        </w:tabs>
        <w:spacing w:line="360" w:lineRule="auto"/>
        <w:jc w:val="both"/>
        <w:rPr>
          <w:color w:val="000000"/>
          <w:szCs w:val="24"/>
        </w:rPr>
      </w:pPr>
      <w:r w:rsidRPr="00465736">
        <w:rPr>
          <w:color w:val="000000"/>
          <w:szCs w:val="24"/>
        </w:rPr>
        <w:lastRenderedPageBreak/>
        <w:t>Óvodánk katolikus szellemisége megkívánja, hogy a munkatársi közösség tagjai egymással családias, szeretetteljes légkörben munkálkodjanak.</w:t>
      </w:r>
      <w:r>
        <w:rPr>
          <w:color w:val="000000"/>
          <w:szCs w:val="24"/>
        </w:rPr>
        <w:t xml:space="preserve"> </w:t>
      </w:r>
      <w:r w:rsidRPr="0041108F">
        <w:rPr>
          <w:color w:val="000000"/>
          <w:szCs w:val="24"/>
        </w:rPr>
        <w:t xml:space="preserve">A katolikus óvodapedagógus és az óvoda működését segítő nem pedagógus alkalmazottak viszonya az egyházhoz, nemzethez, hazához, embertársakhoz, szakmához, óvodához, munkatársakhoz, családokhoz, a gyermekek szüleihez, a gyermekekhez meghatározó. Ezeket a keresztény értékeket képviselve </w:t>
      </w:r>
      <w:r>
        <w:rPr>
          <w:color w:val="000000"/>
          <w:szCs w:val="24"/>
        </w:rPr>
        <w:t xml:space="preserve">életünk a </w:t>
      </w:r>
      <w:r w:rsidRPr="00B442EF">
        <w:rPr>
          <w:szCs w:val="24"/>
        </w:rPr>
        <w:t xml:space="preserve">gyermekek számára követendő mintává, modellé válik,/elfogadó, segítő támogató attitűdünk modellértékű/. Összetartozásunkat kifejezi az egyenruhánk, melyet ünnepi alkalmakra öltünk </w:t>
      </w:r>
      <w:r w:rsidRPr="00465736">
        <w:rPr>
          <w:color w:val="000000"/>
          <w:szCs w:val="24"/>
        </w:rPr>
        <w:t>fel.</w:t>
      </w:r>
    </w:p>
    <w:p w:rsidR="009C4C8C" w:rsidRPr="00465736" w:rsidRDefault="009C4C8C" w:rsidP="00112311">
      <w:pPr>
        <w:tabs>
          <w:tab w:val="left" w:pos="426"/>
        </w:tabs>
        <w:spacing w:line="360" w:lineRule="auto"/>
        <w:jc w:val="both"/>
        <w:rPr>
          <w:color w:val="000000"/>
          <w:szCs w:val="24"/>
        </w:rPr>
      </w:pPr>
      <w:r w:rsidRPr="00465736">
        <w:rPr>
          <w:color w:val="000000"/>
          <w:szCs w:val="24"/>
        </w:rPr>
        <w:t>Pedagógusaink, beszédben, viselkedésben, öltözködésben legyenek mértéktartóak. A családi életük legyen rendezett és példaértékű.  A szülőkkel, gyermekekkel őszinte, nyílt, barátságos magatartást tanúsítsanak.</w:t>
      </w:r>
    </w:p>
    <w:p w:rsidR="009C4C8C" w:rsidRPr="009E1249" w:rsidRDefault="009C4C8C" w:rsidP="00112311">
      <w:pPr>
        <w:tabs>
          <w:tab w:val="left" w:pos="426"/>
        </w:tabs>
        <w:spacing w:line="360" w:lineRule="auto"/>
        <w:jc w:val="both"/>
        <w:rPr>
          <w:szCs w:val="24"/>
        </w:rPr>
      </w:pPr>
      <w:r w:rsidRPr="009E1249">
        <w:rPr>
          <w:szCs w:val="24"/>
        </w:rPr>
        <w:t xml:space="preserve">Nevelőtestületünkben </w:t>
      </w:r>
      <w:r w:rsidRPr="009E1249">
        <w:rPr>
          <w:i/>
          <w:szCs w:val="24"/>
        </w:rPr>
        <w:t>1993 óta 3 munkaközösség működik</w:t>
      </w:r>
      <w:r w:rsidRPr="009E1249">
        <w:rPr>
          <w:szCs w:val="24"/>
        </w:rPr>
        <w:t xml:space="preserve"> a következő területeken:</w:t>
      </w:r>
    </w:p>
    <w:p w:rsidR="009C4C8C" w:rsidRPr="009E1249" w:rsidRDefault="009C4C8C" w:rsidP="00112311">
      <w:pPr>
        <w:tabs>
          <w:tab w:val="left" w:pos="426"/>
        </w:tabs>
        <w:spacing w:line="360" w:lineRule="auto"/>
        <w:jc w:val="both"/>
        <w:rPr>
          <w:szCs w:val="24"/>
        </w:rPr>
      </w:pPr>
      <w:r w:rsidRPr="009E1249">
        <w:rPr>
          <w:szCs w:val="24"/>
        </w:rPr>
        <w:t>1. Néphagyományőrző munkaközösség</w:t>
      </w:r>
    </w:p>
    <w:p w:rsidR="009C4C8C" w:rsidRPr="009E1249" w:rsidRDefault="009C4C8C" w:rsidP="00112311">
      <w:pPr>
        <w:tabs>
          <w:tab w:val="left" w:pos="426"/>
        </w:tabs>
        <w:spacing w:line="360" w:lineRule="auto"/>
        <w:jc w:val="both"/>
        <w:rPr>
          <w:szCs w:val="24"/>
        </w:rPr>
      </w:pPr>
      <w:r w:rsidRPr="009E1249">
        <w:rPr>
          <w:szCs w:val="24"/>
        </w:rPr>
        <w:t>2. Ének-zenei munkaközösség</w:t>
      </w:r>
    </w:p>
    <w:p w:rsidR="009C4C8C" w:rsidRPr="0041108F" w:rsidRDefault="009C4C8C" w:rsidP="00112311">
      <w:pPr>
        <w:tabs>
          <w:tab w:val="left" w:pos="426"/>
        </w:tabs>
        <w:spacing w:line="360" w:lineRule="auto"/>
        <w:jc w:val="both"/>
        <w:rPr>
          <w:color w:val="000000"/>
          <w:szCs w:val="24"/>
        </w:rPr>
      </w:pPr>
      <w:r>
        <w:rPr>
          <w:szCs w:val="24"/>
        </w:rPr>
        <w:t xml:space="preserve">3. </w:t>
      </w:r>
      <w:r w:rsidRPr="009E1249">
        <w:rPr>
          <w:szCs w:val="24"/>
        </w:rPr>
        <w:t>Erkölcsi nevelést megalapozó munkaközösség</w:t>
      </w:r>
      <w:r w:rsidRPr="0041108F">
        <w:rPr>
          <w:color w:val="000000"/>
          <w:szCs w:val="24"/>
        </w:rPr>
        <w:t>, mely 2012 őszétől: Hit és erkölcsi nevelés munkaközösség.</w:t>
      </w:r>
    </w:p>
    <w:p w:rsidR="009C4C8C" w:rsidRDefault="009C4C8C" w:rsidP="00112311">
      <w:pPr>
        <w:rPr>
          <w:szCs w:val="24"/>
        </w:rPr>
      </w:pPr>
    </w:p>
    <w:p w:rsidR="009C4C8C" w:rsidRPr="0083625E" w:rsidRDefault="009C4C8C" w:rsidP="00112311">
      <w:pPr>
        <w:rPr>
          <w:szCs w:val="24"/>
        </w:rPr>
      </w:pPr>
      <w:r w:rsidRPr="0083625E">
        <w:rPr>
          <w:szCs w:val="24"/>
        </w:rPr>
        <w:t>Az intézmény személyi ellátottsága</w:t>
      </w:r>
    </w:p>
    <w:p w:rsidR="009C4C8C" w:rsidRPr="00E377B1" w:rsidRDefault="009C4C8C" w:rsidP="00112311"/>
    <w:p w:rsidR="009C4C8C" w:rsidRDefault="009C4C8C" w:rsidP="00112311">
      <w:pPr>
        <w:tabs>
          <w:tab w:val="left" w:pos="426"/>
        </w:tabs>
        <w:spacing w:line="360" w:lineRule="auto"/>
        <w:jc w:val="both"/>
        <w:rPr>
          <w:szCs w:val="24"/>
        </w:rPr>
      </w:pPr>
      <w:r>
        <w:rPr>
          <w:szCs w:val="24"/>
        </w:rPr>
        <w:t xml:space="preserve">      </w:t>
      </w:r>
      <w:r w:rsidRPr="009E1249">
        <w:rPr>
          <w:szCs w:val="24"/>
        </w:rPr>
        <w:t>Nyitástól, zárásig naponta óvodapedagógus foglalkozik a gyermekekkel. A Törvény által előírt átfedési idő minden esetben</w:t>
      </w:r>
      <w:r>
        <w:rPr>
          <w:szCs w:val="24"/>
        </w:rPr>
        <w:t xml:space="preserve"> biztosított.</w:t>
      </w:r>
      <w:r w:rsidRPr="009E1249">
        <w:rPr>
          <w:szCs w:val="24"/>
        </w:rPr>
        <w:t xml:space="preserve"> Az óvónői párok kiválasztásánál mindig a </w:t>
      </w:r>
      <w:r w:rsidRPr="009E1249">
        <w:rPr>
          <w:i/>
          <w:szCs w:val="24"/>
        </w:rPr>
        <w:t>szakmai</w:t>
      </w:r>
      <w:r w:rsidRPr="009E1249">
        <w:rPr>
          <w:szCs w:val="24"/>
        </w:rPr>
        <w:t xml:space="preserve"> szempontok az elsődlegesek. Fontos, hogy jól kiegészítsék egymást és mindenki a tudása legjavát adja. Másodlagos szempont, de szintén nagyon fontos az </w:t>
      </w:r>
      <w:r w:rsidRPr="009E1249">
        <w:rPr>
          <w:i/>
          <w:szCs w:val="24"/>
        </w:rPr>
        <w:t>emberi kötődés</w:t>
      </w:r>
      <w:r w:rsidRPr="009E1249">
        <w:rPr>
          <w:szCs w:val="24"/>
        </w:rPr>
        <w:t>, jó egyetértés. Az óvónői párok együttműködése évek óta problémamentes és stabil. Az óvónők és dajkák munkakapcsolata nagyon jó. Kölcsönös tisztelet és segítés jellemzi munkánkat. Partnernek tekintjük a dajka néniket a nevelőmunkában</w:t>
      </w:r>
      <w:r>
        <w:rPr>
          <w:szCs w:val="24"/>
        </w:rPr>
        <w:t>. Munkatársaink folyamatos önképzéssel és továbbképzéseken való részvétellel gazdagítják ismereteiket.</w:t>
      </w:r>
    </w:p>
    <w:p w:rsidR="009C4C8C" w:rsidRPr="00B11961" w:rsidRDefault="009C4C8C" w:rsidP="00112311">
      <w:pPr>
        <w:tabs>
          <w:tab w:val="left" w:pos="426"/>
        </w:tabs>
        <w:spacing w:line="360" w:lineRule="auto"/>
        <w:jc w:val="both"/>
        <w:rPr>
          <w:color w:val="00B0F0"/>
          <w:szCs w:val="24"/>
        </w:rPr>
      </w:pPr>
      <w:r>
        <w:rPr>
          <w:szCs w:val="24"/>
        </w:rPr>
        <w:t xml:space="preserve">A Nevelési Tanácsadóból logopédus segíti munkánkat. </w:t>
      </w:r>
    </w:p>
    <w:p w:rsidR="009C4C8C" w:rsidRDefault="009C4C8C" w:rsidP="00112311">
      <w:pPr>
        <w:tabs>
          <w:tab w:val="left" w:pos="426"/>
        </w:tabs>
        <w:spacing w:line="360" w:lineRule="auto"/>
        <w:jc w:val="both"/>
        <w:rPr>
          <w:szCs w:val="24"/>
        </w:rPr>
      </w:pPr>
      <w:r>
        <w:rPr>
          <w:szCs w:val="24"/>
        </w:rPr>
        <w:t xml:space="preserve">A gyermekorvosi és a védőnői ellátás, fogorvosi szűrés biztosított. </w:t>
      </w:r>
    </w:p>
    <w:p w:rsidR="009C4C8C" w:rsidRDefault="009C4C8C" w:rsidP="00112311">
      <w:pPr>
        <w:tabs>
          <w:tab w:val="left" w:pos="426"/>
        </w:tabs>
        <w:spacing w:line="360" w:lineRule="auto"/>
        <w:jc w:val="both"/>
        <w:rPr>
          <w:szCs w:val="24"/>
        </w:rPr>
      </w:pPr>
      <w:r>
        <w:rPr>
          <w:szCs w:val="24"/>
        </w:rPr>
        <w:t>A helyi plébános feladata, hogy felügyelje és segítse az óvoda katolikus lelkiségének jelenlétét.</w:t>
      </w:r>
    </w:p>
    <w:p w:rsidR="009C4C8C" w:rsidRDefault="009C4C8C" w:rsidP="00112311">
      <w:pPr>
        <w:tabs>
          <w:tab w:val="left" w:pos="426"/>
        </w:tabs>
        <w:spacing w:line="360" w:lineRule="auto"/>
        <w:jc w:val="both"/>
        <w:rPr>
          <w:szCs w:val="24"/>
        </w:rPr>
      </w:pPr>
    </w:p>
    <w:p w:rsidR="009C4C8C" w:rsidRDefault="009C4C8C" w:rsidP="0095021D">
      <w:pPr>
        <w:pStyle w:val="Cmsor3"/>
      </w:pPr>
      <w:bookmarkStart w:id="161" w:name="_Toc334039265"/>
      <w:bookmarkStart w:id="162" w:name="_Toc464209773"/>
      <w:r>
        <w:t>3.1.4.</w:t>
      </w:r>
      <w:r w:rsidRPr="00465736">
        <w:t>Tárgyi feltételek</w:t>
      </w:r>
      <w:bookmarkEnd w:id="161"/>
      <w:bookmarkEnd w:id="162"/>
    </w:p>
    <w:p w:rsidR="009C4C8C" w:rsidRPr="00465736" w:rsidRDefault="009C4C8C" w:rsidP="00112311">
      <w:pPr>
        <w:tabs>
          <w:tab w:val="left" w:pos="426"/>
        </w:tabs>
        <w:spacing w:line="360" w:lineRule="auto"/>
        <w:jc w:val="both"/>
        <w:rPr>
          <w:b/>
          <w:color w:val="000000"/>
          <w:szCs w:val="24"/>
        </w:rPr>
      </w:pPr>
    </w:p>
    <w:p w:rsidR="009C4C8C" w:rsidRPr="0041108F" w:rsidRDefault="009C4C8C" w:rsidP="00112311">
      <w:pPr>
        <w:tabs>
          <w:tab w:val="left" w:pos="426"/>
        </w:tabs>
        <w:spacing w:line="360" w:lineRule="auto"/>
        <w:jc w:val="both"/>
        <w:rPr>
          <w:color w:val="000000"/>
          <w:szCs w:val="24"/>
        </w:rPr>
      </w:pPr>
      <w:r w:rsidRPr="00465736">
        <w:rPr>
          <w:color w:val="000000"/>
          <w:szCs w:val="24"/>
        </w:rPr>
        <w:t xml:space="preserve">Az óvoda sajátos helyzetéből adódik, hogy két külön helyen működik. Rendelkezünk minden szükséges tárgyi eszközzel, ami a helyi nevelési program tisztességes, becsületes </w:t>
      </w:r>
      <w:r w:rsidRPr="00465736">
        <w:rPr>
          <w:color w:val="000000"/>
          <w:szCs w:val="24"/>
        </w:rPr>
        <w:lastRenderedPageBreak/>
        <w:t>megvalósításához szükséges. A folyosók, mosdók közös használatúak, ezért alkalmazkodnak egymáshoz a csoportok. Tornatermünk nincs, de áthidaló megoldásokkal /iskolai tornaterem és egy közeli edzőterem ig</w:t>
      </w:r>
      <w:r>
        <w:rPr>
          <w:color w:val="000000"/>
          <w:szCs w:val="24"/>
        </w:rPr>
        <w:t xml:space="preserve">énybe </w:t>
      </w:r>
      <w:r w:rsidRPr="00465736">
        <w:rPr>
          <w:color w:val="000000"/>
          <w:szCs w:val="24"/>
        </w:rPr>
        <w:t>vételével/ megoldjuk ezt a hiányosságot.</w:t>
      </w:r>
      <w:r>
        <w:rPr>
          <w:color w:val="000000"/>
          <w:szCs w:val="24"/>
        </w:rPr>
        <w:t xml:space="preserve"> </w:t>
      </w:r>
      <w:r w:rsidRPr="005A0774">
        <w:rPr>
          <w:color w:val="000000"/>
          <w:szCs w:val="24"/>
        </w:rPr>
        <w:t>A gyermekek</w:t>
      </w:r>
      <w:r w:rsidRPr="00472ECB">
        <w:rPr>
          <w:color w:val="FF0000"/>
          <w:szCs w:val="24"/>
        </w:rPr>
        <w:t xml:space="preserve"> </w:t>
      </w:r>
      <w:r w:rsidRPr="0041108F">
        <w:rPr>
          <w:color w:val="000000"/>
          <w:szCs w:val="24"/>
        </w:rPr>
        <w:t>mozgás és játékigényét így maradéktalanul ki tudjuk elégíteni.</w:t>
      </w:r>
    </w:p>
    <w:p w:rsidR="009C4C8C" w:rsidRPr="00B442EF" w:rsidRDefault="009C4C8C" w:rsidP="00112311">
      <w:pPr>
        <w:tabs>
          <w:tab w:val="left" w:pos="426"/>
        </w:tabs>
        <w:spacing w:line="360" w:lineRule="auto"/>
        <w:jc w:val="both"/>
        <w:rPr>
          <w:szCs w:val="24"/>
        </w:rPr>
      </w:pPr>
      <w:r w:rsidRPr="0041108F">
        <w:rPr>
          <w:color w:val="000000"/>
          <w:szCs w:val="24"/>
        </w:rPr>
        <w:t xml:space="preserve">A gyermek által használt tárgyi felszereléseket számukra hozzáférhető módon és a </w:t>
      </w:r>
      <w:r w:rsidRPr="00B442EF">
        <w:rPr>
          <w:szCs w:val="24"/>
        </w:rPr>
        <w:t>biztonságukra figyelemmel kell elhelyezni,/igyekszünk a változó testméretüknek megfelelő bútorzat és eszközök biztosítására./</w:t>
      </w:r>
    </w:p>
    <w:p w:rsidR="009C4C8C" w:rsidRPr="00465736" w:rsidRDefault="009C4C8C" w:rsidP="00112311">
      <w:pPr>
        <w:tabs>
          <w:tab w:val="left" w:pos="426"/>
        </w:tabs>
        <w:spacing w:line="360" w:lineRule="auto"/>
        <w:jc w:val="both"/>
        <w:rPr>
          <w:color w:val="000000"/>
          <w:szCs w:val="24"/>
        </w:rPr>
      </w:pPr>
      <w:r w:rsidRPr="00465736">
        <w:rPr>
          <w:color w:val="000000"/>
          <w:szCs w:val="24"/>
        </w:rPr>
        <w:t>Az óvodai munkatársak munkakörnyezete megfelelő. A szülők fogadása a nevelői irodában biztosított.</w:t>
      </w:r>
    </w:p>
    <w:p w:rsidR="009C4C8C" w:rsidRPr="009E1249" w:rsidRDefault="009C4C8C" w:rsidP="00112311">
      <w:pPr>
        <w:tabs>
          <w:tab w:val="left" w:pos="426"/>
        </w:tabs>
        <w:spacing w:line="360" w:lineRule="auto"/>
        <w:jc w:val="both"/>
        <w:rPr>
          <w:szCs w:val="24"/>
        </w:rPr>
      </w:pPr>
    </w:p>
    <w:p w:rsidR="009C4C8C" w:rsidRPr="00A0610C" w:rsidRDefault="009C4C8C" w:rsidP="00CE4082">
      <w:pPr>
        <w:pStyle w:val="Cmsor4"/>
      </w:pPr>
      <w:bookmarkStart w:id="163" w:name="_Toc464209774"/>
      <w:r w:rsidRPr="00A0610C">
        <w:t>3.1.4.1.Az óvoda épületeinek bemutatása</w:t>
      </w:r>
      <w:bookmarkEnd w:id="163"/>
    </w:p>
    <w:p w:rsidR="009C4C8C" w:rsidRPr="009E1249" w:rsidRDefault="009C4C8C" w:rsidP="00112311">
      <w:pPr>
        <w:tabs>
          <w:tab w:val="left" w:pos="426"/>
        </w:tabs>
        <w:spacing w:line="360" w:lineRule="auto"/>
        <w:jc w:val="center"/>
        <w:rPr>
          <w:szCs w:val="24"/>
        </w:rPr>
      </w:pPr>
    </w:p>
    <w:p w:rsidR="009C4C8C" w:rsidRPr="00572D37" w:rsidRDefault="009C4C8C" w:rsidP="00CE4082">
      <w:pPr>
        <w:pStyle w:val="Cmsor5"/>
      </w:pPr>
      <w:bookmarkStart w:id="164" w:name="_Toc464209775"/>
      <w:r>
        <w:t>3.1.4.1.1.</w:t>
      </w:r>
      <w:r w:rsidRPr="00572D37">
        <w:t>Eötvös téri Óvoda</w:t>
      </w:r>
      <w:bookmarkEnd w:id="164"/>
    </w:p>
    <w:p w:rsidR="009C4C8C" w:rsidRPr="009E1249" w:rsidRDefault="009C4C8C" w:rsidP="00112311">
      <w:pPr>
        <w:tabs>
          <w:tab w:val="left" w:pos="426"/>
        </w:tabs>
        <w:spacing w:line="360" w:lineRule="auto"/>
        <w:jc w:val="center"/>
        <w:rPr>
          <w:szCs w:val="24"/>
        </w:rPr>
      </w:pPr>
    </w:p>
    <w:p w:rsidR="009C4C8C" w:rsidRPr="009E1249" w:rsidRDefault="009C4C8C" w:rsidP="00112311">
      <w:pPr>
        <w:tabs>
          <w:tab w:val="left" w:pos="426"/>
        </w:tabs>
        <w:spacing w:line="360" w:lineRule="auto"/>
        <w:jc w:val="both"/>
        <w:rPr>
          <w:szCs w:val="24"/>
        </w:rPr>
      </w:pPr>
      <w:r>
        <w:rPr>
          <w:szCs w:val="24"/>
        </w:rPr>
        <w:t xml:space="preserve">   </w:t>
      </w:r>
      <w:r w:rsidRPr="009E1249">
        <w:rPr>
          <w:szCs w:val="24"/>
        </w:rPr>
        <w:t>A város szívében, patinás környezetben, templomok, régi épületek, iskolák szomszédságában található</w:t>
      </w:r>
      <w:r>
        <w:rPr>
          <w:szCs w:val="24"/>
        </w:rPr>
        <w:t>.</w:t>
      </w:r>
      <w:r w:rsidRPr="009E1249">
        <w:rPr>
          <w:szCs w:val="24"/>
        </w:rPr>
        <w:t xml:space="preserve"> Maga az óvodaépület is igen régi, hiszen 1880-ban épült - ennek megfelelően folyamatos karbantartást igényel. Komfortfokozata az előírásoknak megfelel. Vizesblokkunk egy kicsit szűkös, a 3 csoportra van egy kicsi lány és fiúmosdó. A folyosó egyben gyermeköltözőként is szolgál. Rendelkezünk egy nagyon szűk nevelői irodával</w:t>
      </w:r>
      <w:r>
        <w:rPr>
          <w:szCs w:val="24"/>
        </w:rPr>
        <w:t xml:space="preserve"> </w:t>
      </w:r>
      <w:r w:rsidRPr="0041108F">
        <w:rPr>
          <w:color w:val="000000"/>
          <w:szCs w:val="24"/>
        </w:rPr>
        <w:t>(ez mégis, lehetőséget teremt a szülők fogadására, négyszemközti beszélgetések lebonyolítására)</w:t>
      </w:r>
      <w:r w:rsidRPr="00304EFA">
        <w:rPr>
          <w:color w:val="FF0000"/>
          <w:szCs w:val="24"/>
        </w:rPr>
        <w:t xml:space="preserve"> </w:t>
      </w:r>
      <w:r w:rsidRPr="00304EFA">
        <w:rPr>
          <w:color w:val="000000"/>
          <w:szCs w:val="24"/>
        </w:rPr>
        <w:t>és egy</w:t>
      </w:r>
      <w:r w:rsidRPr="009E1249">
        <w:rPr>
          <w:szCs w:val="24"/>
        </w:rPr>
        <w:t xml:space="preserve"> felnőtt öltözővel. A melegítőkonyhánk szintén nagyon kis alapterületű, de a célnak megfelel. Az udvarunk viszont nagyon szép és tágas. </w:t>
      </w:r>
      <w:smartTag w:uri="urn:schemas-microsoft-com:office:smarttags" w:element="metricconverter">
        <w:smartTagPr>
          <w:attr w:name="ProductID" w:val="1047 m2"/>
        </w:smartTagPr>
        <w:r w:rsidRPr="009E1249">
          <w:rPr>
            <w:szCs w:val="24"/>
          </w:rPr>
          <w:t>1047 m</w:t>
        </w:r>
        <w:r w:rsidRPr="009E1249">
          <w:rPr>
            <w:szCs w:val="24"/>
            <w:vertAlign w:val="superscript"/>
          </w:rPr>
          <w:t>2</w:t>
        </w:r>
      </w:smartTag>
      <w:r w:rsidRPr="009E1249">
        <w:rPr>
          <w:szCs w:val="24"/>
        </w:rPr>
        <w:t xml:space="preserve"> homokos, betonos füves rész egyaránt található. Az udvari </w:t>
      </w:r>
      <w:r w:rsidRPr="0041108F">
        <w:rPr>
          <w:color w:val="000000"/>
          <w:szCs w:val="24"/>
        </w:rPr>
        <w:t>játékok eu. szabvány szerinti felújítása</w:t>
      </w:r>
      <w:r>
        <w:rPr>
          <w:szCs w:val="24"/>
        </w:rPr>
        <w:t xml:space="preserve"> </w:t>
      </w:r>
      <w:r w:rsidRPr="00835BCB">
        <w:rPr>
          <w:color w:val="000000"/>
          <w:szCs w:val="24"/>
        </w:rPr>
        <w:t>2009-ben</w:t>
      </w:r>
      <w:r w:rsidRPr="009E1249">
        <w:rPr>
          <w:szCs w:val="24"/>
        </w:rPr>
        <w:t xml:space="preserve"> megtörtént.</w:t>
      </w:r>
    </w:p>
    <w:p w:rsidR="009C4C8C" w:rsidRPr="009E1249" w:rsidRDefault="009C4C8C" w:rsidP="00112311">
      <w:pPr>
        <w:tabs>
          <w:tab w:val="left" w:pos="426"/>
        </w:tabs>
        <w:spacing w:line="360" w:lineRule="auto"/>
        <w:jc w:val="both"/>
        <w:rPr>
          <w:szCs w:val="24"/>
        </w:rPr>
      </w:pPr>
    </w:p>
    <w:p w:rsidR="009C4C8C" w:rsidRPr="00572D37" w:rsidRDefault="009C4C8C" w:rsidP="00CE4082">
      <w:pPr>
        <w:pStyle w:val="Cmsor5"/>
      </w:pPr>
      <w:bookmarkStart w:id="165" w:name="_Toc464209776"/>
      <w:r>
        <w:t xml:space="preserve">3.1.4.1.2.Kőrösi </w:t>
      </w:r>
      <w:r w:rsidRPr="00835BCB">
        <w:rPr>
          <w:color w:val="000000"/>
        </w:rPr>
        <w:t>Ú</w:t>
      </w:r>
      <w:r w:rsidRPr="00572D37">
        <w:t>ti Óvoda</w:t>
      </w:r>
      <w:bookmarkEnd w:id="165"/>
    </w:p>
    <w:p w:rsidR="009C4C8C" w:rsidRPr="009E1249" w:rsidRDefault="009C4C8C" w:rsidP="00112311">
      <w:pPr>
        <w:tabs>
          <w:tab w:val="left" w:pos="426"/>
        </w:tabs>
        <w:spacing w:line="360" w:lineRule="auto"/>
        <w:jc w:val="center"/>
        <w:rPr>
          <w:szCs w:val="24"/>
        </w:rPr>
      </w:pPr>
    </w:p>
    <w:p w:rsidR="009C4C8C" w:rsidRPr="009E1249" w:rsidRDefault="009C4C8C" w:rsidP="00112311">
      <w:pPr>
        <w:tabs>
          <w:tab w:val="left" w:pos="426"/>
        </w:tabs>
        <w:spacing w:line="360" w:lineRule="auto"/>
        <w:jc w:val="both"/>
        <w:rPr>
          <w:color w:val="993300"/>
          <w:szCs w:val="24"/>
        </w:rPr>
      </w:pPr>
      <w:r w:rsidRPr="009E1249">
        <w:rPr>
          <w:szCs w:val="24"/>
        </w:rPr>
        <w:t>A város központjában egy régi polgári házból alakították ki az óvoda épületet. Bár az udvarunk kicsi</w:t>
      </w:r>
      <w:r>
        <w:rPr>
          <w:szCs w:val="24"/>
        </w:rPr>
        <w:t>t</w:t>
      </w:r>
      <w:r w:rsidRPr="009E1249">
        <w:rPr>
          <w:szCs w:val="24"/>
        </w:rPr>
        <w:t xml:space="preserve"> szűk,</w:t>
      </w:r>
      <w:r>
        <w:rPr>
          <w:szCs w:val="24"/>
        </w:rPr>
        <w:t xml:space="preserve"> </w:t>
      </w:r>
      <w:r w:rsidRPr="009E1249">
        <w:rPr>
          <w:szCs w:val="24"/>
        </w:rPr>
        <w:t>a termek nagysága annál kedvezőbb. Három magas belvilágú, szép, napfényes csoportszobánk va</w:t>
      </w:r>
      <w:r>
        <w:rPr>
          <w:szCs w:val="24"/>
        </w:rPr>
        <w:t>n</w:t>
      </w:r>
      <w:r w:rsidRPr="009E1249">
        <w:rPr>
          <w:szCs w:val="24"/>
        </w:rPr>
        <w:t xml:space="preserve">. Melegítőkonyhával, két gyermekmosdóval, két nevelői irodával és tágas raktárhelyiségekkel rendelkezünk. </w:t>
      </w:r>
      <w:r>
        <w:rPr>
          <w:szCs w:val="24"/>
        </w:rPr>
        <w:t xml:space="preserve">Az udvari játékok </w:t>
      </w:r>
      <w:r w:rsidRPr="0041108F">
        <w:rPr>
          <w:color w:val="000000"/>
          <w:szCs w:val="24"/>
        </w:rPr>
        <w:t>eu. szabvány miatti</w:t>
      </w:r>
      <w:r>
        <w:rPr>
          <w:szCs w:val="24"/>
        </w:rPr>
        <w:t xml:space="preserve"> cseréje </w:t>
      </w:r>
      <w:r w:rsidRPr="00835BCB">
        <w:rPr>
          <w:color w:val="000000"/>
          <w:szCs w:val="24"/>
        </w:rPr>
        <w:t>2009-ben</w:t>
      </w:r>
      <w:r w:rsidRPr="009E1249">
        <w:rPr>
          <w:szCs w:val="24"/>
        </w:rPr>
        <w:t xml:space="preserve"> megtörtént.</w:t>
      </w:r>
    </w:p>
    <w:p w:rsidR="009C4C8C" w:rsidRDefault="009C4C8C" w:rsidP="00112311">
      <w:pPr>
        <w:tabs>
          <w:tab w:val="left" w:pos="1569"/>
        </w:tabs>
        <w:spacing w:line="360" w:lineRule="auto"/>
        <w:jc w:val="both"/>
        <w:rPr>
          <w:szCs w:val="24"/>
        </w:rPr>
      </w:pPr>
    </w:p>
    <w:p w:rsidR="009C4C8C" w:rsidRPr="00A0610C" w:rsidRDefault="009C4C8C" w:rsidP="00CE4082">
      <w:pPr>
        <w:pStyle w:val="Cmsor4"/>
      </w:pPr>
      <w:bookmarkStart w:id="166" w:name="_Toc464209777"/>
      <w:r w:rsidRPr="00A0610C">
        <w:t>3.1.4.2.Az óvodának a program céljaihoz rendelt eszközrendszere</w:t>
      </w:r>
      <w:bookmarkEnd w:id="166"/>
    </w:p>
    <w:p w:rsidR="009C4C8C" w:rsidRPr="00A0610C" w:rsidRDefault="009C4C8C" w:rsidP="00112311">
      <w:pPr>
        <w:tabs>
          <w:tab w:val="left" w:pos="142"/>
          <w:tab w:val="left" w:pos="993"/>
          <w:tab w:val="left" w:pos="2552"/>
        </w:tabs>
        <w:spacing w:line="360" w:lineRule="auto"/>
        <w:jc w:val="center"/>
        <w:rPr>
          <w:szCs w:val="24"/>
        </w:rPr>
      </w:pPr>
    </w:p>
    <w:p w:rsidR="009C4C8C" w:rsidRPr="0041108F" w:rsidRDefault="009C4C8C" w:rsidP="00112311">
      <w:pPr>
        <w:tabs>
          <w:tab w:val="left" w:pos="142"/>
          <w:tab w:val="left" w:pos="993"/>
          <w:tab w:val="left" w:pos="2552"/>
        </w:tabs>
        <w:spacing w:line="360" w:lineRule="auto"/>
        <w:jc w:val="both"/>
        <w:rPr>
          <w:color w:val="000000"/>
          <w:szCs w:val="24"/>
        </w:rPr>
      </w:pPr>
      <w:r w:rsidRPr="00A66D2F">
        <w:rPr>
          <w:szCs w:val="24"/>
          <w:u w:val="single"/>
        </w:rPr>
        <w:lastRenderedPageBreak/>
        <w:t>Költségvetésből vásárolt játékok;</w:t>
      </w:r>
      <w:r w:rsidRPr="00A66D2F">
        <w:rPr>
          <w:szCs w:val="24"/>
        </w:rPr>
        <w:t xml:space="preserve"> rendelkezünk minden csoportban gurulóládás faépítővel, konstruáló-építő játékokkal, fejlesztő játékokkal. (Lego, Duplo, Logico, Ravensburger…stb). A fejlesztésre szoruló, különféle részképesség-zavarokkal, elmaradásokkal </w:t>
      </w:r>
      <w:r w:rsidRPr="0041108F">
        <w:rPr>
          <w:color w:val="000000"/>
          <w:szCs w:val="24"/>
        </w:rPr>
        <w:t xml:space="preserve">küszködő gyermekek miatt, folyamatosan szükséges speciális fejlesztő játékok beszerzése. A gyermekek által használt tárgyi felszerelések számukra hozzáférhető helyen vannak elhelyezve. A felszerelések megfelelnek a gyermekek változó testméretének. Egészségük megőrzése, a balesetek elkerülése érdekében csak biztonságos eszközöket engedünk használni. /ezek ellenőrzése folyamatos/ Mindkét óvodában rendelkezünk bábkészlettel. </w:t>
      </w:r>
    </w:p>
    <w:p w:rsidR="009C4C8C" w:rsidRDefault="009C4C8C" w:rsidP="00112311">
      <w:pPr>
        <w:tabs>
          <w:tab w:val="left" w:pos="142"/>
          <w:tab w:val="left" w:pos="993"/>
          <w:tab w:val="left" w:pos="2552"/>
        </w:tabs>
        <w:spacing w:line="360" w:lineRule="auto"/>
        <w:jc w:val="both"/>
        <w:rPr>
          <w:color w:val="FF0000"/>
          <w:szCs w:val="24"/>
        </w:rPr>
      </w:pPr>
    </w:p>
    <w:p w:rsidR="009C4C8C" w:rsidRPr="00A66D2F" w:rsidRDefault="009C4C8C" w:rsidP="00112311">
      <w:pPr>
        <w:tabs>
          <w:tab w:val="left" w:pos="142"/>
          <w:tab w:val="left" w:pos="993"/>
          <w:tab w:val="left" w:pos="2552"/>
        </w:tabs>
        <w:spacing w:line="360" w:lineRule="auto"/>
        <w:jc w:val="both"/>
        <w:rPr>
          <w:szCs w:val="24"/>
        </w:rPr>
      </w:pPr>
      <w:r w:rsidRPr="00A66D2F">
        <w:rPr>
          <w:szCs w:val="24"/>
          <w:u w:val="single"/>
        </w:rPr>
        <w:t>Költségvetésen kívüli pénzeszközökből vásárolt játékok;</w:t>
      </w:r>
    </w:p>
    <w:p w:rsidR="009C4C8C" w:rsidRDefault="009C4C8C" w:rsidP="00112311">
      <w:pPr>
        <w:tabs>
          <w:tab w:val="left" w:pos="142"/>
          <w:tab w:val="left" w:pos="993"/>
          <w:tab w:val="left" w:pos="2552"/>
        </w:tabs>
        <w:spacing w:line="360" w:lineRule="auto"/>
        <w:jc w:val="both"/>
        <w:rPr>
          <w:szCs w:val="24"/>
        </w:rPr>
      </w:pPr>
      <w:r w:rsidRPr="00A66D2F">
        <w:rPr>
          <w:szCs w:val="24"/>
        </w:rPr>
        <w:t>Évente rendezett jótékonysági bálunk teljes bevételét szinte erre a célra fordítjuk</w:t>
      </w:r>
    </w:p>
    <w:p w:rsidR="009C4C8C" w:rsidRPr="00A66D2F" w:rsidRDefault="009C4C8C" w:rsidP="00112311">
      <w:pPr>
        <w:tabs>
          <w:tab w:val="left" w:pos="142"/>
          <w:tab w:val="left" w:pos="993"/>
          <w:tab w:val="left" w:pos="2552"/>
        </w:tabs>
        <w:spacing w:line="360" w:lineRule="auto"/>
        <w:jc w:val="both"/>
        <w:rPr>
          <w:szCs w:val="24"/>
          <w:u w:val="single"/>
        </w:rPr>
      </w:pPr>
      <w:r w:rsidRPr="00A66D2F">
        <w:rPr>
          <w:szCs w:val="24"/>
          <w:u w:val="single"/>
        </w:rPr>
        <w:t>A programunk  eszközigénye;</w:t>
      </w:r>
    </w:p>
    <w:p w:rsidR="009C4C8C" w:rsidRPr="00A66D2F" w:rsidRDefault="009C4C8C" w:rsidP="00112311">
      <w:pPr>
        <w:tabs>
          <w:tab w:val="left" w:pos="142"/>
          <w:tab w:val="left" w:pos="993"/>
          <w:tab w:val="left" w:pos="2552"/>
        </w:tabs>
        <w:spacing w:line="360" w:lineRule="auto"/>
        <w:jc w:val="both"/>
        <w:rPr>
          <w:szCs w:val="24"/>
        </w:rPr>
      </w:pPr>
      <w:r w:rsidRPr="00A66D2F">
        <w:rPr>
          <w:szCs w:val="24"/>
        </w:rPr>
        <w:t>Jelmezkészletet szeretnénk csoportonként bővíteni, mely a szerepjátékok kiteljesedését szolgálja és a néphagyományőrzéshez kapcsolódó régi játékok felelevenítését is lehetővé teszi (lakodalmas játék – pünkösdölés stb.) Programunk sajátossága megköveteli a természetes anyagok alkalmazását: bőr, filc, fa, textil, gyapjú, agyag, a barkácsolásokhoz. Egyszerű szövőkeretekre is szükség van a kézműves tevékenységekhez.</w:t>
      </w:r>
    </w:p>
    <w:p w:rsidR="009C4C8C" w:rsidRPr="00A66D2F" w:rsidRDefault="009C4C8C" w:rsidP="00112311">
      <w:pPr>
        <w:tabs>
          <w:tab w:val="left" w:pos="142"/>
          <w:tab w:val="left" w:pos="993"/>
          <w:tab w:val="left" w:pos="2552"/>
        </w:tabs>
        <w:spacing w:line="360" w:lineRule="auto"/>
        <w:jc w:val="both"/>
        <w:rPr>
          <w:szCs w:val="24"/>
          <w:u w:val="single"/>
        </w:rPr>
      </w:pPr>
      <w:r w:rsidRPr="00A66D2F">
        <w:rPr>
          <w:szCs w:val="24"/>
          <w:u w:val="single"/>
        </w:rPr>
        <w:t>Az ismeretátadáshoz szükséges eszközök:</w:t>
      </w:r>
    </w:p>
    <w:p w:rsidR="009C4C8C" w:rsidRPr="00A66D2F" w:rsidRDefault="009C4C8C" w:rsidP="009C4C8C">
      <w:pPr>
        <w:numPr>
          <w:ilvl w:val="0"/>
          <w:numId w:val="79"/>
        </w:numPr>
        <w:tabs>
          <w:tab w:val="left" w:pos="142"/>
          <w:tab w:val="left" w:pos="284"/>
          <w:tab w:val="left" w:pos="993"/>
          <w:tab w:val="left" w:pos="2552"/>
        </w:tabs>
        <w:overflowPunct w:val="0"/>
        <w:autoSpaceDE w:val="0"/>
        <w:autoSpaceDN w:val="0"/>
        <w:adjustRightInd w:val="0"/>
        <w:spacing w:line="360" w:lineRule="auto"/>
        <w:jc w:val="both"/>
        <w:textAlignment w:val="baseline"/>
        <w:rPr>
          <w:szCs w:val="24"/>
        </w:rPr>
      </w:pPr>
      <w:r w:rsidRPr="00A66D2F">
        <w:rPr>
          <w:szCs w:val="24"/>
        </w:rPr>
        <w:t>Költségvetésből vásárolt eszközök.</w:t>
      </w:r>
    </w:p>
    <w:p w:rsidR="009C4C8C" w:rsidRPr="00A66D2F" w:rsidRDefault="009C4C8C" w:rsidP="00112311">
      <w:pPr>
        <w:tabs>
          <w:tab w:val="left" w:pos="142"/>
          <w:tab w:val="left" w:pos="284"/>
          <w:tab w:val="left" w:pos="993"/>
          <w:tab w:val="left" w:pos="2552"/>
        </w:tabs>
        <w:spacing w:line="360" w:lineRule="auto"/>
        <w:rPr>
          <w:szCs w:val="24"/>
        </w:rPr>
      </w:pPr>
      <w:r w:rsidRPr="00A66D2F">
        <w:rPr>
          <w:szCs w:val="24"/>
        </w:rPr>
        <w:t>Rendelkezünk mindkét óvodába</w:t>
      </w:r>
      <w:r>
        <w:rPr>
          <w:szCs w:val="24"/>
        </w:rPr>
        <w:t xml:space="preserve">n Lottó kártyákkal, Falu-város </w:t>
      </w:r>
      <w:r w:rsidRPr="00A66D2F">
        <w:rPr>
          <w:szCs w:val="24"/>
        </w:rPr>
        <w:t xml:space="preserve">készlettel, magnetofonnal, cd-lejátszóval, (cseréjük rövid </w:t>
      </w:r>
      <w:r>
        <w:rPr>
          <w:szCs w:val="24"/>
        </w:rPr>
        <w:t xml:space="preserve">élettartamuk miatt szükséges) </w:t>
      </w:r>
      <w:r w:rsidRPr="00A66D2F">
        <w:rPr>
          <w:szCs w:val="24"/>
        </w:rPr>
        <w:t>vetítőgéppel, lap- top</w:t>
      </w:r>
      <w:r>
        <w:rPr>
          <w:szCs w:val="24"/>
        </w:rPr>
        <w:t>pal, projektorral. Rendelkezünk</w:t>
      </w:r>
      <w:r w:rsidRPr="00A66D2F">
        <w:rPr>
          <w:szCs w:val="24"/>
        </w:rPr>
        <w:t xml:space="preserve"> </w:t>
      </w:r>
      <w:r>
        <w:rPr>
          <w:szCs w:val="24"/>
        </w:rPr>
        <w:t>M</w:t>
      </w:r>
      <w:r w:rsidRPr="00A66D2F">
        <w:rPr>
          <w:szCs w:val="24"/>
        </w:rPr>
        <w:t xml:space="preserve">inimat készlettel is, melyet közösen használ a két óvoda. Biztosított a </w:t>
      </w:r>
      <w:r w:rsidRPr="0041108F">
        <w:rPr>
          <w:color w:val="000000"/>
          <w:szCs w:val="24"/>
        </w:rPr>
        <w:t>testneveléshez, a tervezett testmozgásokhoz</w:t>
      </w:r>
      <w:r w:rsidRPr="00A66D2F">
        <w:rPr>
          <w:szCs w:val="24"/>
        </w:rPr>
        <w:t xml:space="preserve"> a Greifswald I-II. készlet és akadály tornaszer és egyéb tornaeszközök.</w:t>
      </w:r>
    </w:p>
    <w:p w:rsidR="009C4C8C" w:rsidRPr="00A66D2F" w:rsidRDefault="009C4C8C" w:rsidP="009C4C8C">
      <w:pPr>
        <w:numPr>
          <w:ilvl w:val="0"/>
          <w:numId w:val="79"/>
        </w:numPr>
        <w:tabs>
          <w:tab w:val="left" w:pos="142"/>
          <w:tab w:val="left" w:pos="284"/>
          <w:tab w:val="left" w:pos="993"/>
          <w:tab w:val="left" w:pos="2552"/>
        </w:tabs>
        <w:overflowPunct w:val="0"/>
        <w:autoSpaceDE w:val="0"/>
        <w:autoSpaceDN w:val="0"/>
        <w:adjustRightInd w:val="0"/>
        <w:spacing w:line="360" w:lineRule="auto"/>
        <w:textAlignment w:val="baseline"/>
        <w:rPr>
          <w:szCs w:val="24"/>
        </w:rPr>
      </w:pPr>
      <w:r w:rsidRPr="00A66D2F">
        <w:rPr>
          <w:szCs w:val="24"/>
        </w:rPr>
        <w:t>Költségvetésen kívüli forrásból előter</w:t>
      </w:r>
      <w:r>
        <w:rPr>
          <w:szCs w:val="24"/>
        </w:rPr>
        <w:t>emtett eszközök:</w:t>
      </w:r>
    </w:p>
    <w:p w:rsidR="009C4C8C" w:rsidRPr="00A66D2F" w:rsidRDefault="009C4C8C" w:rsidP="00112311">
      <w:pPr>
        <w:tabs>
          <w:tab w:val="left" w:pos="142"/>
          <w:tab w:val="left" w:pos="284"/>
          <w:tab w:val="left" w:pos="993"/>
          <w:tab w:val="left" w:pos="2552"/>
        </w:tabs>
        <w:spacing w:line="360" w:lineRule="auto"/>
        <w:rPr>
          <w:szCs w:val="24"/>
        </w:rPr>
      </w:pPr>
      <w:r w:rsidRPr="00A66D2F">
        <w:rPr>
          <w:szCs w:val="24"/>
        </w:rPr>
        <w:tab/>
        <w:t>Mindkét óvodánkban szülők adományozása révén rendelkezünk televíziókkal, DVD lejátszókkal</w:t>
      </w:r>
      <w:r>
        <w:rPr>
          <w:szCs w:val="24"/>
        </w:rPr>
        <w:t>. Folyamatosan bővítjük a DVD és CD</w:t>
      </w:r>
      <w:r w:rsidRPr="00A66D2F">
        <w:rPr>
          <w:szCs w:val="24"/>
        </w:rPr>
        <w:t xml:space="preserve"> tára</w:t>
      </w:r>
      <w:r>
        <w:rPr>
          <w:szCs w:val="24"/>
        </w:rPr>
        <w:t xml:space="preserve">t. / természetfilmeket, mesék, </w:t>
      </w:r>
      <w:r w:rsidRPr="00A66D2F">
        <w:rPr>
          <w:szCs w:val="24"/>
        </w:rPr>
        <w:t>zenehallgatásokhoz</w:t>
      </w:r>
      <w:r>
        <w:rPr>
          <w:szCs w:val="24"/>
        </w:rPr>
        <w:t xml:space="preserve"> </w:t>
      </w:r>
      <w:r w:rsidRPr="00A66D2F">
        <w:rPr>
          <w:szCs w:val="24"/>
        </w:rPr>
        <w:t>CD gyűjtemény/</w:t>
      </w:r>
    </w:p>
    <w:p w:rsidR="009C4C8C" w:rsidRPr="00A66D2F" w:rsidRDefault="009C4C8C" w:rsidP="00112311">
      <w:pPr>
        <w:tabs>
          <w:tab w:val="left" w:pos="142"/>
          <w:tab w:val="left" w:pos="284"/>
          <w:tab w:val="left" w:pos="993"/>
          <w:tab w:val="left" w:pos="2552"/>
        </w:tabs>
        <w:spacing w:line="360" w:lineRule="auto"/>
        <w:jc w:val="both"/>
        <w:rPr>
          <w:szCs w:val="24"/>
          <w:u w:val="single"/>
        </w:rPr>
      </w:pPr>
      <w:r w:rsidRPr="00A66D2F">
        <w:rPr>
          <w:szCs w:val="24"/>
          <w:u w:val="single"/>
        </w:rPr>
        <w:t>Az óvodai könyvtár bemutatása.</w:t>
      </w:r>
    </w:p>
    <w:p w:rsidR="009C4C8C" w:rsidRPr="00DC2679" w:rsidRDefault="009C4C8C" w:rsidP="00112311">
      <w:pPr>
        <w:tabs>
          <w:tab w:val="left" w:pos="142"/>
          <w:tab w:val="left" w:pos="284"/>
          <w:tab w:val="left" w:pos="993"/>
          <w:tab w:val="left" w:pos="2552"/>
        </w:tabs>
        <w:spacing w:line="360" w:lineRule="auto"/>
        <w:jc w:val="both"/>
        <w:rPr>
          <w:szCs w:val="24"/>
        </w:rPr>
      </w:pPr>
      <w:r w:rsidRPr="00A66D2F">
        <w:rPr>
          <w:szCs w:val="24"/>
        </w:rPr>
        <w:tab/>
      </w:r>
      <w:r w:rsidRPr="00A66D2F">
        <w:rPr>
          <w:szCs w:val="24"/>
        </w:rPr>
        <w:tab/>
        <w:t>Mind</w:t>
      </w:r>
      <w:r w:rsidRPr="0041108F">
        <w:rPr>
          <w:color w:val="000000"/>
          <w:szCs w:val="24"/>
        </w:rPr>
        <w:t>két</w:t>
      </w:r>
      <w:r w:rsidRPr="00304EFA">
        <w:rPr>
          <w:color w:val="FF0000"/>
          <w:szCs w:val="24"/>
        </w:rPr>
        <w:t xml:space="preserve"> </w:t>
      </w:r>
      <w:r w:rsidRPr="00A66D2F">
        <w:rPr>
          <w:szCs w:val="24"/>
        </w:rPr>
        <w:t>óvodában rendelkezünk szakkönyvekkel. A „könyvnyilvántartásban” a szakkönyvek aránya: 60 % a mesekönyvek aránya: 30 % az ismeretterjesztő könyvek</w:t>
      </w:r>
      <w:r>
        <w:rPr>
          <w:szCs w:val="24"/>
        </w:rPr>
        <w:t xml:space="preserve"> aránya: 10 %. Szeretnénk növelni a </w:t>
      </w:r>
      <w:r w:rsidRPr="00A66D2F">
        <w:rPr>
          <w:szCs w:val="24"/>
        </w:rPr>
        <w:t xml:space="preserve">pedagógiai, </w:t>
      </w:r>
      <w:r>
        <w:rPr>
          <w:szCs w:val="24"/>
        </w:rPr>
        <w:t>pszichológiai,</w:t>
      </w:r>
      <w:r w:rsidRPr="000E0C38">
        <w:rPr>
          <w:szCs w:val="24"/>
        </w:rPr>
        <w:t xml:space="preserve"> </w:t>
      </w:r>
      <w:r w:rsidRPr="00A66D2F">
        <w:rPr>
          <w:szCs w:val="24"/>
        </w:rPr>
        <w:t>néprajzi, népzenei, népművészeti témájú szakkönyveket</w:t>
      </w:r>
      <w:r>
        <w:rPr>
          <w:szCs w:val="24"/>
        </w:rPr>
        <w:t xml:space="preserve">. </w:t>
      </w:r>
    </w:p>
    <w:p w:rsidR="009C4C8C" w:rsidRPr="00304EFA" w:rsidRDefault="009C4C8C" w:rsidP="00112311">
      <w:pPr>
        <w:tabs>
          <w:tab w:val="left" w:pos="142"/>
          <w:tab w:val="left" w:pos="993"/>
          <w:tab w:val="left" w:pos="2552"/>
        </w:tabs>
        <w:spacing w:line="360" w:lineRule="auto"/>
        <w:jc w:val="both"/>
        <w:rPr>
          <w:strike/>
          <w:szCs w:val="24"/>
        </w:rPr>
      </w:pPr>
      <w:r w:rsidRPr="000E0C38">
        <w:rPr>
          <w:szCs w:val="24"/>
          <w:u w:val="single"/>
        </w:rPr>
        <w:lastRenderedPageBreak/>
        <w:t>Egyéb szükséglet</w:t>
      </w:r>
      <w:r w:rsidRPr="00A66D2F">
        <w:rPr>
          <w:szCs w:val="24"/>
        </w:rPr>
        <w:t>; Tornateremre lenne szüksége az Eötvös téri ovinak és a Kőrösi úti ovinak. Mivel nincs reális esély arra, hogy építsünk, a közeli edzőterembe és az SZKKI</w:t>
      </w:r>
      <w:r>
        <w:rPr>
          <w:szCs w:val="24"/>
        </w:rPr>
        <w:t xml:space="preserve">Ó </w:t>
      </w:r>
      <w:r w:rsidRPr="00967966">
        <w:rPr>
          <w:szCs w:val="24"/>
        </w:rPr>
        <w:t xml:space="preserve">tornatermébe visszük gyermekeinket. </w:t>
      </w:r>
    </w:p>
    <w:p w:rsidR="009C4C8C" w:rsidRDefault="009C4C8C" w:rsidP="00112311">
      <w:pPr>
        <w:tabs>
          <w:tab w:val="left" w:pos="1569"/>
        </w:tabs>
        <w:spacing w:line="360" w:lineRule="auto"/>
        <w:jc w:val="both"/>
        <w:rPr>
          <w:szCs w:val="24"/>
        </w:rPr>
      </w:pPr>
    </w:p>
    <w:p w:rsidR="009C4C8C" w:rsidRPr="009E1249" w:rsidRDefault="009C4C8C" w:rsidP="00112311">
      <w:pPr>
        <w:tabs>
          <w:tab w:val="left" w:pos="1569"/>
        </w:tabs>
        <w:spacing w:line="360" w:lineRule="auto"/>
        <w:jc w:val="both"/>
        <w:rPr>
          <w:szCs w:val="24"/>
        </w:rPr>
      </w:pPr>
    </w:p>
    <w:p w:rsidR="009C4C8C" w:rsidRDefault="009C4C8C" w:rsidP="00353014">
      <w:pPr>
        <w:pStyle w:val="Cmsor3"/>
        <w:ind w:left="720" w:hanging="720"/>
      </w:pPr>
      <w:bookmarkStart w:id="167" w:name="_Toc334039266"/>
      <w:bookmarkStart w:id="168" w:name="_Toc464209778"/>
      <w:r>
        <w:t>3.1.5.</w:t>
      </w:r>
      <w:r w:rsidRPr="00835BCB">
        <w:t>Katolikus óvodakép</w:t>
      </w:r>
      <w:bookmarkEnd w:id="167"/>
      <w:bookmarkEnd w:id="168"/>
    </w:p>
    <w:p w:rsidR="009C4C8C" w:rsidRPr="00A0610C" w:rsidRDefault="009C4C8C" w:rsidP="00A0610C"/>
    <w:p w:rsidR="009C4C8C" w:rsidRPr="0041108F" w:rsidRDefault="009C4C8C" w:rsidP="00112311">
      <w:pPr>
        <w:tabs>
          <w:tab w:val="left" w:pos="1569"/>
        </w:tabs>
        <w:spacing w:line="360" w:lineRule="auto"/>
        <w:jc w:val="both"/>
        <w:rPr>
          <w:color w:val="000000"/>
          <w:szCs w:val="24"/>
        </w:rPr>
      </w:pPr>
      <w:r>
        <w:rPr>
          <w:color w:val="000000"/>
          <w:szCs w:val="24"/>
        </w:rPr>
        <w:t xml:space="preserve">   </w:t>
      </w:r>
      <w:r w:rsidRPr="00835BCB">
        <w:rPr>
          <w:color w:val="000000"/>
          <w:szCs w:val="24"/>
        </w:rPr>
        <w:t xml:space="preserve">A katolikus óvoda a katolikus </w:t>
      </w:r>
      <w:r w:rsidRPr="0041108F">
        <w:rPr>
          <w:color w:val="000000"/>
          <w:szCs w:val="24"/>
        </w:rPr>
        <w:t xml:space="preserve">köznevelési </w:t>
      </w:r>
      <w:r w:rsidRPr="00835BCB">
        <w:rPr>
          <w:color w:val="000000"/>
          <w:szCs w:val="24"/>
        </w:rPr>
        <w:t xml:space="preserve">rendszer legalsóbb láncszeme. Szakmailag önálló nevelési intézmény, amely segíti a családi nevelést. Biztosítja az óvodás korú gyermek fejlődésének és nevelésének </w:t>
      </w:r>
      <w:r>
        <w:rPr>
          <w:color w:val="000000"/>
          <w:szCs w:val="24"/>
        </w:rPr>
        <w:t>legmegfelelőbb f</w:t>
      </w:r>
      <w:r w:rsidRPr="00835BCB">
        <w:rPr>
          <w:color w:val="000000"/>
          <w:szCs w:val="24"/>
        </w:rPr>
        <w:t>eltételeit. Az óvoda funkciói: óvó-védő, szociális, neve</w:t>
      </w:r>
      <w:r>
        <w:rPr>
          <w:color w:val="000000"/>
          <w:szCs w:val="24"/>
        </w:rPr>
        <w:t xml:space="preserve">lő-személyiségfejlesztő funkció, </w:t>
      </w:r>
      <w:r w:rsidRPr="0041108F">
        <w:rPr>
          <w:color w:val="000000"/>
          <w:szCs w:val="24"/>
        </w:rPr>
        <w:t>melynek megvalósulása során a gyermekekben megteremtődnek a következő életszakaszba (a kisiskolás korba) való átlépés belső pszichikus feltételei.</w:t>
      </w:r>
    </w:p>
    <w:p w:rsidR="009C4C8C" w:rsidRPr="0041108F" w:rsidRDefault="009C4C8C" w:rsidP="00112311">
      <w:pPr>
        <w:tabs>
          <w:tab w:val="left" w:pos="1569"/>
        </w:tabs>
        <w:spacing w:line="360" w:lineRule="auto"/>
        <w:jc w:val="both"/>
        <w:rPr>
          <w:color w:val="000000"/>
          <w:szCs w:val="24"/>
        </w:rPr>
      </w:pPr>
      <w:r w:rsidRPr="0041108F">
        <w:rPr>
          <w:color w:val="000000"/>
          <w:szCs w:val="24"/>
        </w:rPr>
        <w:t xml:space="preserve">Az óvodai nevelésben alkalmazott pedagógiai hatásoknak, módszereknek a gyermek személyiségéhez kell igazodniuk. Az óvoda </w:t>
      </w:r>
      <w:r>
        <w:rPr>
          <w:color w:val="000000"/>
          <w:szCs w:val="24"/>
        </w:rPr>
        <w:t>p</w:t>
      </w:r>
      <w:r w:rsidRPr="00835BCB">
        <w:rPr>
          <w:color w:val="000000"/>
          <w:szCs w:val="24"/>
        </w:rPr>
        <w:t>edagógiai tevékenységrendszerével és tárgyi környezetével hozzájárul</w:t>
      </w:r>
      <w:r>
        <w:rPr>
          <w:color w:val="000000"/>
          <w:szCs w:val="24"/>
        </w:rPr>
        <w:t xml:space="preserve"> </w:t>
      </w:r>
      <w:r w:rsidRPr="0041108F">
        <w:rPr>
          <w:color w:val="000000"/>
          <w:szCs w:val="24"/>
        </w:rPr>
        <w:t>az emberi értékek közvetítéséhez.</w:t>
      </w:r>
    </w:p>
    <w:p w:rsidR="009C4C8C" w:rsidRPr="0041108F" w:rsidRDefault="009C4C8C" w:rsidP="00112311">
      <w:pPr>
        <w:tabs>
          <w:tab w:val="left" w:pos="1569"/>
        </w:tabs>
        <w:spacing w:line="360" w:lineRule="auto"/>
        <w:jc w:val="both"/>
        <w:rPr>
          <w:color w:val="000000"/>
          <w:szCs w:val="24"/>
        </w:rPr>
      </w:pPr>
      <w:r w:rsidRPr="0041108F">
        <w:rPr>
          <w:color w:val="000000"/>
          <w:szCs w:val="24"/>
        </w:rPr>
        <w:t>Az óvoda pedagógiai tevékenységrendszere és tárgyi környezete biztosítja az óvodáskorú gyermek fejlődésének és nevelésének legmegfelelőbb feltételeit.</w:t>
      </w:r>
    </w:p>
    <w:p w:rsidR="009C4C8C" w:rsidRPr="00835BCB" w:rsidRDefault="009C4C8C" w:rsidP="00112311">
      <w:pPr>
        <w:tabs>
          <w:tab w:val="left" w:pos="1569"/>
        </w:tabs>
        <w:spacing w:line="360" w:lineRule="auto"/>
        <w:jc w:val="both"/>
        <w:rPr>
          <w:color w:val="000000"/>
          <w:szCs w:val="24"/>
        </w:rPr>
      </w:pPr>
      <w:r w:rsidRPr="00835BCB">
        <w:rPr>
          <w:color w:val="000000"/>
          <w:szCs w:val="24"/>
        </w:rPr>
        <w:t>Küldetésünknek tartjuk, hogy a gyermekeket, a legfogékonyabb korszakukban Jézushoz vezessük.</w:t>
      </w:r>
    </w:p>
    <w:p w:rsidR="009C4C8C" w:rsidRPr="00835BCB" w:rsidRDefault="009C4C8C" w:rsidP="00112311">
      <w:pPr>
        <w:tabs>
          <w:tab w:val="left" w:pos="1569"/>
        </w:tabs>
        <w:spacing w:line="360" w:lineRule="auto"/>
        <w:jc w:val="both"/>
        <w:rPr>
          <w:color w:val="000000"/>
          <w:szCs w:val="24"/>
        </w:rPr>
      </w:pPr>
      <w:r w:rsidRPr="00835BCB">
        <w:rPr>
          <w:color w:val="000000"/>
          <w:szCs w:val="24"/>
        </w:rPr>
        <w:t xml:space="preserve">Óvodánk védőszentjéül: a </w:t>
      </w:r>
      <w:r w:rsidRPr="00835BCB">
        <w:rPr>
          <w:b/>
          <w:color w:val="000000"/>
          <w:szCs w:val="24"/>
        </w:rPr>
        <w:t>Magyarok Nagyasszonyát</w:t>
      </w:r>
      <w:r w:rsidRPr="00835BCB">
        <w:rPr>
          <w:color w:val="000000"/>
          <w:szCs w:val="24"/>
        </w:rPr>
        <w:t>, Jézus Édesanyját választottuk. Ünnepe október 8-án van.</w:t>
      </w:r>
    </w:p>
    <w:p w:rsidR="009C4C8C" w:rsidRPr="00835BCB" w:rsidRDefault="009C4C8C" w:rsidP="00112311">
      <w:pPr>
        <w:tabs>
          <w:tab w:val="left" w:pos="1569"/>
        </w:tabs>
        <w:spacing w:line="360" w:lineRule="auto"/>
        <w:jc w:val="both"/>
        <w:rPr>
          <w:color w:val="000000"/>
          <w:szCs w:val="24"/>
        </w:rPr>
      </w:pPr>
    </w:p>
    <w:p w:rsidR="009C4C8C" w:rsidRDefault="009C4C8C" w:rsidP="00353014">
      <w:pPr>
        <w:pStyle w:val="Cmsor3"/>
        <w:ind w:left="720" w:hanging="720"/>
      </w:pPr>
      <w:bookmarkStart w:id="169" w:name="_Toc334039267"/>
      <w:bookmarkStart w:id="170" w:name="_Toc464209779"/>
      <w:r>
        <w:t>3.1.6.</w:t>
      </w:r>
      <w:r w:rsidRPr="00835BCB">
        <w:t>Katolikus gyermekkép</w:t>
      </w:r>
      <w:bookmarkEnd w:id="169"/>
      <w:bookmarkEnd w:id="170"/>
    </w:p>
    <w:p w:rsidR="009C4C8C" w:rsidRPr="001C3204" w:rsidRDefault="009C4C8C" w:rsidP="001C3204"/>
    <w:p w:rsidR="009C4C8C" w:rsidRPr="00835BCB" w:rsidRDefault="009C4C8C" w:rsidP="00112311">
      <w:pPr>
        <w:tabs>
          <w:tab w:val="left" w:pos="426"/>
        </w:tabs>
        <w:spacing w:line="360" w:lineRule="auto"/>
        <w:jc w:val="both"/>
        <w:rPr>
          <w:szCs w:val="24"/>
        </w:rPr>
      </w:pPr>
      <w:r w:rsidRPr="00835BCB">
        <w:rPr>
          <w:szCs w:val="24"/>
        </w:rPr>
        <w:t>„ A gyermek mindig reménység, egy országé, egy népé, a miénk...” Szent-Gály Kata</w:t>
      </w:r>
    </w:p>
    <w:p w:rsidR="009C4C8C" w:rsidRPr="00835BCB" w:rsidRDefault="009C4C8C" w:rsidP="00112311">
      <w:pPr>
        <w:tabs>
          <w:tab w:val="left" w:pos="426"/>
        </w:tabs>
        <w:spacing w:line="360" w:lineRule="auto"/>
        <w:jc w:val="both"/>
        <w:rPr>
          <w:szCs w:val="24"/>
        </w:rPr>
      </w:pPr>
      <w:r w:rsidRPr="00835BCB">
        <w:rPr>
          <w:szCs w:val="24"/>
        </w:rPr>
        <w:t xml:space="preserve">   A gyermek Isten ajándéka, a szülőknek nagy kincs, nemzetünknek jövő, reménység! </w:t>
      </w:r>
    </w:p>
    <w:p w:rsidR="009C4C8C" w:rsidRPr="00835BCB" w:rsidRDefault="009C4C8C" w:rsidP="00112311">
      <w:pPr>
        <w:tabs>
          <w:tab w:val="left" w:pos="426"/>
        </w:tabs>
        <w:spacing w:line="360" w:lineRule="auto"/>
        <w:jc w:val="both"/>
        <w:rPr>
          <w:szCs w:val="24"/>
        </w:rPr>
      </w:pPr>
      <w:r w:rsidRPr="00835BCB">
        <w:rPr>
          <w:szCs w:val="24"/>
        </w:rPr>
        <w:t>Minden gyermek</w:t>
      </w:r>
      <w:r>
        <w:rPr>
          <w:szCs w:val="24"/>
        </w:rPr>
        <w:t xml:space="preserve"> </w:t>
      </w:r>
      <w:r w:rsidRPr="0041108F">
        <w:rPr>
          <w:color w:val="000000"/>
          <w:szCs w:val="24"/>
        </w:rPr>
        <w:t xml:space="preserve">szellemi, erkölcsi, és biológiai értelemben is megismételhetetlen </w:t>
      </w:r>
      <w:r w:rsidRPr="00B442EF">
        <w:rPr>
          <w:szCs w:val="24"/>
        </w:rPr>
        <w:t xml:space="preserve">személyiség és szociális lény,(sajátos, életkoronként és egyénenként változó testi és lelki szükségletei vannak) egyéni fejlődési ütemmel, egyéni képességekkel, sajátos szociokulturális </w:t>
      </w:r>
      <w:r w:rsidRPr="00835BCB">
        <w:rPr>
          <w:szCs w:val="24"/>
        </w:rPr>
        <w:t>háttérrel, genetikai adottságokkal.</w:t>
      </w:r>
    </w:p>
    <w:p w:rsidR="009C4C8C" w:rsidRPr="00835BCB" w:rsidRDefault="009C4C8C" w:rsidP="00112311">
      <w:pPr>
        <w:tabs>
          <w:tab w:val="left" w:pos="426"/>
        </w:tabs>
        <w:spacing w:line="360" w:lineRule="auto"/>
        <w:jc w:val="both"/>
        <w:rPr>
          <w:szCs w:val="24"/>
        </w:rPr>
      </w:pPr>
      <w:r>
        <w:rPr>
          <w:szCs w:val="24"/>
        </w:rPr>
        <w:t xml:space="preserve">Személyiségfejlődését </w:t>
      </w:r>
      <w:r w:rsidRPr="00835BCB">
        <w:rPr>
          <w:szCs w:val="24"/>
        </w:rPr>
        <w:t>az érés sajátos törvényszerűsége a spontán és tervszerűen alkalmazott környezeti hatások együttesen határozzák meg. Ezt igyekszünk nevelő-oktató munkánk által a legjobb tudásunk szerint kiteljesíteni.</w:t>
      </w:r>
    </w:p>
    <w:p w:rsidR="009C4C8C" w:rsidRDefault="009C4C8C" w:rsidP="00112311">
      <w:pPr>
        <w:tabs>
          <w:tab w:val="left" w:pos="426"/>
        </w:tabs>
        <w:spacing w:line="360" w:lineRule="auto"/>
        <w:jc w:val="both"/>
        <w:rPr>
          <w:szCs w:val="24"/>
        </w:rPr>
      </w:pPr>
      <w:r w:rsidRPr="00835BCB">
        <w:rPr>
          <w:szCs w:val="24"/>
        </w:rPr>
        <w:lastRenderedPageBreak/>
        <w:t>Sok gyermek a katolikus óvodában szerzi meg első vallási élményeit. Nagyon fontos számukra a felnőttek példaadása és hitvallása, általuk életkoruknak megfelelő vallásos tapasztalatokat szerezhetnek. Megismerhetik a Mennyei Atya mindent körülölelő szeretetét, Jézus megváltó önfeláldozását és a Szentlélek kiáradó, megszentelő erejét.</w:t>
      </w:r>
    </w:p>
    <w:p w:rsidR="009C4C8C" w:rsidRDefault="009C4C8C" w:rsidP="00112311">
      <w:pPr>
        <w:tabs>
          <w:tab w:val="left" w:pos="426"/>
        </w:tabs>
        <w:spacing w:line="360" w:lineRule="auto"/>
        <w:jc w:val="both"/>
        <w:rPr>
          <w:szCs w:val="24"/>
        </w:rPr>
      </w:pPr>
    </w:p>
    <w:p w:rsidR="009C4C8C" w:rsidRDefault="009C4C8C" w:rsidP="00112311">
      <w:pPr>
        <w:tabs>
          <w:tab w:val="left" w:pos="426"/>
        </w:tabs>
        <w:spacing w:line="360" w:lineRule="auto"/>
        <w:jc w:val="both"/>
        <w:rPr>
          <w:szCs w:val="24"/>
        </w:rPr>
      </w:pPr>
    </w:p>
    <w:p w:rsidR="009C4C8C" w:rsidRPr="00835BCB" w:rsidRDefault="009C4C8C" w:rsidP="00112311">
      <w:pPr>
        <w:tabs>
          <w:tab w:val="left" w:pos="426"/>
        </w:tabs>
        <w:spacing w:line="360" w:lineRule="auto"/>
        <w:jc w:val="both"/>
        <w:rPr>
          <w:szCs w:val="24"/>
        </w:rPr>
      </w:pPr>
    </w:p>
    <w:p w:rsidR="009C4C8C" w:rsidRPr="00572D37" w:rsidRDefault="009C4C8C" w:rsidP="00353014">
      <w:pPr>
        <w:pStyle w:val="Cmsor3"/>
      </w:pPr>
      <w:bookmarkStart w:id="171" w:name="_Toc334039268"/>
      <w:bookmarkStart w:id="172" w:name="_Toc464209780"/>
      <w:r>
        <w:t>3.1.7.</w:t>
      </w:r>
      <w:r w:rsidRPr="00572D37">
        <w:t>Funkciók és célképzés az óvodánkban</w:t>
      </w:r>
      <w:bookmarkEnd w:id="171"/>
      <w:bookmarkEnd w:id="172"/>
    </w:p>
    <w:p w:rsidR="009C4C8C" w:rsidRPr="009E1249" w:rsidRDefault="009C4C8C" w:rsidP="00112311">
      <w:pPr>
        <w:tabs>
          <w:tab w:val="left" w:pos="426"/>
        </w:tabs>
        <w:spacing w:line="360" w:lineRule="auto"/>
        <w:jc w:val="both"/>
        <w:rPr>
          <w:i/>
          <w:szCs w:val="24"/>
          <w:u w:val="single"/>
        </w:rPr>
      </w:pPr>
    </w:p>
    <w:p w:rsidR="009C4C8C" w:rsidRPr="009E1249" w:rsidRDefault="009C4C8C" w:rsidP="00112311">
      <w:pPr>
        <w:tabs>
          <w:tab w:val="left" w:pos="426"/>
        </w:tabs>
        <w:spacing w:line="360" w:lineRule="auto"/>
        <w:jc w:val="both"/>
        <w:rPr>
          <w:szCs w:val="24"/>
        </w:rPr>
      </w:pPr>
      <w:r w:rsidRPr="009E1249">
        <w:rPr>
          <w:szCs w:val="24"/>
        </w:rPr>
        <w:t>Az Országos Óvodai Alapprogram 3 fő funkciót jelöl meg számunkra.</w:t>
      </w:r>
    </w:p>
    <w:p w:rsidR="009C4C8C" w:rsidRPr="009E1249" w:rsidRDefault="009C4C8C" w:rsidP="00112311">
      <w:pPr>
        <w:tabs>
          <w:tab w:val="left" w:pos="426"/>
        </w:tabs>
        <w:spacing w:line="360" w:lineRule="auto"/>
        <w:jc w:val="both"/>
        <w:rPr>
          <w:szCs w:val="24"/>
        </w:rPr>
      </w:pPr>
      <w:r w:rsidRPr="009E1249">
        <w:rPr>
          <w:szCs w:val="24"/>
        </w:rPr>
        <w:t xml:space="preserve">- </w:t>
      </w:r>
      <w:r w:rsidRPr="00556310">
        <w:rPr>
          <w:b/>
          <w:szCs w:val="24"/>
        </w:rPr>
        <w:t>óvó védő</w:t>
      </w:r>
      <w:r>
        <w:rPr>
          <w:szCs w:val="24"/>
        </w:rPr>
        <w:t xml:space="preserve"> </w:t>
      </w:r>
      <w:r w:rsidRPr="009E1249">
        <w:rPr>
          <w:szCs w:val="24"/>
        </w:rPr>
        <w:t>funkció</w:t>
      </w:r>
    </w:p>
    <w:p w:rsidR="009C4C8C" w:rsidRDefault="009C4C8C" w:rsidP="00112311">
      <w:pPr>
        <w:tabs>
          <w:tab w:val="left" w:pos="426"/>
        </w:tabs>
        <w:spacing w:line="360" w:lineRule="auto"/>
        <w:jc w:val="both"/>
        <w:rPr>
          <w:szCs w:val="24"/>
        </w:rPr>
      </w:pPr>
      <w:r w:rsidRPr="009E1249">
        <w:rPr>
          <w:szCs w:val="24"/>
        </w:rPr>
        <w:t xml:space="preserve">- </w:t>
      </w:r>
      <w:r w:rsidRPr="00556310">
        <w:rPr>
          <w:b/>
          <w:szCs w:val="24"/>
        </w:rPr>
        <w:t>szociális</w:t>
      </w:r>
    </w:p>
    <w:p w:rsidR="009C4C8C" w:rsidRPr="009E1249" w:rsidRDefault="009C4C8C" w:rsidP="00112311">
      <w:pPr>
        <w:tabs>
          <w:tab w:val="left" w:pos="426"/>
        </w:tabs>
        <w:spacing w:line="360" w:lineRule="auto"/>
        <w:jc w:val="both"/>
        <w:rPr>
          <w:szCs w:val="24"/>
        </w:rPr>
      </w:pPr>
      <w:r w:rsidRPr="009E1249">
        <w:rPr>
          <w:szCs w:val="24"/>
        </w:rPr>
        <w:t xml:space="preserve">- </w:t>
      </w:r>
      <w:r w:rsidRPr="00556310">
        <w:rPr>
          <w:b/>
          <w:szCs w:val="24"/>
        </w:rPr>
        <w:t>nevelő, személyiségfejlesztő</w:t>
      </w:r>
      <w:r w:rsidRPr="009E1249">
        <w:rPr>
          <w:szCs w:val="24"/>
        </w:rPr>
        <w:t xml:space="preserve"> funkciót</w:t>
      </w:r>
    </w:p>
    <w:p w:rsidR="009C4C8C" w:rsidRPr="009E1249" w:rsidRDefault="009C4C8C" w:rsidP="00112311">
      <w:pPr>
        <w:tabs>
          <w:tab w:val="left" w:pos="426"/>
        </w:tabs>
        <w:spacing w:line="360" w:lineRule="auto"/>
        <w:jc w:val="both"/>
        <w:rPr>
          <w:szCs w:val="24"/>
        </w:rPr>
      </w:pPr>
      <w:r w:rsidRPr="009E1249">
        <w:rPr>
          <w:szCs w:val="24"/>
        </w:rPr>
        <w:t>Mit értünk mi ez</w:t>
      </w:r>
      <w:r>
        <w:rPr>
          <w:szCs w:val="24"/>
        </w:rPr>
        <w:t xml:space="preserve"> </w:t>
      </w:r>
      <w:r w:rsidRPr="009E1249">
        <w:rPr>
          <w:szCs w:val="24"/>
        </w:rPr>
        <w:t>alatt ?</w:t>
      </w:r>
    </w:p>
    <w:p w:rsidR="009C4C8C" w:rsidRPr="00634BC5" w:rsidRDefault="009C4C8C" w:rsidP="00CE4082">
      <w:pPr>
        <w:pStyle w:val="Cmsor4"/>
      </w:pPr>
      <w:bookmarkStart w:id="173" w:name="_Toc464209781"/>
      <w:r w:rsidRPr="00634BC5">
        <w:t>3.1.7.1.Óvó, védő funkció</w:t>
      </w:r>
      <w:bookmarkEnd w:id="173"/>
    </w:p>
    <w:p w:rsidR="009C4C8C" w:rsidRPr="00556310" w:rsidRDefault="009C4C8C" w:rsidP="00112311"/>
    <w:p w:rsidR="009C4C8C" w:rsidRPr="00B442EF" w:rsidRDefault="009C4C8C" w:rsidP="00112311">
      <w:pPr>
        <w:tabs>
          <w:tab w:val="left" w:pos="426"/>
        </w:tabs>
        <w:spacing w:line="360" w:lineRule="auto"/>
        <w:jc w:val="both"/>
        <w:rPr>
          <w:szCs w:val="24"/>
        </w:rPr>
      </w:pPr>
      <w:r w:rsidRPr="0041108F">
        <w:rPr>
          <w:color w:val="000000"/>
          <w:szCs w:val="24"/>
        </w:rPr>
        <w:t>Az óvodáskorú gyermek nevelésének elsődleges színtere a család</w:t>
      </w:r>
      <w:r w:rsidRPr="0041108F">
        <w:rPr>
          <w:strike/>
          <w:color w:val="000000"/>
          <w:szCs w:val="24"/>
        </w:rPr>
        <w:t>é</w:t>
      </w:r>
      <w:r w:rsidRPr="0041108F">
        <w:rPr>
          <w:color w:val="000000"/>
          <w:szCs w:val="24"/>
        </w:rPr>
        <w:t xml:space="preserve">. Mi az intézményes </w:t>
      </w:r>
      <w:r w:rsidRPr="00B442EF">
        <w:rPr>
          <w:szCs w:val="24"/>
        </w:rPr>
        <w:t>nevelésben a családi nevelést folytatjuk, kiegészítjük, esetenként hátránycsökkentő szerepet töltünk be. Arra törekszünk, hogy a ránk bízott kisgyermekeket minden negatív behatástól (testi-lelki károsodástól) megvédelmezzük és békés, boldog, szeretetteljes légkörben neveljük. "A gyermeket - mint fejlődő személyiséget szeretetteljes gondoskodás, különleges védelem illeti meg" - mondja az Alapprogramunk.</w:t>
      </w:r>
    </w:p>
    <w:p w:rsidR="009C4C8C" w:rsidRPr="00B442EF" w:rsidRDefault="009C4C8C" w:rsidP="00112311">
      <w:pPr>
        <w:tabs>
          <w:tab w:val="left" w:pos="426"/>
        </w:tabs>
        <w:spacing w:line="360" w:lineRule="auto"/>
        <w:jc w:val="both"/>
        <w:rPr>
          <w:strike/>
          <w:szCs w:val="24"/>
        </w:rPr>
      </w:pPr>
      <w:r w:rsidRPr="00B442EF">
        <w:rPr>
          <w:szCs w:val="24"/>
        </w:rPr>
        <w:t xml:space="preserve">Szeretetteljes óvodai környezetben, nyugalomban, a gyermek testi-lelki, szociális szükségleteit a legmesszebbmenőkig figyelembe véve igyekszünk óvni, védeni, fejleszteni őket. A </w:t>
      </w:r>
      <w:r w:rsidRPr="00B442EF">
        <w:rPr>
          <w:i/>
          <w:szCs w:val="24"/>
        </w:rPr>
        <w:t xml:space="preserve">testi épségük megőrzése </w:t>
      </w:r>
      <w:r w:rsidRPr="00B442EF">
        <w:rPr>
          <w:szCs w:val="24"/>
        </w:rPr>
        <w:t xml:space="preserve">érdekében igyekszünk balesetmentes, biztonságos környezetet teremteni. Biztosítjuk a biológiai - fiziológiai szükségleteinek folyamatos kielégítését. Nevelő munkánk során törekszünk a gyermeki személyiség teljes, harmonikus kibontakoztatására. </w:t>
      </w:r>
    </w:p>
    <w:p w:rsidR="009C4C8C" w:rsidRDefault="009C4C8C" w:rsidP="00112311">
      <w:pPr>
        <w:tabs>
          <w:tab w:val="left" w:pos="426"/>
        </w:tabs>
        <w:spacing w:line="360" w:lineRule="auto"/>
        <w:jc w:val="both"/>
        <w:rPr>
          <w:szCs w:val="24"/>
        </w:rPr>
      </w:pPr>
      <w:r w:rsidRPr="00B442EF">
        <w:rPr>
          <w:i/>
          <w:szCs w:val="24"/>
        </w:rPr>
        <w:t>A lelki kiegyensúlyozottság</w:t>
      </w:r>
      <w:r w:rsidRPr="00B442EF">
        <w:rPr>
          <w:szCs w:val="24"/>
        </w:rPr>
        <w:t xml:space="preserve"> megteremtése is nagyon fontos. Az emberi méltóság megköveteli, hogy tisztelet és tapintat vezérelje a pedagógust a nevelésben, az emberi jogok és a gyermeket megillető jogok tiszteletben tartásával. Az ember mással nem helyettesíthető, megismételhetetlen, szellemi, erkölcsi és biológiai értelemben is egyedi személyiség és </w:t>
      </w:r>
      <w:r w:rsidRPr="0041108F">
        <w:rPr>
          <w:color w:val="000000"/>
          <w:szCs w:val="24"/>
        </w:rPr>
        <w:t xml:space="preserve">szociális lény egyszerre. </w:t>
      </w:r>
    </w:p>
    <w:p w:rsidR="009C4C8C" w:rsidRPr="0045506D" w:rsidRDefault="009C4C8C" w:rsidP="00112311">
      <w:pPr>
        <w:tabs>
          <w:tab w:val="left" w:pos="426"/>
        </w:tabs>
        <w:spacing w:line="360" w:lineRule="auto"/>
        <w:jc w:val="both"/>
        <w:rPr>
          <w:strike/>
          <w:szCs w:val="24"/>
        </w:rPr>
      </w:pPr>
    </w:p>
    <w:p w:rsidR="009C4C8C" w:rsidRPr="00A0610C" w:rsidRDefault="009C4C8C" w:rsidP="00CE4082">
      <w:pPr>
        <w:pStyle w:val="Cmsor4"/>
      </w:pPr>
      <w:bookmarkStart w:id="174" w:name="_Toc464209782"/>
      <w:r w:rsidRPr="00A0610C">
        <w:t>3.1.7.2.Szociális funkció</w:t>
      </w:r>
      <w:bookmarkEnd w:id="174"/>
    </w:p>
    <w:p w:rsidR="009C4C8C" w:rsidRPr="00A0610C" w:rsidRDefault="009C4C8C" w:rsidP="00112311">
      <w:pPr>
        <w:tabs>
          <w:tab w:val="left" w:pos="426"/>
        </w:tabs>
        <w:spacing w:line="360" w:lineRule="auto"/>
        <w:jc w:val="both"/>
        <w:rPr>
          <w:szCs w:val="24"/>
        </w:rPr>
      </w:pPr>
    </w:p>
    <w:p w:rsidR="009C4C8C" w:rsidRPr="0041108F" w:rsidRDefault="009C4C8C" w:rsidP="00112311">
      <w:pPr>
        <w:tabs>
          <w:tab w:val="left" w:pos="426"/>
        </w:tabs>
        <w:spacing w:line="360" w:lineRule="auto"/>
        <w:jc w:val="both"/>
        <w:rPr>
          <w:color w:val="000000"/>
          <w:szCs w:val="24"/>
        </w:rPr>
      </w:pPr>
      <w:r w:rsidRPr="00B442EF">
        <w:rPr>
          <w:szCs w:val="24"/>
        </w:rPr>
        <w:lastRenderedPageBreak/>
        <w:t xml:space="preserve">   Magyarországon ma minden kisgyermeknek alanyi jogon jár az óvodai ellátás. Az óvoda a gyermek 3 éves korától a tankötelezettség kezdetéig nevelő intézmény. Az óvoda felveheti azt a gyermeket is, aki a 3. életévét a felvételtől számított fél éven belül betölti.   </w:t>
      </w:r>
      <w:r w:rsidRPr="00B442EF">
        <w:rPr>
          <w:i/>
          <w:szCs w:val="24"/>
        </w:rPr>
        <w:t xml:space="preserve">A </w:t>
      </w:r>
      <w:r w:rsidRPr="00B442EF">
        <w:rPr>
          <w:szCs w:val="24"/>
        </w:rPr>
        <w:t xml:space="preserve">nevelés </w:t>
      </w:r>
      <w:r w:rsidRPr="009E1249">
        <w:rPr>
          <w:szCs w:val="24"/>
        </w:rPr>
        <w:t xml:space="preserve">elsődleges </w:t>
      </w:r>
      <w:r w:rsidRPr="009E1249">
        <w:rPr>
          <w:i/>
          <w:szCs w:val="24"/>
        </w:rPr>
        <w:t>színtere</w:t>
      </w:r>
      <w:r w:rsidRPr="009E1249">
        <w:rPr>
          <w:szCs w:val="24"/>
        </w:rPr>
        <w:t xml:space="preserve"> a család.</w:t>
      </w:r>
      <w:r w:rsidRPr="009E1249">
        <w:rPr>
          <w:i/>
          <w:szCs w:val="24"/>
        </w:rPr>
        <w:t xml:space="preserve"> A második az óvoda</w:t>
      </w:r>
      <w:r w:rsidRPr="009E1249">
        <w:rPr>
          <w:szCs w:val="24"/>
        </w:rPr>
        <w:t xml:space="preserve"> (esetleg bölcsőde). Három éves korban az egészséges lelki fejlődési ütemű kisgyerek már érdeklődik a kortársak iránt. Még a gyesen lévő édesanyák is szívesen igénybe veszik néhány órára az óvodát, hiszen vágyik a gyermek a közösségbe</w:t>
      </w:r>
      <w:r w:rsidRPr="0041108F">
        <w:rPr>
          <w:color w:val="000000"/>
          <w:szCs w:val="24"/>
        </w:rPr>
        <w:t xml:space="preserve">. Gyermekvédelmi szempontú felméréseink szerint szociális megfontolásból is egyre fontosabb szerepe van az intézményes nevelésnek. Itt védettségben, komfortos környezetben változatos étkezést biztosítva látjuk el a gyermekeket. </w:t>
      </w:r>
    </w:p>
    <w:p w:rsidR="009C4C8C" w:rsidRPr="0041108F" w:rsidRDefault="009C4C8C" w:rsidP="00112311">
      <w:pPr>
        <w:tabs>
          <w:tab w:val="left" w:pos="426"/>
        </w:tabs>
        <w:spacing w:line="360" w:lineRule="auto"/>
        <w:jc w:val="both"/>
        <w:rPr>
          <w:i/>
          <w:color w:val="000000"/>
          <w:szCs w:val="24"/>
        </w:rPr>
      </w:pPr>
      <w:r w:rsidRPr="0041108F">
        <w:rPr>
          <w:color w:val="000000"/>
          <w:szCs w:val="24"/>
        </w:rPr>
        <w:t xml:space="preserve">A gyermekvédelmi törvény hangsúlyozza, hogy gyermeket családtól elszakítani anyagi okok miatt nem lehet. Étkeztetési kedvezmények, és rendszeres gyermeknevelési támogatások, óvodáztatási támogatások igénybevételével, (ehhez tanácsadással) segíteni kell a családokat. Szeretnénk maximálisan segíteni a </w:t>
      </w:r>
      <w:r w:rsidRPr="0041108F">
        <w:rPr>
          <w:i/>
          <w:color w:val="000000"/>
          <w:szCs w:val="24"/>
        </w:rPr>
        <w:t>hátrányos helyzetű</w:t>
      </w:r>
      <w:r w:rsidRPr="0041108F">
        <w:rPr>
          <w:color w:val="000000"/>
          <w:szCs w:val="24"/>
        </w:rPr>
        <w:t xml:space="preserve">, ill. </w:t>
      </w:r>
      <w:r w:rsidRPr="0041108F">
        <w:rPr>
          <w:i/>
          <w:color w:val="000000"/>
          <w:szCs w:val="24"/>
        </w:rPr>
        <w:t>halm.</w:t>
      </w:r>
      <w:r w:rsidRPr="0041108F">
        <w:rPr>
          <w:color w:val="000000"/>
          <w:szCs w:val="24"/>
        </w:rPr>
        <w:t xml:space="preserve"> </w:t>
      </w:r>
      <w:r w:rsidRPr="0041108F">
        <w:rPr>
          <w:i/>
          <w:color w:val="000000"/>
          <w:szCs w:val="24"/>
        </w:rPr>
        <w:t>hátr. helyzetű</w:t>
      </w:r>
      <w:r w:rsidRPr="0041108F">
        <w:rPr>
          <w:color w:val="000000"/>
          <w:szCs w:val="24"/>
        </w:rPr>
        <w:t xml:space="preserve"> gyermekeket, hogy az </w:t>
      </w:r>
      <w:r w:rsidRPr="0041108F">
        <w:rPr>
          <w:i/>
          <w:color w:val="000000"/>
          <w:szCs w:val="24"/>
        </w:rPr>
        <w:t>esélyegyenlőséget megadva</w:t>
      </w:r>
      <w:r w:rsidRPr="0041108F">
        <w:rPr>
          <w:color w:val="000000"/>
          <w:szCs w:val="24"/>
        </w:rPr>
        <w:t>, sikerrel felkészítsük az iskolai életmódra. Az óvodai nevelés gyermekközpontú, befogadó. Ennek megfelelően a gyermeki személyiség kibontakozásának elősegítésére törekszik, biztosítva minden gyermek számára, hogy egyformán magas színvonalú és szeretetteljes nevelésben részesüljön, s meglévő hátrányai csökkenjenek</w:t>
      </w:r>
      <w:r>
        <w:rPr>
          <w:color w:val="000000"/>
          <w:szCs w:val="24"/>
        </w:rPr>
        <w:t>.</w:t>
      </w:r>
      <w:r w:rsidRPr="009E1249">
        <w:rPr>
          <w:i/>
          <w:szCs w:val="24"/>
        </w:rPr>
        <w:t xml:space="preserve"> </w:t>
      </w:r>
      <w:r w:rsidRPr="0041108F">
        <w:rPr>
          <w:i/>
          <w:color w:val="000000"/>
          <w:szCs w:val="24"/>
        </w:rPr>
        <w:t>„Az óvoda nem ad helyet semmiféle előítélet kibontakoztatásának” az Alapprogram szellemének megfelelően.</w:t>
      </w:r>
    </w:p>
    <w:p w:rsidR="009C4C8C" w:rsidRPr="006651F4" w:rsidRDefault="009C4C8C" w:rsidP="00112311">
      <w:pPr>
        <w:tabs>
          <w:tab w:val="left" w:pos="426"/>
        </w:tabs>
        <w:spacing w:line="360" w:lineRule="auto"/>
        <w:jc w:val="both"/>
        <w:rPr>
          <w:i/>
          <w:szCs w:val="24"/>
        </w:rPr>
      </w:pPr>
    </w:p>
    <w:p w:rsidR="009C4C8C" w:rsidRPr="00A0610C" w:rsidRDefault="009C4C8C" w:rsidP="00CE4082">
      <w:pPr>
        <w:pStyle w:val="Cmsor4"/>
      </w:pPr>
      <w:bookmarkStart w:id="175" w:name="_Toc464209783"/>
      <w:r w:rsidRPr="00A0610C">
        <w:t>3.1.7.3.Nevelő, személyiségfejlesztő funkció</w:t>
      </w:r>
      <w:bookmarkEnd w:id="175"/>
    </w:p>
    <w:p w:rsidR="009C4C8C" w:rsidRPr="00A0610C" w:rsidRDefault="009C4C8C" w:rsidP="00112311">
      <w:pPr>
        <w:tabs>
          <w:tab w:val="left" w:pos="426"/>
        </w:tabs>
        <w:spacing w:line="360" w:lineRule="auto"/>
        <w:jc w:val="both"/>
        <w:rPr>
          <w:szCs w:val="24"/>
        </w:rPr>
      </w:pPr>
    </w:p>
    <w:p w:rsidR="009C4C8C" w:rsidRDefault="009C4C8C" w:rsidP="00112311">
      <w:pPr>
        <w:tabs>
          <w:tab w:val="left" w:pos="426"/>
        </w:tabs>
        <w:spacing w:line="360" w:lineRule="auto"/>
        <w:jc w:val="both"/>
        <w:rPr>
          <w:szCs w:val="24"/>
        </w:rPr>
      </w:pPr>
      <w:r w:rsidRPr="009E1249">
        <w:rPr>
          <w:szCs w:val="24"/>
        </w:rPr>
        <w:t>Mi a különbség az intézményes nevelésben folyó személyiségfejlesztés és a családi nevelés között? Tapasztalataink szerint a családok nagy-nagy igyekezettel próbálják "jól" nevelni gyermekeiket. Ez legtöbbször spontán ráérzéseken, ösztönös viselkedésmódokon alapszik. Erősen meghatározza a szülők nevelési módszereit a nagyszülőktől kapott viselkedésminták, melyet "hozott anyagként" adnak át. Veszélyes tényező korunkban a sokat emlegetett rohanó életmód, mely nem hagy elég időt a gyermekekre. Kedvezőtlen tapasztalataink vannak arról, hogy milyen kevés gyermekneveléssel kapcsolatos szakirodalmat ismernek a szülők. Nagyon fontos lenne a nevelésben a tudatosság, következetesség, reális látásmód.</w:t>
      </w:r>
    </w:p>
    <w:p w:rsidR="009C4C8C" w:rsidRDefault="009C4C8C" w:rsidP="00112311">
      <w:pPr>
        <w:tabs>
          <w:tab w:val="left" w:pos="426"/>
        </w:tabs>
        <w:spacing w:line="360" w:lineRule="auto"/>
        <w:jc w:val="both"/>
        <w:rPr>
          <w:szCs w:val="24"/>
        </w:rPr>
      </w:pPr>
      <w:r w:rsidRPr="009E1249">
        <w:rPr>
          <w:szCs w:val="24"/>
        </w:rPr>
        <w:t xml:space="preserve"> </w:t>
      </w:r>
      <w:r w:rsidRPr="009E1249">
        <w:rPr>
          <w:i/>
          <w:szCs w:val="24"/>
        </w:rPr>
        <w:t>Mire vállalkozhatunk az intézményes nevelés folyamatában?</w:t>
      </w:r>
      <w:r w:rsidRPr="009E1249">
        <w:rPr>
          <w:szCs w:val="24"/>
        </w:rPr>
        <w:t xml:space="preserve">  Biztosítjuk az óvodáskorú gyermek fejlődésének és nevelésének optimális feltételeit.</w:t>
      </w:r>
      <w:r w:rsidRPr="009E1249">
        <w:rPr>
          <w:color w:val="993300"/>
          <w:szCs w:val="24"/>
        </w:rPr>
        <w:t xml:space="preserve"> </w:t>
      </w:r>
      <w:r>
        <w:rPr>
          <w:szCs w:val="24"/>
        </w:rPr>
        <w:t>Igyekszünk a</w:t>
      </w:r>
      <w:r w:rsidRPr="009E1249">
        <w:rPr>
          <w:szCs w:val="24"/>
        </w:rPr>
        <w:t xml:space="preserve"> szülőkkel őszinte légkörű, jó ne</w:t>
      </w:r>
      <w:r>
        <w:rPr>
          <w:szCs w:val="24"/>
        </w:rPr>
        <w:t>velőpartneri viszonyt kialakítani.</w:t>
      </w:r>
      <w:r w:rsidRPr="009E1249">
        <w:rPr>
          <w:szCs w:val="24"/>
        </w:rPr>
        <w:t xml:space="preserve"> A személyiségfejlesztésben </w:t>
      </w:r>
      <w:r w:rsidRPr="009E1249">
        <w:rPr>
          <w:szCs w:val="24"/>
          <w:u w:val="single"/>
        </w:rPr>
        <w:t>célunk</w:t>
      </w:r>
      <w:r w:rsidRPr="009E1249">
        <w:rPr>
          <w:szCs w:val="24"/>
        </w:rPr>
        <w:t xml:space="preserve">; </w:t>
      </w:r>
      <w:r w:rsidRPr="009E1249">
        <w:rPr>
          <w:i/>
          <w:szCs w:val="24"/>
        </w:rPr>
        <w:t>minden gyermeket önmagához képest</w:t>
      </w:r>
      <w:r w:rsidRPr="009E1249">
        <w:rPr>
          <w:szCs w:val="24"/>
        </w:rPr>
        <w:t xml:space="preserve"> fejleszteni és eljuttatni képessége és tehetsége maximumára. Az </w:t>
      </w:r>
      <w:r w:rsidRPr="009E1249">
        <w:rPr>
          <w:szCs w:val="24"/>
        </w:rPr>
        <w:lastRenderedPageBreak/>
        <w:t xml:space="preserve">óvoda közvetetten segíti az iskolai közösségbe történő beilleszkedéshez szükséges gyermeki </w:t>
      </w:r>
      <w:r w:rsidRPr="00B442EF">
        <w:rPr>
          <w:szCs w:val="24"/>
        </w:rPr>
        <w:t xml:space="preserve">személyiségvonások fejlődését, 6-7 éves korra az iskolaérettség elérését. A gyermek belép a lassú átmenet időszakába, amíg iskolássá szocializálódik. A rugalmas beiskolázás az életkor figyelembevétele mellett lehetőséget ad a fejlettség szerinti iskolakezdésre, melyhez az alábbi feltételek megléte szükséges: testi, lelki és szociális érettség. Az óvodai nevelés </w:t>
      </w:r>
      <w:r w:rsidRPr="009E1249">
        <w:rPr>
          <w:szCs w:val="24"/>
        </w:rPr>
        <w:t>gyermekközpontú, befogadó, ennek megfelelően a gyermeki személyiség legteljesebb kibontakoztatására törekszik, differenciált bánásmóddal.</w:t>
      </w:r>
    </w:p>
    <w:p w:rsidR="009C4C8C" w:rsidRDefault="009C4C8C" w:rsidP="00112311">
      <w:pPr>
        <w:tabs>
          <w:tab w:val="left" w:pos="426"/>
        </w:tabs>
        <w:spacing w:line="360" w:lineRule="auto"/>
        <w:jc w:val="both"/>
        <w:rPr>
          <w:szCs w:val="24"/>
        </w:rPr>
      </w:pPr>
    </w:p>
    <w:p w:rsidR="009C4C8C" w:rsidRDefault="009C4C8C" w:rsidP="00112311">
      <w:pPr>
        <w:tabs>
          <w:tab w:val="left" w:pos="426"/>
        </w:tabs>
        <w:spacing w:line="360" w:lineRule="auto"/>
        <w:jc w:val="both"/>
        <w:rPr>
          <w:szCs w:val="24"/>
        </w:rPr>
      </w:pPr>
    </w:p>
    <w:p w:rsidR="009C4C8C" w:rsidRPr="009E1249" w:rsidRDefault="009C4C8C" w:rsidP="00112311">
      <w:pPr>
        <w:tabs>
          <w:tab w:val="left" w:pos="426"/>
        </w:tabs>
        <w:spacing w:line="360" w:lineRule="auto"/>
        <w:jc w:val="both"/>
        <w:rPr>
          <w:szCs w:val="24"/>
        </w:rPr>
      </w:pPr>
    </w:p>
    <w:p w:rsidR="009C4C8C" w:rsidRPr="00A0610C" w:rsidRDefault="009C4C8C" w:rsidP="00353014">
      <w:pPr>
        <w:pStyle w:val="Cmsor3"/>
      </w:pPr>
      <w:bookmarkStart w:id="176" w:name="_Toc334039269"/>
      <w:bookmarkStart w:id="177" w:name="_Toc464209784"/>
      <w:r w:rsidRPr="00A0610C">
        <w:t>3.1.8.Nevelési alapelveink</w:t>
      </w:r>
      <w:bookmarkEnd w:id="176"/>
      <w:bookmarkEnd w:id="177"/>
    </w:p>
    <w:p w:rsidR="009C4C8C" w:rsidRPr="00EE152F" w:rsidRDefault="009C4C8C" w:rsidP="00EE152F"/>
    <w:p w:rsidR="009C4C8C" w:rsidRPr="0041108F" w:rsidRDefault="009C4C8C" w:rsidP="009C4C8C">
      <w:pPr>
        <w:numPr>
          <w:ilvl w:val="0"/>
          <w:numId w:val="79"/>
        </w:numPr>
        <w:tabs>
          <w:tab w:val="left" w:pos="426"/>
        </w:tabs>
        <w:overflowPunct w:val="0"/>
        <w:autoSpaceDE w:val="0"/>
        <w:autoSpaceDN w:val="0"/>
        <w:adjustRightInd w:val="0"/>
        <w:spacing w:line="360" w:lineRule="auto"/>
        <w:jc w:val="both"/>
        <w:textAlignment w:val="baseline"/>
        <w:rPr>
          <w:strike/>
          <w:color w:val="000000"/>
          <w:szCs w:val="24"/>
        </w:rPr>
      </w:pPr>
      <w:r w:rsidRPr="0041108F">
        <w:rPr>
          <w:color w:val="000000"/>
          <w:szCs w:val="24"/>
        </w:rPr>
        <w:t>A nevelésben alkalmazott pedagógiai hatásoknak, módszereknek a gyermekek személyiségéhez és a keresztény értékrendhez kell igazodniuk.</w:t>
      </w:r>
    </w:p>
    <w:p w:rsidR="009C4C8C" w:rsidRPr="0041108F" w:rsidRDefault="009C4C8C" w:rsidP="009C4C8C">
      <w:pPr>
        <w:numPr>
          <w:ilvl w:val="0"/>
          <w:numId w:val="79"/>
        </w:numPr>
        <w:tabs>
          <w:tab w:val="left" w:pos="426"/>
        </w:tabs>
        <w:overflowPunct w:val="0"/>
        <w:autoSpaceDE w:val="0"/>
        <w:autoSpaceDN w:val="0"/>
        <w:adjustRightInd w:val="0"/>
        <w:spacing w:line="360" w:lineRule="auto"/>
        <w:jc w:val="both"/>
        <w:textAlignment w:val="baseline"/>
        <w:rPr>
          <w:color w:val="000000"/>
          <w:szCs w:val="24"/>
        </w:rPr>
      </w:pPr>
      <w:r w:rsidRPr="0041108F">
        <w:rPr>
          <w:color w:val="000000"/>
          <w:szCs w:val="24"/>
        </w:rPr>
        <w:t>A gyermek egészséges fejlődéséhez és fejlesztéséhez szükséges személyi, tárgyi környezet biztosítása.</w:t>
      </w:r>
    </w:p>
    <w:p w:rsidR="009C4C8C" w:rsidRPr="0041108F" w:rsidRDefault="009C4C8C" w:rsidP="009C4C8C">
      <w:pPr>
        <w:numPr>
          <w:ilvl w:val="0"/>
          <w:numId w:val="79"/>
        </w:numPr>
        <w:tabs>
          <w:tab w:val="left" w:pos="426"/>
        </w:tabs>
        <w:overflowPunct w:val="0"/>
        <w:autoSpaceDE w:val="0"/>
        <w:autoSpaceDN w:val="0"/>
        <w:adjustRightInd w:val="0"/>
        <w:spacing w:line="360" w:lineRule="auto"/>
        <w:jc w:val="both"/>
        <w:textAlignment w:val="baseline"/>
        <w:rPr>
          <w:color w:val="000000"/>
          <w:szCs w:val="24"/>
        </w:rPr>
      </w:pPr>
      <w:r>
        <w:rPr>
          <w:color w:val="000000"/>
          <w:szCs w:val="24"/>
        </w:rPr>
        <w:t>A</w:t>
      </w:r>
      <w:r w:rsidRPr="0041108F">
        <w:rPr>
          <w:color w:val="000000"/>
          <w:szCs w:val="24"/>
        </w:rPr>
        <w:t xml:space="preserve"> nevelés lehetővé teszi és segíti a gyermek személyiségfejlődését, a gyermek egyéni készségeinek és képességeinek kibontakoztatását.</w:t>
      </w:r>
    </w:p>
    <w:p w:rsidR="009C4C8C" w:rsidRDefault="009C4C8C" w:rsidP="009C4C8C">
      <w:pPr>
        <w:numPr>
          <w:ilvl w:val="0"/>
          <w:numId w:val="79"/>
        </w:numPr>
        <w:tabs>
          <w:tab w:val="left" w:pos="426"/>
        </w:tabs>
        <w:overflowPunct w:val="0"/>
        <w:autoSpaceDE w:val="0"/>
        <w:autoSpaceDN w:val="0"/>
        <w:adjustRightInd w:val="0"/>
        <w:spacing w:line="360" w:lineRule="auto"/>
        <w:jc w:val="both"/>
        <w:textAlignment w:val="baseline"/>
        <w:rPr>
          <w:color w:val="000000"/>
          <w:szCs w:val="24"/>
        </w:rPr>
      </w:pPr>
      <w:r w:rsidRPr="00985B18">
        <w:rPr>
          <w:color w:val="000000"/>
          <w:szCs w:val="24"/>
        </w:rPr>
        <w:t>A gyermeki személyiséget tisztelet, elfogadás, szeretet, megbecsülés és bizalom övezi.</w:t>
      </w:r>
    </w:p>
    <w:p w:rsidR="009C4C8C" w:rsidRPr="0041108F" w:rsidRDefault="009C4C8C" w:rsidP="009C4C8C">
      <w:pPr>
        <w:numPr>
          <w:ilvl w:val="0"/>
          <w:numId w:val="79"/>
        </w:numPr>
        <w:tabs>
          <w:tab w:val="left" w:pos="426"/>
          <w:tab w:val="left" w:pos="2127"/>
        </w:tabs>
        <w:overflowPunct w:val="0"/>
        <w:autoSpaceDE w:val="0"/>
        <w:autoSpaceDN w:val="0"/>
        <w:adjustRightInd w:val="0"/>
        <w:spacing w:line="360" w:lineRule="auto"/>
        <w:jc w:val="both"/>
        <w:textAlignment w:val="baseline"/>
        <w:rPr>
          <w:color w:val="000000"/>
          <w:szCs w:val="24"/>
        </w:rPr>
      </w:pPr>
      <w:r w:rsidRPr="0041108F">
        <w:rPr>
          <w:color w:val="000000"/>
          <w:szCs w:val="24"/>
        </w:rPr>
        <w:t>A testi, a szociális és az értelmi képességek egyéni és életkor-specifikus alakítása.</w:t>
      </w:r>
    </w:p>
    <w:p w:rsidR="009C4C8C" w:rsidRPr="0041108F" w:rsidRDefault="009C4C8C" w:rsidP="009C4C8C">
      <w:pPr>
        <w:numPr>
          <w:ilvl w:val="0"/>
          <w:numId w:val="79"/>
        </w:numPr>
        <w:tabs>
          <w:tab w:val="left" w:pos="426"/>
          <w:tab w:val="left" w:pos="2127"/>
        </w:tabs>
        <w:overflowPunct w:val="0"/>
        <w:autoSpaceDE w:val="0"/>
        <w:autoSpaceDN w:val="0"/>
        <w:adjustRightInd w:val="0"/>
        <w:spacing w:line="360" w:lineRule="auto"/>
        <w:jc w:val="both"/>
        <w:textAlignment w:val="baseline"/>
        <w:rPr>
          <w:strike/>
          <w:color w:val="000000"/>
          <w:szCs w:val="24"/>
        </w:rPr>
      </w:pPr>
      <w:r w:rsidRPr="0041108F">
        <w:rPr>
          <w:color w:val="000000"/>
          <w:szCs w:val="24"/>
        </w:rPr>
        <w:t>A gyermeki közösségben végezhető sokszínű – életkornak és fejlettségnek megfelelő – tevékenységek biztosítása, különös tekintettel, a mással nem helyettesíthető játékra.</w:t>
      </w:r>
    </w:p>
    <w:p w:rsidR="009C4C8C" w:rsidRPr="0041108F" w:rsidRDefault="009C4C8C" w:rsidP="009C4C8C">
      <w:pPr>
        <w:numPr>
          <w:ilvl w:val="0"/>
          <w:numId w:val="79"/>
        </w:numPr>
        <w:tabs>
          <w:tab w:val="left" w:pos="426"/>
          <w:tab w:val="left" w:pos="2127"/>
        </w:tabs>
        <w:overflowPunct w:val="0"/>
        <w:autoSpaceDE w:val="0"/>
        <w:autoSpaceDN w:val="0"/>
        <w:adjustRightInd w:val="0"/>
        <w:spacing w:line="360" w:lineRule="auto"/>
        <w:jc w:val="both"/>
        <w:textAlignment w:val="baseline"/>
        <w:rPr>
          <w:color w:val="000000"/>
          <w:szCs w:val="24"/>
        </w:rPr>
      </w:pPr>
      <w:r w:rsidRPr="0041108F">
        <w:rPr>
          <w:color w:val="000000"/>
          <w:szCs w:val="24"/>
        </w:rPr>
        <w:t xml:space="preserve"> A játékon és tevékenységeken keresztül az életkorhoz és a gyermek egyéni képességeihez igazodó műveltségtartalmak, emberi értékek közvetítése.</w:t>
      </w:r>
    </w:p>
    <w:p w:rsidR="009C4C8C" w:rsidRPr="00985B18" w:rsidRDefault="009C4C8C" w:rsidP="009C4C8C">
      <w:pPr>
        <w:numPr>
          <w:ilvl w:val="0"/>
          <w:numId w:val="79"/>
        </w:numPr>
        <w:tabs>
          <w:tab w:val="left" w:pos="426"/>
        </w:tabs>
        <w:overflowPunct w:val="0"/>
        <w:autoSpaceDE w:val="0"/>
        <w:autoSpaceDN w:val="0"/>
        <w:adjustRightInd w:val="0"/>
        <w:spacing w:line="360" w:lineRule="auto"/>
        <w:jc w:val="both"/>
        <w:textAlignment w:val="baseline"/>
        <w:rPr>
          <w:color w:val="000000"/>
          <w:szCs w:val="24"/>
        </w:rPr>
      </w:pPr>
      <w:r w:rsidRPr="0041108F">
        <w:rPr>
          <w:color w:val="000000"/>
          <w:szCs w:val="24"/>
        </w:rPr>
        <w:t>A nemzetiséghez tartozó, valamint a mingráns gyermekek önazonosságának megőrzése, ápolása, erősítése, átörökítése.</w:t>
      </w:r>
      <w:r w:rsidRPr="00985B18">
        <w:rPr>
          <w:color w:val="000000"/>
          <w:szCs w:val="24"/>
        </w:rPr>
        <w:t xml:space="preserve"> /ha lesz ilyen gyermek/</w:t>
      </w:r>
    </w:p>
    <w:p w:rsidR="009C4C8C" w:rsidRPr="00985B18"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985B18">
        <w:rPr>
          <w:color w:val="000000"/>
          <w:szCs w:val="24"/>
        </w:rPr>
        <w:t xml:space="preserve">Az interperszonális kapcsolatokban meghatározó értékek nevelésünkben: </w:t>
      </w:r>
      <w:r w:rsidRPr="002D231F">
        <w:rPr>
          <w:color w:val="000000"/>
          <w:szCs w:val="24"/>
        </w:rPr>
        <w:t xml:space="preserve">a </w:t>
      </w:r>
      <w:r w:rsidRPr="00206A6F">
        <w:rPr>
          <w:color w:val="000000"/>
          <w:szCs w:val="24"/>
        </w:rPr>
        <w:t>befogadás,</w:t>
      </w:r>
      <w:r w:rsidRPr="00985B18">
        <w:rPr>
          <w:color w:val="000000"/>
          <w:szCs w:val="24"/>
        </w:rPr>
        <w:t xml:space="preserve"> segítőkészség, nyitottság, őszinteség, udvariasság, önfegyelem, türelem, felelősségtudat.</w:t>
      </w:r>
    </w:p>
    <w:p w:rsidR="009C4C8C" w:rsidRPr="00985B18" w:rsidRDefault="009C4C8C" w:rsidP="009C4C8C">
      <w:pPr>
        <w:numPr>
          <w:ilvl w:val="0"/>
          <w:numId w:val="79"/>
        </w:numPr>
        <w:tabs>
          <w:tab w:val="left" w:pos="426"/>
        </w:tabs>
        <w:overflowPunct w:val="0"/>
        <w:autoSpaceDE w:val="0"/>
        <w:autoSpaceDN w:val="0"/>
        <w:adjustRightInd w:val="0"/>
        <w:spacing w:line="360" w:lineRule="auto"/>
        <w:jc w:val="both"/>
        <w:textAlignment w:val="baseline"/>
        <w:rPr>
          <w:color w:val="000000"/>
          <w:szCs w:val="24"/>
        </w:rPr>
      </w:pPr>
      <w:r w:rsidRPr="00985B18">
        <w:rPr>
          <w:color w:val="000000"/>
          <w:szCs w:val="24"/>
        </w:rPr>
        <w:t>Az élet tiszteletére nevelés./ Elsősorban az emberi élet t</w:t>
      </w:r>
      <w:r>
        <w:rPr>
          <w:color w:val="000000"/>
          <w:szCs w:val="24"/>
        </w:rPr>
        <w:t xml:space="preserve">iszteletére nevelés, de óvják, </w:t>
      </w:r>
      <w:r w:rsidRPr="00985B18">
        <w:rPr>
          <w:color w:val="000000"/>
          <w:szCs w:val="24"/>
        </w:rPr>
        <w:t>védjék a növény- és állatvilágot is./</w:t>
      </w:r>
    </w:p>
    <w:p w:rsidR="009C4C8C" w:rsidRPr="00985B18"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985B18">
        <w:rPr>
          <w:color w:val="000000"/>
          <w:szCs w:val="24"/>
        </w:rPr>
        <w:t>A család szeretetére, tiszteletére nevelés. /Minden eszközzel igyekszünk erősíteni a család státus</w:t>
      </w:r>
      <w:r>
        <w:rPr>
          <w:color w:val="000000"/>
          <w:szCs w:val="24"/>
        </w:rPr>
        <w:t>z</w:t>
      </w:r>
      <w:r w:rsidRPr="00985B18">
        <w:rPr>
          <w:color w:val="000000"/>
          <w:szCs w:val="24"/>
        </w:rPr>
        <w:t>át, szeressé</w:t>
      </w:r>
      <w:r>
        <w:rPr>
          <w:color w:val="000000"/>
          <w:szCs w:val="24"/>
        </w:rPr>
        <w:t xml:space="preserve">k, </w:t>
      </w:r>
      <w:r w:rsidRPr="00985B18">
        <w:rPr>
          <w:color w:val="000000"/>
          <w:szCs w:val="24"/>
        </w:rPr>
        <w:t>tiszteljék a gyermekek a szülőket, nagyszülőket, testvéreket.</w:t>
      </w:r>
    </w:p>
    <w:p w:rsidR="009C4C8C" w:rsidRPr="00EE152F" w:rsidRDefault="009C4C8C" w:rsidP="009C4C8C">
      <w:pPr>
        <w:numPr>
          <w:ilvl w:val="0"/>
          <w:numId w:val="79"/>
        </w:numPr>
        <w:tabs>
          <w:tab w:val="left" w:pos="426"/>
        </w:tabs>
        <w:overflowPunct w:val="0"/>
        <w:autoSpaceDE w:val="0"/>
        <w:autoSpaceDN w:val="0"/>
        <w:adjustRightInd w:val="0"/>
        <w:spacing w:line="360" w:lineRule="auto"/>
        <w:jc w:val="both"/>
        <w:textAlignment w:val="baseline"/>
        <w:rPr>
          <w:color w:val="000000"/>
          <w:szCs w:val="24"/>
        </w:rPr>
      </w:pPr>
      <w:r w:rsidRPr="00985B18">
        <w:rPr>
          <w:color w:val="000000"/>
          <w:szCs w:val="24"/>
        </w:rPr>
        <w:t>A gyermeknek joga van a nemzetet éltető magyar néphagyományokat megismerni, melyek otthonához, szülőföldjéhez kötik.</w:t>
      </w:r>
      <w:r>
        <w:rPr>
          <w:color w:val="000000"/>
          <w:szCs w:val="24"/>
        </w:rPr>
        <w:t xml:space="preserve"> </w:t>
      </w:r>
      <w:r w:rsidRPr="002405B8">
        <w:rPr>
          <w:szCs w:val="24"/>
        </w:rPr>
        <w:t>Hogy</w:t>
      </w:r>
      <w:r>
        <w:rPr>
          <w:szCs w:val="24"/>
        </w:rPr>
        <w:t xml:space="preserve"> mindezt hogyan kívánjuk átadni</w:t>
      </w:r>
      <w:r w:rsidRPr="002405B8">
        <w:rPr>
          <w:szCs w:val="24"/>
        </w:rPr>
        <w:t>?</w:t>
      </w:r>
    </w:p>
    <w:p w:rsidR="009C4C8C" w:rsidRPr="00EE152F" w:rsidRDefault="009C4C8C" w:rsidP="00EE152F">
      <w:pPr>
        <w:tabs>
          <w:tab w:val="left" w:pos="426"/>
        </w:tabs>
        <w:overflowPunct w:val="0"/>
        <w:autoSpaceDE w:val="0"/>
        <w:autoSpaceDN w:val="0"/>
        <w:adjustRightInd w:val="0"/>
        <w:spacing w:line="360" w:lineRule="auto"/>
        <w:ind w:left="283"/>
        <w:jc w:val="both"/>
        <w:textAlignment w:val="baseline"/>
        <w:rPr>
          <w:color w:val="000000"/>
          <w:szCs w:val="24"/>
        </w:rPr>
      </w:pPr>
    </w:p>
    <w:p w:rsidR="009C4C8C" w:rsidRPr="005A0774" w:rsidRDefault="009C4C8C" w:rsidP="00112311">
      <w:pPr>
        <w:tabs>
          <w:tab w:val="left" w:pos="284"/>
        </w:tabs>
        <w:spacing w:line="360" w:lineRule="auto"/>
        <w:jc w:val="center"/>
        <w:rPr>
          <w:b/>
          <w:i/>
          <w:szCs w:val="24"/>
        </w:rPr>
      </w:pPr>
      <w:r w:rsidRPr="005A0774">
        <w:rPr>
          <w:b/>
          <w:i/>
          <w:szCs w:val="24"/>
        </w:rPr>
        <w:t>"Ezt a kincset nem lehet médiára, könyvre, kazettára bízni.</w:t>
      </w:r>
    </w:p>
    <w:p w:rsidR="009C4C8C" w:rsidRPr="005A0774" w:rsidRDefault="009C4C8C" w:rsidP="00EE152F">
      <w:pPr>
        <w:tabs>
          <w:tab w:val="left" w:pos="284"/>
        </w:tabs>
        <w:spacing w:line="360" w:lineRule="auto"/>
        <w:jc w:val="center"/>
        <w:rPr>
          <w:b/>
          <w:i/>
          <w:szCs w:val="24"/>
        </w:rPr>
      </w:pPr>
      <w:r w:rsidRPr="005A0774">
        <w:rPr>
          <w:b/>
          <w:i/>
          <w:szCs w:val="24"/>
        </w:rPr>
        <w:t>Véren át és lelken át, tenyérből tenyéren, testtel és testhez érve,</w:t>
      </w:r>
    </w:p>
    <w:p w:rsidR="009C4C8C" w:rsidRPr="005A0774" w:rsidRDefault="009C4C8C" w:rsidP="00EE152F">
      <w:pPr>
        <w:tabs>
          <w:tab w:val="left" w:pos="284"/>
        </w:tabs>
        <w:spacing w:line="360" w:lineRule="auto"/>
        <w:jc w:val="center"/>
        <w:rPr>
          <w:b/>
          <w:i/>
          <w:szCs w:val="24"/>
        </w:rPr>
      </w:pPr>
      <w:r w:rsidRPr="005A0774">
        <w:rPr>
          <w:b/>
          <w:i/>
          <w:szCs w:val="24"/>
        </w:rPr>
        <w:t xml:space="preserve"> zöldellő búzacsíra fölé hajolva, vagy épp az ünnepi gyertyát gyújtva,</w:t>
      </w:r>
    </w:p>
    <w:p w:rsidR="009C4C8C" w:rsidRDefault="009C4C8C" w:rsidP="00EE152F">
      <w:pPr>
        <w:tabs>
          <w:tab w:val="left" w:pos="284"/>
        </w:tabs>
        <w:spacing w:line="360" w:lineRule="auto"/>
        <w:jc w:val="center"/>
        <w:rPr>
          <w:b/>
          <w:i/>
          <w:szCs w:val="24"/>
        </w:rPr>
      </w:pPr>
      <w:r w:rsidRPr="005A0774">
        <w:rPr>
          <w:b/>
          <w:i/>
          <w:szCs w:val="24"/>
        </w:rPr>
        <w:t xml:space="preserve">csak az együttes élmény során adható át a hagyomány."        </w:t>
      </w:r>
    </w:p>
    <w:p w:rsidR="009C4C8C" w:rsidRPr="00DC2679" w:rsidRDefault="009C4C8C" w:rsidP="00EE152F">
      <w:pPr>
        <w:tabs>
          <w:tab w:val="left" w:pos="284"/>
        </w:tabs>
        <w:spacing w:line="360" w:lineRule="auto"/>
        <w:jc w:val="center"/>
        <w:rPr>
          <w:i/>
          <w:szCs w:val="24"/>
        </w:rPr>
      </w:pPr>
      <w:r w:rsidRPr="00DC2679">
        <w:rPr>
          <w:i/>
          <w:szCs w:val="24"/>
        </w:rPr>
        <w:t xml:space="preserve">                                                                                               Gabnai Katalin</w:t>
      </w:r>
    </w:p>
    <w:p w:rsidR="009C4C8C" w:rsidRDefault="009C4C8C" w:rsidP="00EE152F">
      <w:pPr>
        <w:tabs>
          <w:tab w:val="left" w:pos="284"/>
        </w:tabs>
        <w:spacing w:line="360" w:lineRule="auto"/>
        <w:jc w:val="center"/>
        <w:rPr>
          <w:i/>
          <w:szCs w:val="24"/>
        </w:rPr>
      </w:pPr>
    </w:p>
    <w:p w:rsidR="009C4C8C" w:rsidRPr="00EE152F" w:rsidRDefault="009C4C8C" w:rsidP="00EE152F">
      <w:pPr>
        <w:tabs>
          <w:tab w:val="left" w:pos="284"/>
        </w:tabs>
        <w:spacing w:line="360" w:lineRule="auto"/>
        <w:jc w:val="center"/>
        <w:rPr>
          <w:i/>
          <w:szCs w:val="24"/>
        </w:rPr>
      </w:pPr>
    </w:p>
    <w:p w:rsidR="009C4C8C" w:rsidRPr="00643EDA" w:rsidRDefault="009C4C8C" w:rsidP="00353014">
      <w:pPr>
        <w:pStyle w:val="Cmsor3"/>
      </w:pPr>
      <w:bookmarkStart w:id="178" w:name="_Toc334039270"/>
      <w:bookmarkStart w:id="179" w:name="_Toc464209785"/>
      <w:r w:rsidRPr="00643EDA">
        <w:t>3.1.9.A katolikus, néphagyományőrző óvoda célja:</w:t>
      </w:r>
      <w:bookmarkEnd w:id="178"/>
      <w:bookmarkEnd w:id="179"/>
    </w:p>
    <w:p w:rsidR="009C4C8C" w:rsidRPr="00643EDA" w:rsidRDefault="009C4C8C" w:rsidP="00112311">
      <w:pPr>
        <w:jc w:val="both"/>
      </w:pPr>
    </w:p>
    <w:p w:rsidR="009C4C8C" w:rsidRDefault="009C4C8C" w:rsidP="009C4C8C">
      <w:pPr>
        <w:pStyle w:val="Listaszerbekezds1"/>
        <w:numPr>
          <w:ilvl w:val="0"/>
          <w:numId w:val="78"/>
        </w:numPr>
        <w:jc w:val="both"/>
        <w:rPr>
          <w:sz w:val="24"/>
          <w:szCs w:val="24"/>
        </w:rPr>
      </w:pPr>
      <w:r w:rsidRPr="00985B18">
        <w:rPr>
          <w:sz w:val="24"/>
          <w:szCs w:val="24"/>
        </w:rPr>
        <w:t>Elvezetni a ránk bízott gyermekeket Isten ismeretére, szeretetére, iránta feltétlen bizalom kialakítására.</w:t>
      </w:r>
    </w:p>
    <w:p w:rsidR="009C4C8C" w:rsidRPr="00985B18" w:rsidRDefault="009C4C8C" w:rsidP="00112311">
      <w:pPr>
        <w:pStyle w:val="Listaszerbekezds1"/>
        <w:ind w:left="0"/>
        <w:jc w:val="both"/>
        <w:rPr>
          <w:sz w:val="24"/>
          <w:szCs w:val="24"/>
        </w:rPr>
      </w:pPr>
    </w:p>
    <w:p w:rsidR="009C4C8C" w:rsidRDefault="009C4C8C" w:rsidP="009C4C8C">
      <w:pPr>
        <w:pStyle w:val="Listaszerbekezds1"/>
        <w:numPr>
          <w:ilvl w:val="0"/>
          <w:numId w:val="78"/>
        </w:numPr>
        <w:jc w:val="both"/>
        <w:rPr>
          <w:sz w:val="24"/>
          <w:szCs w:val="24"/>
        </w:rPr>
      </w:pPr>
      <w:r w:rsidRPr="00985B18">
        <w:rPr>
          <w:sz w:val="24"/>
          <w:szCs w:val="24"/>
        </w:rPr>
        <w:t>Szeretnénk a bennük l</w:t>
      </w:r>
      <w:r>
        <w:rPr>
          <w:sz w:val="24"/>
          <w:szCs w:val="24"/>
        </w:rPr>
        <w:t xml:space="preserve">évő </w:t>
      </w:r>
      <w:r w:rsidRPr="00985B18">
        <w:rPr>
          <w:sz w:val="24"/>
          <w:szCs w:val="24"/>
        </w:rPr>
        <w:t xml:space="preserve">képességeket, lehetőségeket úgy kibontakoztatni, amilyennek Isten öröktől fogva megálmodta őket.  </w:t>
      </w:r>
    </w:p>
    <w:p w:rsidR="009C4C8C" w:rsidRPr="00985B18" w:rsidRDefault="009C4C8C" w:rsidP="00112311">
      <w:pPr>
        <w:pStyle w:val="Listaszerbekezds1"/>
        <w:ind w:left="0"/>
        <w:jc w:val="both"/>
        <w:rPr>
          <w:sz w:val="24"/>
          <w:szCs w:val="24"/>
        </w:rPr>
      </w:pPr>
    </w:p>
    <w:p w:rsidR="009C4C8C" w:rsidRDefault="009C4C8C" w:rsidP="009C4C8C">
      <w:pPr>
        <w:pStyle w:val="Listaszerbekezds1"/>
        <w:numPr>
          <w:ilvl w:val="0"/>
          <w:numId w:val="78"/>
        </w:numPr>
        <w:jc w:val="both"/>
        <w:rPr>
          <w:sz w:val="24"/>
          <w:szCs w:val="24"/>
        </w:rPr>
      </w:pPr>
      <w:r w:rsidRPr="00985B18">
        <w:rPr>
          <w:sz w:val="24"/>
          <w:szCs w:val="24"/>
        </w:rPr>
        <w:t>Célunk</w:t>
      </w:r>
      <w:r>
        <w:rPr>
          <w:sz w:val="24"/>
          <w:szCs w:val="24"/>
        </w:rPr>
        <w:t xml:space="preserve"> a</w:t>
      </w:r>
      <w:r w:rsidRPr="00985B18">
        <w:rPr>
          <w:sz w:val="24"/>
          <w:szCs w:val="24"/>
        </w:rPr>
        <w:t xml:space="preserve"> harmonikus, boldog, szeretetteljes személyiségű gyermekek nevelése, akik képesek szeretetet adni és elfogadni is, hiszen</w:t>
      </w:r>
      <w:r>
        <w:rPr>
          <w:sz w:val="24"/>
          <w:szCs w:val="24"/>
        </w:rPr>
        <w:t>;</w:t>
      </w:r>
      <w:r w:rsidRPr="00985B18">
        <w:rPr>
          <w:sz w:val="24"/>
          <w:szCs w:val="24"/>
        </w:rPr>
        <w:t xml:space="preserve"> </w:t>
      </w:r>
    </w:p>
    <w:p w:rsidR="009C4C8C" w:rsidRDefault="009C4C8C" w:rsidP="00DC2679">
      <w:pPr>
        <w:pStyle w:val="Listaszerbekezds"/>
        <w:rPr>
          <w:sz w:val="24"/>
          <w:szCs w:val="24"/>
        </w:rPr>
      </w:pPr>
    </w:p>
    <w:p w:rsidR="009C4C8C" w:rsidRPr="00985B18" w:rsidRDefault="009C4C8C" w:rsidP="00DC2679">
      <w:pPr>
        <w:pStyle w:val="Listaszerbekezds1"/>
        <w:ind w:left="360"/>
        <w:jc w:val="both"/>
        <w:rPr>
          <w:sz w:val="24"/>
          <w:szCs w:val="24"/>
        </w:rPr>
      </w:pPr>
      <w:r>
        <w:rPr>
          <w:sz w:val="24"/>
          <w:szCs w:val="24"/>
        </w:rPr>
        <w:t xml:space="preserve">                            </w:t>
      </w:r>
      <w:r w:rsidRPr="00DC2679">
        <w:rPr>
          <w:color w:val="000000"/>
          <w:sz w:val="24"/>
          <w:szCs w:val="24"/>
        </w:rPr>
        <w:t>„</w:t>
      </w:r>
      <w:r w:rsidRPr="00DC2679">
        <w:rPr>
          <w:b/>
          <w:color w:val="000000"/>
          <w:sz w:val="24"/>
          <w:szCs w:val="24"/>
        </w:rPr>
        <w:t>Szeretni küldött, Aki megteremtett! ”</w:t>
      </w:r>
      <w:r>
        <w:rPr>
          <w:b/>
          <w:color w:val="000000"/>
          <w:sz w:val="24"/>
          <w:szCs w:val="24"/>
        </w:rPr>
        <w:t xml:space="preserve">       </w:t>
      </w:r>
      <w:r w:rsidRPr="00985B18">
        <w:rPr>
          <w:i/>
          <w:sz w:val="24"/>
          <w:szCs w:val="24"/>
        </w:rPr>
        <w:t>B</w:t>
      </w:r>
      <w:r>
        <w:rPr>
          <w:i/>
          <w:sz w:val="24"/>
          <w:szCs w:val="24"/>
        </w:rPr>
        <w:t>alássy László</w:t>
      </w:r>
    </w:p>
    <w:p w:rsidR="009C4C8C" w:rsidRPr="00985B18" w:rsidRDefault="009C4C8C" w:rsidP="00112311">
      <w:pPr>
        <w:pStyle w:val="Listaszerbekezds1"/>
        <w:ind w:left="0"/>
        <w:jc w:val="both"/>
        <w:rPr>
          <w:sz w:val="24"/>
          <w:szCs w:val="24"/>
        </w:rPr>
      </w:pPr>
    </w:p>
    <w:p w:rsidR="009C4C8C" w:rsidRDefault="009C4C8C" w:rsidP="009C4C8C">
      <w:pPr>
        <w:pStyle w:val="Listaszerbekezds1"/>
        <w:numPr>
          <w:ilvl w:val="0"/>
          <w:numId w:val="78"/>
        </w:numPr>
        <w:jc w:val="both"/>
        <w:rPr>
          <w:sz w:val="24"/>
          <w:szCs w:val="24"/>
        </w:rPr>
      </w:pPr>
      <w:r w:rsidRPr="00985B18">
        <w:rPr>
          <w:sz w:val="24"/>
          <w:szCs w:val="24"/>
        </w:rPr>
        <w:t>A gyermekeken keresztül a családokat is evangelizálni szeretnénk, befogadóképességüket tiszteletben tartva.</w:t>
      </w:r>
    </w:p>
    <w:p w:rsidR="009C4C8C" w:rsidRPr="00985B18" w:rsidRDefault="009C4C8C" w:rsidP="00112311">
      <w:pPr>
        <w:pStyle w:val="Listaszerbekezds1"/>
        <w:ind w:left="0"/>
        <w:jc w:val="both"/>
        <w:rPr>
          <w:sz w:val="24"/>
          <w:szCs w:val="24"/>
        </w:rPr>
      </w:pPr>
    </w:p>
    <w:p w:rsidR="009C4C8C" w:rsidRDefault="009C4C8C" w:rsidP="009C4C8C">
      <w:pPr>
        <w:pStyle w:val="Listaszerbekezds1"/>
        <w:numPr>
          <w:ilvl w:val="0"/>
          <w:numId w:val="78"/>
        </w:numPr>
        <w:jc w:val="both"/>
        <w:rPr>
          <w:sz w:val="24"/>
          <w:szCs w:val="24"/>
        </w:rPr>
      </w:pPr>
      <w:r w:rsidRPr="00985B18">
        <w:rPr>
          <w:sz w:val="24"/>
          <w:szCs w:val="24"/>
        </w:rPr>
        <w:t>A hazaszeretetre nevelés, a szülőföld tisztelete, szeretete az ősi hagyományokhoz való ragaszkodás átültetése a gyermeklelkekbe, mind fontos célunk.</w:t>
      </w:r>
    </w:p>
    <w:p w:rsidR="009C4C8C" w:rsidRPr="00985B18" w:rsidRDefault="009C4C8C" w:rsidP="00112311">
      <w:pPr>
        <w:pStyle w:val="Listaszerbekezds1"/>
        <w:ind w:left="0"/>
        <w:jc w:val="both"/>
        <w:rPr>
          <w:sz w:val="24"/>
          <w:szCs w:val="24"/>
        </w:rPr>
      </w:pPr>
    </w:p>
    <w:p w:rsidR="009C4C8C" w:rsidRDefault="009C4C8C" w:rsidP="009C4C8C">
      <w:pPr>
        <w:pStyle w:val="Listaszerbekezds1"/>
        <w:numPr>
          <w:ilvl w:val="0"/>
          <w:numId w:val="78"/>
        </w:numPr>
        <w:jc w:val="both"/>
        <w:rPr>
          <w:sz w:val="24"/>
          <w:szCs w:val="24"/>
        </w:rPr>
      </w:pPr>
      <w:r w:rsidRPr="00985B18">
        <w:rPr>
          <w:sz w:val="24"/>
          <w:szCs w:val="24"/>
        </w:rPr>
        <w:t>A magyar néphagyományok megőrzése, éltetése, átörökítése sok év óta szívügye pedagógusainknak, szeretnénk ezt minél magasabb szinten, egyre elhívatottabban megvalósítani</w:t>
      </w:r>
      <w:r>
        <w:rPr>
          <w:sz w:val="24"/>
          <w:szCs w:val="24"/>
        </w:rPr>
        <w:t xml:space="preserve"> a családok aktív bevonásával.</w:t>
      </w:r>
    </w:p>
    <w:p w:rsidR="009C4C8C" w:rsidRPr="00985B18" w:rsidRDefault="009C4C8C" w:rsidP="00112311">
      <w:pPr>
        <w:pStyle w:val="Listaszerbekezds1"/>
        <w:ind w:left="0"/>
        <w:jc w:val="both"/>
        <w:rPr>
          <w:sz w:val="24"/>
          <w:szCs w:val="24"/>
        </w:rPr>
      </w:pPr>
    </w:p>
    <w:p w:rsidR="009C4C8C" w:rsidRDefault="009C4C8C" w:rsidP="009C4C8C">
      <w:pPr>
        <w:pStyle w:val="Listaszerbekezds1"/>
        <w:numPr>
          <w:ilvl w:val="0"/>
          <w:numId w:val="78"/>
        </w:numPr>
        <w:jc w:val="both"/>
        <w:rPr>
          <w:sz w:val="24"/>
          <w:szCs w:val="24"/>
        </w:rPr>
      </w:pPr>
      <w:r w:rsidRPr="00985B18">
        <w:rPr>
          <w:sz w:val="24"/>
          <w:szCs w:val="24"/>
        </w:rPr>
        <w:t>Mária tiszteletre neveljük gyermekeinket, mert hazánk Mária országa, ezért különösen szép hagyományai vannak itt a Mária kultusznak.</w:t>
      </w:r>
    </w:p>
    <w:p w:rsidR="009C4C8C" w:rsidRPr="00985B18" w:rsidRDefault="009C4C8C" w:rsidP="00112311">
      <w:pPr>
        <w:pStyle w:val="Listaszerbekezds1"/>
        <w:ind w:left="0"/>
        <w:jc w:val="both"/>
        <w:rPr>
          <w:sz w:val="24"/>
          <w:szCs w:val="24"/>
        </w:rPr>
      </w:pPr>
    </w:p>
    <w:p w:rsidR="009C4C8C" w:rsidRDefault="009C4C8C" w:rsidP="009C4C8C">
      <w:pPr>
        <w:pStyle w:val="Listaszerbekezds1"/>
        <w:numPr>
          <w:ilvl w:val="0"/>
          <w:numId w:val="78"/>
        </w:numPr>
        <w:jc w:val="both"/>
        <w:rPr>
          <w:sz w:val="24"/>
          <w:szCs w:val="24"/>
        </w:rPr>
      </w:pPr>
      <w:r w:rsidRPr="00985B18">
        <w:rPr>
          <w:sz w:val="24"/>
          <w:szCs w:val="24"/>
        </w:rPr>
        <w:t>Magyar szentek tiszteletére nevelés a magyar hagyományok által</w:t>
      </w:r>
      <w:r>
        <w:rPr>
          <w:sz w:val="24"/>
          <w:szCs w:val="24"/>
        </w:rPr>
        <w:t xml:space="preserve"> </w:t>
      </w:r>
      <w:r w:rsidRPr="00985B18">
        <w:rPr>
          <w:sz w:val="24"/>
          <w:szCs w:val="24"/>
        </w:rPr>
        <w:t>/Szt.</w:t>
      </w:r>
      <w:r>
        <w:rPr>
          <w:sz w:val="24"/>
          <w:szCs w:val="24"/>
        </w:rPr>
        <w:t xml:space="preserve"> </w:t>
      </w:r>
      <w:r w:rsidRPr="00985B18">
        <w:rPr>
          <w:sz w:val="24"/>
          <w:szCs w:val="24"/>
        </w:rPr>
        <w:t>István, Szt. Imre, Szt.</w:t>
      </w:r>
      <w:r>
        <w:rPr>
          <w:sz w:val="24"/>
          <w:szCs w:val="24"/>
        </w:rPr>
        <w:t xml:space="preserve"> </w:t>
      </w:r>
      <w:r w:rsidRPr="00985B18">
        <w:rPr>
          <w:sz w:val="24"/>
          <w:szCs w:val="24"/>
        </w:rPr>
        <w:t>Lá</w:t>
      </w:r>
      <w:r>
        <w:rPr>
          <w:sz w:val="24"/>
          <w:szCs w:val="24"/>
        </w:rPr>
        <w:t xml:space="preserve">szló, </w:t>
      </w:r>
      <w:r w:rsidRPr="00985B18">
        <w:rPr>
          <w:sz w:val="24"/>
          <w:szCs w:val="24"/>
        </w:rPr>
        <w:t>Szt.</w:t>
      </w:r>
      <w:r>
        <w:rPr>
          <w:sz w:val="24"/>
          <w:szCs w:val="24"/>
        </w:rPr>
        <w:t xml:space="preserve"> </w:t>
      </w:r>
      <w:r w:rsidRPr="00985B18">
        <w:rPr>
          <w:sz w:val="24"/>
          <w:szCs w:val="24"/>
        </w:rPr>
        <w:t>Erzsébet, Szt.</w:t>
      </w:r>
      <w:r>
        <w:rPr>
          <w:sz w:val="24"/>
          <w:szCs w:val="24"/>
        </w:rPr>
        <w:t xml:space="preserve"> </w:t>
      </w:r>
      <w:r w:rsidRPr="00985B18">
        <w:rPr>
          <w:sz w:val="24"/>
          <w:szCs w:val="24"/>
        </w:rPr>
        <w:t>Margit/</w:t>
      </w:r>
    </w:p>
    <w:p w:rsidR="009C4C8C" w:rsidRPr="00985B18" w:rsidRDefault="009C4C8C" w:rsidP="00112311">
      <w:pPr>
        <w:pStyle w:val="Listaszerbekezds1"/>
        <w:ind w:left="0"/>
        <w:jc w:val="both"/>
        <w:rPr>
          <w:sz w:val="24"/>
          <w:szCs w:val="24"/>
        </w:rPr>
      </w:pPr>
    </w:p>
    <w:p w:rsidR="009C4C8C" w:rsidRDefault="009C4C8C" w:rsidP="009C4C8C">
      <w:pPr>
        <w:pStyle w:val="Listaszerbekezds1"/>
        <w:numPr>
          <w:ilvl w:val="0"/>
          <w:numId w:val="78"/>
        </w:numPr>
        <w:jc w:val="both"/>
        <w:rPr>
          <w:sz w:val="24"/>
          <w:szCs w:val="24"/>
        </w:rPr>
      </w:pPr>
      <w:r w:rsidRPr="00985B18">
        <w:rPr>
          <w:sz w:val="24"/>
          <w:szCs w:val="24"/>
        </w:rPr>
        <w:t>Szeretnénk megismertetni neveltjeinket a természet közeli szemléletmóddal és életvitellel az óvodai élet során, hogy környezettudatos, természetet szerető-óvó,</w:t>
      </w:r>
      <w:r>
        <w:rPr>
          <w:sz w:val="24"/>
          <w:szCs w:val="24"/>
        </w:rPr>
        <w:t xml:space="preserve"> megbecsülő emberekké váljanak.</w:t>
      </w:r>
    </w:p>
    <w:p w:rsidR="009C4C8C" w:rsidRPr="00985B18" w:rsidRDefault="009C4C8C" w:rsidP="00112311">
      <w:pPr>
        <w:pStyle w:val="Listaszerbekezds1"/>
        <w:ind w:left="0"/>
        <w:jc w:val="both"/>
        <w:rPr>
          <w:sz w:val="24"/>
          <w:szCs w:val="24"/>
        </w:rPr>
      </w:pPr>
    </w:p>
    <w:p w:rsidR="009C4C8C" w:rsidRPr="00EE152F" w:rsidRDefault="009C4C8C" w:rsidP="009C4C8C">
      <w:pPr>
        <w:pStyle w:val="Listaszerbekezds1"/>
        <w:numPr>
          <w:ilvl w:val="0"/>
          <w:numId w:val="78"/>
        </w:numPr>
        <w:jc w:val="both"/>
        <w:rPr>
          <w:sz w:val="24"/>
          <w:szCs w:val="24"/>
        </w:rPr>
      </w:pPr>
      <w:r w:rsidRPr="00985B18">
        <w:rPr>
          <w:sz w:val="24"/>
          <w:szCs w:val="24"/>
        </w:rPr>
        <w:t>Az élet különleges tiszteletére neveljük gyermekeinket.(ember, állat, növény…)</w:t>
      </w:r>
    </w:p>
    <w:p w:rsidR="009C4C8C" w:rsidRPr="00BC1EF5" w:rsidRDefault="009C4C8C" w:rsidP="00112311">
      <w:pPr>
        <w:ind w:left="720"/>
        <w:rPr>
          <w:rFonts w:ascii="Century Gothic" w:hAnsi="Century Gothic"/>
          <w:szCs w:val="24"/>
        </w:rPr>
      </w:pPr>
    </w:p>
    <w:p w:rsidR="009C4C8C" w:rsidRPr="00643EDA" w:rsidRDefault="009C4C8C" w:rsidP="00353014">
      <w:pPr>
        <w:pStyle w:val="Cmsor3"/>
      </w:pPr>
      <w:bookmarkStart w:id="180" w:name="_Toc334039271"/>
      <w:bookmarkStart w:id="181" w:name="_Toc464209786"/>
      <w:r w:rsidRPr="00643EDA">
        <w:t>3.1.10.A katolikus, néphagyományőrző óvoda feladatai:</w:t>
      </w:r>
      <w:bookmarkEnd w:id="180"/>
      <w:bookmarkEnd w:id="181"/>
    </w:p>
    <w:p w:rsidR="009C4C8C" w:rsidRPr="00643EDA" w:rsidRDefault="009C4C8C" w:rsidP="00EE152F"/>
    <w:p w:rsidR="009C4C8C" w:rsidRPr="00985B18" w:rsidRDefault="009C4C8C" w:rsidP="00112311">
      <w:pPr>
        <w:tabs>
          <w:tab w:val="left" w:pos="284"/>
        </w:tabs>
        <w:spacing w:line="360" w:lineRule="auto"/>
        <w:jc w:val="both"/>
        <w:rPr>
          <w:color w:val="000000"/>
          <w:szCs w:val="24"/>
        </w:rPr>
      </w:pPr>
      <w:r w:rsidRPr="00B457F0">
        <w:rPr>
          <w:szCs w:val="24"/>
        </w:rPr>
        <w:lastRenderedPageBreak/>
        <w:t>"További törekvésünk, hogy a közös cselekedetek folyamatában a gyerekben alapozódjanak meg azok a készségek, jártasságok, amelyek képessé teszik az együttélésre, majd az iskolai életmód elfogadására."</w:t>
      </w:r>
      <w:r>
        <w:rPr>
          <w:szCs w:val="24"/>
        </w:rPr>
        <w:t xml:space="preserve"> </w:t>
      </w:r>
      <w:r w:rsidRPr="00985B18">
        <w:rPr>
          <w:b/>
          <w:i/>
          <w:color w:val="000000"/>
          <w:szCs w:val="24"/>
        </w:rPr>
        <w:t>Az életre szeretnénk nevelni őket.</w:t>
      </w:r>
    </w:p>
    <w:p w:rsidR="009C4C8C" w:rsidRDefault="009C4C8C" w:rsidP="00112311">
      <w:pPr>
        <w:tabs>
          <w:tab w:val="left" w:pos="284"/>
        </w:tabs>
        <w:spacing w:line="360" w:lineRule="auto"/>
        <w:jc w:val="both"/>
        <w:rPr>
          <w:strike/>
          <w:szCs w:val="24"/>
        </w:rPr>
      </w:pPr>
      <w:r w:rsidRPr="00985B18">
        <w:rPr>
          <w:color w:val="000000"/>
          <w:szCs w:val="24"/>
        </w:rPr>
        <w:t>A kat</w:t>
      </w:r>
      <w:r>
        <w:rPr>
          <w:color w:val="000000"/>
          <w:szCs w:val="24"/>
        </w:rPr>
        <w:t>olikus óvodai nevelés feladata az óvodás korú</w:t>
      </w:r>
      <w:r w:rsidRPr="00985B18">
        <w:rPr>
          <w:color w:val="000000"/>
          <w:szCs w:val="24"/>
        </w:rPr>
        <w:t xml:space="preserve"> gyermek testi, lelki, értelmi szükségleteinek kielégítése, képességeinek fejlesztése</w:t>
      </w:r>
      <w:r>
        <w:rPr>
          <w:szCs w:val="24"/>
        </w:rPr>
        <w:t>.</w:t>
      </w:r>
      <w:r w:rsidRPr="004C1B38">
        <w:rPr>
          <w:szCs w:val="24"/>
        </w:rPr>
        <w:t xml:space="preserve"> </w:t>
      </w:r>
    </w:p>
    <w:p w:rsidR="009C4C8C" w:rsidRPr="00985B18" w:rsidRDefault="009C4C8C" w:rsidP="00112311">
      <w:pPr>
        <w:tabs>
          <w:tab w:val="left" w:pos="284"/>
        </w:tabs>
        <w:spacing w:line="360" w:lineRule="auto"/>
        <w:jc w:val="both"/>
        <w:rPr>
          <w:color w:val="000000"/>
          <w:szCs w:val="24"/>
        </w:rPr>
      </w:pPr>
      <w:r w:rsidRPr="00985B18">
        <w:rPr>
          <w:color w:val="000000"/>
          <w:szCs w:val="24"/>
        </w:rPr>
        <w:t>- a hitre nevelés erősítése</w:t>
      </w:r>
    </w:p>
    <w:p w:rsidR="009C4C8C" w:rsidRDefault="009C4C8C" w:rsidP="00112311">
      <w:pPr>
        <w:tabs>
          <w:tab w:val="left" w:pos="284"/>
        </w:tabs>
        <w:spacing w:line="360" w:lineRule="auto"/>
        <w:jc w:val="both"/>
        <w:rPr>
          <w:szCs w:val="24"/>
        </w:rPr>
      </w:pPr>
      <w:r w:rsidRPr="004C1B38">
        <w:rPr>
          <w:szCs w:val="24"/>
        </w:rPr>
        <w:t>- az egészséges életmód alakítása</w:t>
      </w:r>
      <w:r w:rsidRPr="004C1B38">
        <w:rPr>
          <w:szCs w:val="24"/>
        </w:rPr>
        <w:tab/>
      </w:r>
    </w:p>
    <w:p w:rsidR="009C4C8C" w:rsidRDefault="009C4C8C" w:rsidP="00112311">
      <w:pPr>
        <w:tabs>
          <w:tab w:val="left" w:pos="284"/>
        </w:tabs>
        <w:spacing w:line="360" w:lineRule="auto"/>
        <w:jc w:val="both"/>
        <w:rPr>
          <w:strike/>
          <w:szCs w:val="24"/>
        </w:rPr>
      </w:pPr>
      <w:r w:rsidRPr="004C1B38">
        <w:rPr>
          <w:szCs w:val="24"/>
        </w:rPr>
        <w:t>- érzelmi nevelés</w:t>
      </w:r>
      <w:r>
        <w:rPr>
          <w:szCs w:val="24"/>
        </w:rPr>
        <w:t xml:space="preserve">, </w:t>
      </w:r>
      <w:r w:rsidRPr="0041108F">
        <w:rPr>
          <w:color w:val="000000"/>
          <w:szCs w:val="24"/>
        </w:rPr>
        <w:t>erkölcsi nevelés, közösségi nevelés biztosítása</w:t>
      </w:r>
      <w:r>
        <w:rPr>
          <w:szCs w:val="24"/>
        </w:rPr>
        <w:t xml:space="preserve"> </w:t>
      </w:r>
    </w:p>
    <w:p w:rsidR="009C4C8C" w:rsidRPr="00B457F0" w:rsidRDefault="009C4C8C" w:rsidP="00112311">
      <w:pPr>
        <w:tabs>
          <w:tab w:val="left" w:pos="284"/>
        </w:tabs>
        <w:spacing w:line="360" w:lineRule="auto"/>
        <w:jc w:val="both"/>
        <w:rPr>
          <w:szCs w:val="24"/>
        </w:rPr>
      </w:pPr>
      <w:r w:rsidRPr="004C1B38">
        <w:rPr>
          <w:szCs w:val="24"/>
        </w:rPr>
        <w:t>- anyanyelvi</w:t>
      </w:r>
      <w:r>
        <w:rPr>
          <w:szCs w:val="24"/>
        </w:rPr>
        <w:t xml:space="preserve">, értelmi fejlesztés és </w:t>
      </w:r>
      <w:r w:rsidRPr="004C1B38">
        <w:rPr>
          <w:szCs w:val="24"/>
        </w:rPr>
        <w:t xml:space="preserve">nevelés </w:t>
      </w:r>
      <w:r>
        <w:rPr>
          <w:szCs w:val="24"/>
        </w:rPr>
        <w:t>megvalósítása.</w:t>
      </w:r>
      <w:r w:rsidRPr="004C1B38">
        <w:rPr>
          <w:szCs w:val="24"/>
        </w:rPr>
        <w:t xml:space="preserve">                                   </w:t>
      </w:r>
    </w:p>
    <w:p w:rsidR="009C4C8C" w:rsidRDefault="009C4C8C" w:rsidP="00112311">
      <w:pPr>
        <w:tabs>
          <w:tab w:val="left" w:pos="426"/>
        </w:tabs>
        <w:spacing w:line="360" w:lineRule="auto"/>
        <w:jc w:val="both"/>
        <w:rPr>
          <w:szCs w:val="24"/>
        </w:rPr>
      </w:pPr>
      <w:r>
        <w:rPr>
          <w:szCs w:val="24"/>
        </w:rPr>
        <w:t>- néphagyomány éltetés</w:t>
      </w:r>
    </w:p>
    <w:p w:rsidR="009C4C8C" w:rsidRPr="004C1B38" w:rsidRDefault="009C4C8C" w:rsidP="00112311">
      <w:pPr>
        <w:tabs>
          <w:tab w:val="left" w:pos="426"/>
        </w:tabs>
        <w:spacing w:line="360" w:lineRule="auto"/>
        <w:jc w:val="both"/>
        <w:rPr>
          <w:szCs w:val="24"/>
        </w:rPr>
      </w:pPr>
    </w:p>
    <w:p w:rsidR="009C4C8C" w:rsidRDefault="009C4C8C" w:rsidP="00112311">
      <w:pPr>
        <w:tabs>
          <w:tab w:val="left" w:pos="426"/>
        </w:tabs>
        <w:spacing w:line="360" w:lineRule="auto"/>
        <w:jc w:val="both"/>
        <w:rPr>
          <w:szCs w:val="24"/>
        </w:rPr>
      </w:pPr>
      <w:r w:rsidRPr="004C1B38">
        <w:rPr>
          <w:szCs w:val="24"/>
        </w:rPr>
        <w:t xml:space="preserve">Programunk fontos kiindulópontja, hogy </w:t>
      </w:r>
      <w:r w:rsidRPr="000005EF">
        <w:rPr>
          <w:color w:val="000000"/>
          <w:szCs w:val="24"/>
        </w:rPr>
        <w:t>a hitre nevelés</w:t>
      </w:r>
      <w:r>
        <w:rPr>
          <w:color w:val="000000"/>
          <w:szCs w:val="24"/>
        </w:rPr>
        <w:t xml:space="preserve"> és a</w:t>
      </w:r>
      <w:r w:rsidRPr="000005EF">
        <w:rPr>
          <w:color w:val="000000"/>
          <w:szCs w:val="24"/>
        </w:rPr>
        <w:t xml:space="preserve"> hagyományőrzés érzelmeket kiváltó hatásából fakadóan az óvodai nevelés egész területét áthatja.</w:t>
      </w:r>
      <w:r>
        <w:rPr>
          <w:color w:val="FF0000"/>
          <w:szCs w:val="24"/>
        </w:rPr>
        <w:t xml:space="preserve"> </w:t>
      </w:r>
      <w:r w:rsidRPr="004C1B38">
        <w:rPr>
          <w:szCs w:val="24"/>
        </w:rPr>
        <w:t>A gyermek testi, lelki, értelmi szükségleteinek kielégítése az anyanyelvi neveléstől szintén elválaszthatatlan</w:t>
      </w:r>
      <w:r>
        <w:rPr>
          <w:szCs w:val="24"/>
        </w:rPr>
        <w:t>.</w:t>
      </w:r>
    </w:p>
    <w:p w:rsidR="009C4C8C" w:rsidRPr="004C1B38" w:rsidRDefault="009C4C8C" w:rsidP="00112311">
      <w:pPr>
        <w:tabs>
          <w:tab w:val="left" w:pos="426"/>
        </w:tabs>
        <w:spacing w:line="360" w:lineRule="auto"/>
        <w:jc w:val="both"/>
        <w:rPr>
          <w:szCs w:val="24"/>
        </w:rPr>
      </w:pPr>
    </w:p>
    <w:p w:rsidR="009C4C8C" w:rsidRPr="00643EDA" w:rsidRDefault="009C4C8C" w:rsidP="00CE4082">
      <w:pPr>
        <w:pStyle w:val="Cmsor4"/>
      </w:pPr>
      <w:bookmarkStart w:id="182" w:name="_Toc464209787"/>
      <w:r w:rsidRPr="00643EDA">
        <w:t>3.1.10.1.A hitre nevelés erősítése</w:t>
      </w:r>
      <w:bookmarkEnd w:id="182"/>
    </w:p>
    <w:p w:rsidR="009C4C8C" w:rsidRPr="004E0CE4" w:rsidRDefault="009C4C8C" w:rsidP="004E0CE4"/>
    <w:p w:rsidR="009C4C8C" w:rsidRPr="000005EF"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0005EF">
        <w:rPr>
          <w:color w:val="000000"/>
          <w:szCs w:val="24"/>
        </w:rPr>
        <w:t>A katolikus embereszmény, Krisztus mértéke szerinti élet megalapozása:</w:t>
      </w:r>
    </w:p>
    <w:p w:rsidR="009C4C8C" w:rsidRPr="000005EF"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0005EF">
        <w:rPr>
          <w:color w:val="000000"/>
          <w:szCs w:val="24"/>
        </w:rPr>
        <w:t>Isten szeretetének megvilágítása a gyermekekben:</w:t>
      </w:r>
    </w:p>
    <w:p w:rsidR="009C4C8C" w:rsidRPr="000005EF"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0005EF">
        <w:rPr>
          <w:color w:val="000000"/>
          <w:szCs w:val="24"/>
        </w:rPr>
        <w:t>a keresztény családi nevelés folytatásaként a katolikus értékek erősítése és kiegészítése, valamint közvetítése a gyermek által a családba:</w:t>
      </w:r>
    </w:p>
    <w:p w:rsidR="009C4C8C" w:rsidRPr="000005EF"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0005EF">
        <w:rPr>
          <w:color w:val="000000"/>
          <w:szCs w:val="24"/>
        </w:rPr>
        <w:t>a katolikus hitélet megtapasztalása az óvodai élet során:</w:t>
      </w:r>
    </w:p>
    <w:p w:rsidR="009C4C8C" w:rsidRPr="000005EF"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0005EF">
        <w:rPr>
          <w:color w:val="000000"/>
          <w:szCs w:val="24"/>
        </w:rPr>
        <w:t>a Krisztustól tanult erények: felebaráti szeretet, megbocsátás, segítőkészség, bűnbánat, önzetlenség, figyelmesség fejlesztése:</w:t>
      </w:r>
    </w:p>
    <w:p w:rsidR="009C4C8C"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0005EF">
        <w:rPr>
          <w:color w:val="000000"/>
          <w:szCs w:val="24"/>
        </w:rPr>
        <w:t>a katolikus vallási élet eszközei: Egyház, egyházi év, liturgia, szentek tisztelete:</w:t>
      </w:r>
    </w:p>
    <w:p w:rsidR="009C4C8C" w:rsidRPr="00BC1EF5"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8F6283">
        <w:rPr>
          <w:szCs w:val="24"/>
        </w:rPr>
        <w:t>a teremtett világra való rácsodálkozás képességének kialakítása, fejlesztése (öröm, hála, megbecsülés, védelem, óvás, felelősség, stb..)</w:t>
      </w:r>
    </w:p>
    <w:p w:rsidR="009C4C8C" w:rsidRPr="008F6283" w:rsidRDefault="009C4C8C" w:rsidP="00BC1EF5">
      <w:pPr>
        <w:tabs>
          <w:tab w:val="left" w:pos="284"/>
        </w:tabs>
        <w:overflowPunct w:val="0"/>
        <w:autoSpaceDE w:val="0"/>
        <w:autoSpaceDN w:val="0"/>
        <w:adjustRightInd w:val="0"/>
        <w:spacing w:line="360" w:lineRule="auto"/>
        <w:ind w:left="283"/>
        <w:jc w:val="both"/>
        <w:textAlignment w:val="baseline"/>
        <w:rPr>
          <w:color w:val="000000"/>
          <w:szCs w:val="24"/>
        </w:rPr>
      </w:pPr>
    </w:p>
    <w:p w:rsidR="009C4C8C" w:rsidRPr="00444346" w:rsidRDefault="009C4C8C" w:rsidP="00CE4082">
      <w:pPr>
        <w:pStyle w:val="Cmsor4"/>
      </w:pPr>
      <w:r w:rsidRPr="00444346">
        <w:t xml:space="preserve">  </w:t>
      </w:r>
      <w:bookmarkStart w:id="183" w:name="_Toc464209788"/>
      <w:r w:rsidRPr="00444346">
        <w:t>3.1.10.2. Az egészséges életmód alakítása</w:t>
      </w:r>
      <w:bookmarkEnd w:id="183"/>
    </w:p>
    <w:p w:rsidR="009C4C8C" w:rsidRPr="00444346" w:rsidRDefault="009C4C8C" w:rsidP="00BC1EF5">
      <w:pPr>
        <w:rPr>
          <w:szCs w:val="24"/>
        </w:rPr>
      </w:pPr>
    </w:p>
    <w:p w:rsidR="009C4C8C" w:rsidRPr="0041108F" w:rsidRDefault="009C4C8C" w:rsidP="00112311">
      <w:pPr>
        <w:tabs>
          <w:tab w:val="left" w:pos="284"/>
        </w:tabs>
        <w:overflowPunct w:val="0"/>
        <w:autoSpaceDE w:val="0"/>
        <w:autoSpaceDN w:val="0"/>
        <w:adjustRightInd w:val="0"/>
        <w:spacing w:line="360" w:lineRule="auto"/>
        <w:jc w:val="both"/>
        <w:textAlignment w:val="baseline"/>
        <w:rPr>
          <w:color w:val="000000"/>
          <w:szCs w:val="24"/>
        </w:rPr>
      </w:pPr>
      <w:r w:rsidRPr="0041108F">
        <w:rPr>
          <w:color w:val="000000"/>
          <w:szCs w:val="24"/>
        </w:rPr>
        <w:t xml:space="preserve"> Óvodás korban kiemelt jelentőségű az egészséges életmódra nevelés, az egészséges életvitel igényének alakítása, a gyermek testi fejlődésének elősegítése. Az óvodai egészségnevelés célja, hogy minden tevékenységével szolgálja a gyermekek egészséges testi, lelki, szociális fejlődését, harmóniáját.</w:t>
      </w:r>
    </w:p>
    <w:p w:rsidR="009C4C8C" w:rsidRPr="0075516C" w:rsidRDefault="009C4C8C" w:rsidP="00112311">
      <w:pPr>
        <w:tabs>
          <w:tab w:val="left" w:pos="284"/>
        </w:tabs>
        <w:overflowPunct w:val="0"/>
        <w:autoSpaceDE w:val="0"/>
        <w:autoSpaceDN w:val="0"/>
        <w:adjustRightInd w:val="0"/>
        <w:spacing w:line="360" w:lineRule="auto"/>
        <w:jc w:val="both"/>
        <w:textAlignment w:val="baseline"/>
        <w:rPr>
          <w:color w:val="000000"/>
          <w:szCs w:val="24"/>
        </w:rPr>
      </w:pPr>
      <w:r>
        <w:rPr>
          <w:color w:val="000000"/>
          <w:szCs w:val="24"/>
        </w:rPr>
        <w:t>Ezen belül feladat:</w:t>
      </w:r>
    </w:p>
    <w:p w:rsidR="009C4C8C" w:rsidRPr="00A858B6"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0005EF">
        <w:rPr>
          <w:color w:val="000000"/>
          <w:szCs w:val="24"/>
        </w:rPr>
        <w:lastRenderedPageBreak/>
        <w:t xml:space="preserve">A gyermekek </w:t>
      </w:r>
      <w:r w:rsidRPr="004812DF">
        <w:rPr>
          <w:i/>
          <w:color w:val="000000"/>
          <w:szCs w:val="24"/>
        </w:rPr>
        <w:t>gondozása testi szükségleteinek</w:t>
      </w:r>
      <w:r>
        <w:rPr>
          <w:color w:val="000000"/>
          <w:szCs w:val="24"/>
        </w:rPr>
        <w:t xml:space="preserve"> figyelembe vétele, komfortérzet biztosítása.</w:t>
      </w:r>
    </w:p>
    <w:p w:rsidR="009C4C8C" w:rsidRPr="000005EF" w:rsidRDefault="009C4C8C" w:rsidP="00112311">
      <w:pPr>
        <w:tabs>
          <w:tab w:val="left" w:pos="142"/>
          <w:tab w:val="left" w:pos="709"/>
          <w:tab w:val="left" w:pos="1701"/>
          <w:tab w:val="left" w:pos="2552"/>
        </w:tabs>
        <w:spacing w:line="360" w:lineRule="auto"/>
        <w:jc w:val="both"/>
        <w:rPr>
          <w:color w:val="000000"/>
          <w:szCs w:val="24"/>
        </w:rPr>
      </w:pPr>
      <w:r w:rsidRPr="000005EF">
        <w:rPr>
          <w:color w:val="000000"/>
          <w:szCs w:val="24"/>
        </w:rPr>
        <w:t xml:space="preserve">    A gyermekek gondozását testi szükségleteik figyelembe vételével végezzük. Az</w:t>
      </w:r>
    </w:p>
    <w:p w:rsidR="009C4C8C" w:rsidRDefault="009C4C8C" w:rsidP="00112311">
      <w:pPr>
        <w:tabs>
          <w:tab w:val="left" w:pos="142"/>
          <w:tab w:val="left" w:pos="709"/>
          <w:tab w:val="left" w:pos="1701"/>
          <w:tab w:val="left" w:pos="2552"/>
        </w:tabs>
        <w:spacing w:line="360" w:lineRule="auto"/>
        <w:jc w:val="both"/>
        <w:rPr>
          <w:szCs w:val="24"/>
        </w:rPr>
      </w:pPr>
      <w:r>
        <w:rPr>
          <w:szCs w:val="24"/>
        </w:rPr>
        <w:t xml:space="preserve">   öltözködésben </w:t>
      </w:r>
      <w:r w:rsidRPr="004C1B38">
        <w:rPr>
          <w:szCs w:val="24"/>
        </w:rPr>
        <w:t xml:space="preserve">kezdettől fogva az önállóságot erősítjük. Ha melegük van, vagy ha fáznak, </w:t>
      </w:r>
    </w:p>
    <w:p w:rsidR="009C4C8C" w:rsidRDefault="009C4C8C" w:rsidP="00112311">
      <w:pPr>
        <w:tabs>
          <w:tab w:val="left" w:pos="142"/>
          <w:tab w:val="left" w:pos="709"/>
          <w:tab w:val="left" w:pos="1701"/>
          <w:tab w:val="left" w:pos="2552"/>
        </w:tabs>
        <w:spacing w:line="360" w:lineRule="auto"/>
        <w:jc w:val="both"/>
        <w:rPr>
          <w:szCs w:val="24"/>
        </w:rPr>
      </w:pPr>
      <w:r>
        <w:rPr>
          <w:szCs w:val="24"/>
        </w:rPr>
        <w:t xml:space="preserve">   </w:t>
      </w:r>
      <w:r w:rsidRPr="004C1B38">
        <w:rPr>
          <w:szCs w:val="24"/>
        </w:rPr>
        <w:t xml:space="preserve">jelezzék. Öltözékük réteges és könnyen kezelhető legyen. Egészségügyi okok miatt az </w:t>
      </w:r>
    </w:p>
    <w:p w:rsidR="009C4C8C" w:rsidRDefault="009C4C8C" w:rsidP="00112311">
      <w:pPr>
        <w:tabs>
          <w:tab w:val="left" w:pos="142"/>
          <w:tab w:val="left" w:pos="709"/>
          <w:tab w:val="left" w:pos="1701"/>
          <w:tab w:val="left" w:pos="2552"/>
        </w:tabs>
        <w:spacing w:line="360" w:lineRule="auto"/>
        <w:jc w:val="both"/>
        <w:rPr>
          <w:szCs w:val="24"/>
        </w:rPr>
      </w:pPr>
      <w:r>
        <w:rPr>
          <w:szCs w:val="24"/>
        </w:rPr>
        <w:t xml:space="preserve">   </w:t>
      </w:r>
      <w:r w:rsidRPr="004C1B38">
        <w:rPr>
          <w:szCs w:val="24"/>
        </w:rPr>
        <w:t>óvodában váltócipőt (sarkas, pántos, stabil) és váltóruhát kérünk. Testnevelés</w:t>
      </w:r>
      <w:r w:rsidRPr="0041108F">
        <w:rPr>
          <w:color w:val="000000"/>
          <w:szCs w:val="24"/>
        </w:rPr>
        <w:t xml:space="preserve">hez </w:t>
      </w:r>
    </w:p>
    <w:p w:rsidR="009C4C8C" w:rsidRDefault="009C4C8C" w:rsidP="00112311">
      <w:pPr>
        <w:tabs>
          <w:tab w:val="left" w:pos="142"/>
          <w:tab w:val="left" w:pos="709"/>
          <w:tab w:val="left" w:pos="1701"/>
          <w:tab w:val="left" w:pos="2552"/>
        </w:tabs>
        <w:spacing w:line="360" w:lineRule="auto"/>
        <w:jc w:val="both"/>
        <w:rPr>
          <w:szCs w:val="24"/>
        </w:rPr>
      </w:pPr>
      <w:r>
        <w:rPr>
          <w:szCs w:val="24"/>
        </w:rPr>
        <w:t xml:space="preserve">  </w:t>
      </w:r>
      <w:r w:rsidRPr="004C1B38">
        <w:rPr>
          <w:szCs w:val="24"/>
        </w:rPr>
        <w:t xml:space="preserve"> tornaruhát, tornacipőt kérünk, alváshoz pedig kényelmes pizsamát</w:t>
      </w:r>
      <w:r>
        <w:rPr>
          <w:szCs w:val="24"/>
        </w:rPr>
        <w:t>.</w:t>
      </w:r>
    </w:p>
    <w:p w:rsidR="009C4C8C" w:rsidRPr="0041108F" w:rsidRDefault="009C4C8C" w:rsidP="009C4C8C">
      <w:pPr>
        <w:numPr>
          <w:ilvl w:val="0"/>
          <w:numId w:val="85"/>
        </w:numPr>
        <w:tabs>
          <w:tab w:val="left" w:pos="142"/>
          <w:tab w:val="left" w:pos="709"/>
          <w:tab w:val="left" w:pos="1701"/>
          <w:tab w:val="left" w:pos="2552"/>
        </w:tabs>
        <w:spacing w:line="360" w:lineRule="auto"/>
        <w:jc w:val="both"/>
        <w:rPr>
          <w:color w:val="000000"/>
          <w:szCs w:val="24"/>
        </w:rPr>
      </w:pPr>
      <w:r w:rsidRPr="000005EF">
        <w:rPr>
          <w:color w:val="000000"/>
          <w:szCs w:val="24"/>
        </w:rPr>
        <w:t xml:space="preserve">Az </w:t>
      </w:r>
      <w:r w:rsidRPr="00206A6F">
        <w:rPr>
          <w:i/>
          <w:color w:val="000000"/>
          <w:szCs w:val="24"/>
        </w:rPr>
        <w:t>egészséges életmódra és életvitelre</w:t>
      </w:r>
      <w:r w:rsidRPr="000005EF">
        <w:rPr>
          <w:color w:val="000000"/>
          <w:szCs w:val="24"/>
        </w:rPr>
        <w:t xml:space="preserve"> nevelés óvodás korban kiemelt jelentőségű. Amit ebben a korban elsajátíttatunk a gyermekekkel, úgy fog felnőttként élni. Nagyon fontos ezért a </w:t>
      </w:r>
      <w:r w:rsidRPr="00206A6F">
        <w:rPr>
          <w:i/>
          <w:color w:val="000000"/>
          <w:szCs w:val="24"/>
        </w:rPr>
        <w:t>megfelelő életritmus</w:t>
      </w:r>
      <w:r>
        <w:rPr>
          <w:i/>
          <w:color w:val="000000"/>
          <w:szCs w:val="24"/>
        </w:rPr>
        <w:t xml:space="preserve">, </w:t>
      </w:r>
      <w:r w:rsidRPr="0041108F">
        <w:rPr>
          <w:i/>
          <w:color w:val="000000"/>
          <w:szCs w:val="24"/>
        </w:rPr>
        <w:t>a nyugodt, kiegyensúlyozott élettempó kialakítása. Fontos az egészséges táplálkozási szokások rögzítése, megfelelő testápolási szokások, öltözködés, pihenés, és mozgáskultúra</w:t>
      </w:r>
      <w:r w:rsidRPr="0041108F">
        <w:rPr>
          <w:color w:val="000000"/>
          <w:szCs w:val="24"/>
        </w:rPr>
        <w:t xml:space="preserve"> megalapozása. Mindezekhez az óvodai napirendben rugalmas időkeretet biztosítunk. </w:t>
      </w:r>
    </w:p>
    <w:p w:rsidR="009C4C8C" w:rsidRPr="00D54A70" w:rsidRDefault="009C4C8C" w:rsidP="009C4C8C">
      <w:pPr>
        <w:pStyle w:val="Listaszerbekezds1"/>
        <w:numPr>
          <w:ilvl w:val="0"/>
          <w:numId w:val="79"/>
        </w:numPr>
        <w:tabs>
          <w:tab w:val="left" w:pos="142"/>
          <w:tab w:val="left" w:pos="709"/>
          <w:tab w:val="left" w:pos="1701"/>
          <w:tab w:val="left" w:pos="2552"/>
        </w:tabs>
        <w:spacing w:line="360" w:lineRule="auto"/>
        <w:jc w:val="both"/>
        <w:rPr>
          <w:sz w:val="24"/>
          <w:szCs w:val="24"/>
        </w:rPr>
      </w:pPr>
      <w:r w:rsidRPr="001D6450">
        <w:rPr>
          <w:sz w:val="24"/>
          <w:szCs w:val="24"/>
        </w:rPr>
        <w:t xml:space="preserve">A </w:t>
      </w:r>
      <w:r w:rsidRPr="004812DF">
        <w:rPr>
          <w:i/>
          <w:sz w:val="24"/>
          <w:szCs w:val="24"/>
        </w:rPr>
        <w:t xml:space="preserve">testi-lelki és </w:t>
      </w:r>
      <w:r w:rsidRPr="0041108F">
        <w:rPr>
          <w:i/>
          <w:color w:val="000000"/>
          <w:sz w:val="24"/>
          <w:szCs w:val="24"/>
        </w:rPr>
        <w:t>szociális</w:t>
      </w:r>
      <w:r w:rsidRPr="004812DF">
        <w:rPr>
          <w:i/>
          <w:sz w:val="24"/>
          <w:szCs w:val="24"/>
        </w:rPr>
        <w:t xml:space="preserve"> gondozás</w:t>
      </w:r>
      <w:r w:rsidRPr="001D6450">
        <w:rPr>
          <w:sz w:val="24"/>
          <w:szCs w:val="24"/>
        </w:rPr>
        <w:t xml:space="preserve"> alapvető feltétele a nyugodt, kiegyensúlyozott életritmus. A rendszeresen megszokott azonos időben végzett tevékenység nyugalmat, biztonságot ad a gyermekeknek. Ezért kell a gyermekek élettani szükségleteihez igazítva megtervezni a napi tevéken</w:t>
      </w:r>
      <w:r>
        <w:rPr>
          <w:sz w:val="24"/>
          <w:szCs w:val="24"/>
        </w:rPr>
        <w:t>ységeket: a</w:t>
      </w:r>
      <w:r w:rsidRPr="001D6450">
        <w:rPr>
          <w:sz w:val="24"/>
          <w:szCs w:val="24"/>
        </w:rPr>
        <w:t xml:space="preserve"> táplálkozás</w:t>
      </w:r>
      <w:r>
        <w:rPr>
          <w:sz w:val="24"/>
          <w:szCs w:val="24"/>
        </w:rPr>
        <w:t>t</w:t>
      </w:r>
      <w:r w:rsidRPr="001D6450">
        <w:rPr>
          <w:sz w:val="24"/>
          <w:szCs w:val="24"/>
        </w:rPr>
        <w:t>, testápolás</w:t>
      </w:r>
      <w:r>
        <w:rPr>
          <w:sz w:val="24"/>
          <w:szCs w:val="24"/>
        </w:rPr>
        <w:t>t</w:t>
      </w:r>
      <w:r w:rsidRPr="001D6450">
        <w:rPr>
          <w:sz w:val="24"/>
          <w:szCs w:val="24"/>
        </w:rPr>
        <w:t>, öltözködés</w:t>
      </w:r>
      <w:r>
        <w:rPr>
          <w:sz w:val="24"/>
          <w:szCs w:val="24"/>
        </w:rPr>
        <w:t>t</w:t>
      </w:r>
      <w:r w:rsidRPr="001D6450">
        <w:rPr>
          <w:sz w:val="24"/>
          <w:szCs w:val="24"/>
        </w:rPr>
        <w:t>, mozgás</w:t>
      </w:r>
      <w:r>
        <w:rPr>
          <w:sz w:val="24"/>
          <w:szCs w:val="24"/>
        </w:rPr>
        <w:t>t</w:t>
      </w:r>
      <w:r w:rsidRPr="001D6450">
        <w:rPr>
          <w:sz w:val="24"/>
          <w:szCs w:val="24"/>
        </w:rPr>
        <w:t>, edzés</w:t>
      </w:r>
      <w:r>
        <w:rPr>
          <w:sz w:val="24"/>
          <w:szCs w:val="24"/>
        </w:rPr>
        <w:t>t</w:t>
      </w:r>
      <w:r w:rsidRPr="001D6450">
        <w:rPr>
          <w:sz w:val="24"/>
          <w:szCs w:val="24"/>
        </w:rPr>
        <w:t xml:space="preserve">, </w:t>
      </w:r>
      <w:r>
        <w:rPr>
          <w:sz w:val="24"/>
          <w:szCs w:val="24"/>
        </w:rPr>
        <w:t xml:space="preserve">alvást, </w:t>
      </w:r>
      <w:r w:rsidRPr="001D6450">
        <w:rPr>
          <w:sz w:val="24"/>
          <w:szCs w:val="24"/>
        </w:rPr>
        <w:t>pihenés</w:t>
      </w:r>
      <w:r>
        <w:rPr>
          <w:sz w:val="24"/>
          <w:szCs w:val="24"/>
        </w:rPr>
        <w:t>t</w:t>
      </w:r>
      <w:r w:rsidRPr="001D6450">
        <w:rPr>
          <w:sz w:val="24"/>
          <w:szCs w:val="24"/>
        </w:rPr>
        <w:t>.</w:t>
      </w:r>
    </w:p>
    <w:p w:rsidR="009C4C8C" w:rsidRPr="00C17BF3"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C17BF3">
        <w:rPr>
          <w:color w:val="000000"/>
          <w:szCs w:val="24"/>
        </w:rPr>
        <w:t xml:space="preserve">Az </w:t>
      </w:r>
      <w:r w:rsidRPr="004812DF">
        <w:rPr>
          <w:i/>
          <w:color w:val="000000"/>
          <w:szCs w:val="24"/>
        </w:rPr>
        <w:t>önmaguk és környezetük esztétikuma</w:t>
      </w:r>
      <w:r w:rsidRPr="00C17BF3">
        <w:rPr>
          <w:color w:val="000000"/>
          <w:szCs w:val="24"/>
        </w:rPr>
        <w:t xml:space="preserve"> iránti igény alakítása: Legyenek igényesek önmagukra és környezetükre, vigyázzanak mindenre, őrizzék meg az őket körülvevő rendet.</w:t>
      </w:r>
    </w:p>
    <w:p w:rsidR="009C4C8C" w:rsidRPr="00C17BF3"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C17BF3">
        <w:rPr>
          <w:color w:val="000000"/>
          <w:szCs w:val="24"/>
        </w:rPr>
        <w:t xml:space="preserve">A </w:t>
      </w:r>
      <w:r w:rsidRPr="004812DF">
        <w:rPr>
          <w:i/>
          <w:color w:val="000000"/>
          <w:szCs w:val="24"/>
        </w:rPr>
        <w:t>környezet védelméhez és megóvásához</w:t>
      </w:r>
      <w:r w:rsidRPr="00C17BF3">
        <w:rPr>
          <w:color w:val="000000"/>
          <w:szCs w:val="24"/>
        </w:rPr>
        <w:t xml:space="preserve"> kapcsolódó szokások</w:t>
      </w:r>
      <w:r>
        <w:rPr>
          <w:color w:val="000000"/>
          <w:szCs w:val="24"/>
        </w:rPr>
        <w:t xml:space="preserve"> </w:t>
      </w:r>
      <w:r w:rsidRPr="0041108F">
        <w:rPr>
          <w:color w:val="000000"/>
          <w:szCs w:val="24"/>
        </w:rPr>
        <w:t>alakítása</w:t>
      </w:r>
      <w:r w:rsidRPr="00C17BF3">
        <w:rPr>
          <w:color w:val="000000"/>
          <w:szCs w:val="24"/>
        </w:rPr>
        <w:t xml:space="preserve">, </w:t>
      </w:r>
      <w:r>
        <w:rPr>
          <w:color w:val="000000"/>
          <w:szCs w:val="24"/>
        </w:rPr>
        <w:t xml:space="preserve">környezettudatos magatartás </w:t>
      </w:r>
      <w:r w:rsidRPr="0041108F">
        <w:rPr>
          <w:color w:val="000000"/>
          <w:szCs w:val="24"/>
        </w:rPr>
        <w:t>megalapozása.</w:t>
      </w:r>
      <w:r w:rsidRPr="00C17BF3">
        <w:rPr>
          <w:color w:val="000000"/>
          <w:szCs w:val="24"/>
        </w:rPr>
        <w:t xml:space="preserve"> Felelősségteljes gondolkodásmód kialakítása.”Őrizzük meg a ránk bízott Földet!” Természetszeretet és védelem. Madárbarát kert óvoda program.</w:t>
      </w:r>
    </w:p>
    <w:p w:rsidR="009C4C8C" w:rsidRPr="00C17BF3"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4812DF">
        <w:rPr>
          <w:i/>
          <w:color w:val="000000"/>
          <w:szCs w:val="24"/>
        </w:rPr>
        <w:t>Egészséges és biztonságos környezet biztosítása</w:t>
      </w:r>
      <w:r w:rsidRPr="00C17BF3">
        <w:rPr>
          <w:color w:val="000000"/>
          <w:szCs w:val="24"/>
        </w:rPr>
        <w:t>:</w:t>
      </w:r>
    </w:p>
    <w:p w:rsidR="009C4C8C" w:rsidRPr="00716BFB" w:rsidRDefault="009C4C8C" w:rsidP="00112311">
      <w:pPr>
        <w:pStyle w:val="Listaszerbekezds1"/>
        <w:tabs>
          <w:tab w:val="left" w:pos="142"/>
          <w:tab w:val="left" w:pos="709"/>
          <w:tab w:val="left" w:pos="1701"/>
          <w:tab w:val="left" w:pos="2552"/>
        </w:tabs>
        <w:spacing w:line="360" w:lineRule="auto"/>
        <w:ind w:left="283"/>
        <w:jc w:val="both"/>
        <w:rPr>
          <w:color w:val="000000"/>
          <w:sz w:val="24"/>
          <w:szCs w:val="24"/>
        </w:rPr>
      </w:pPr>
      <w:r w:rsidRPr="00E345EE">
        <w:rPr>
          <w:sz w:val="24"/>
          <w:szCs w:val="24"/>
        </w:rPr>
        <w:t xml:space="preserve">Óvodánk </w:t>
      </w:r>
      <w:r>
        <w:rPr>
          <w:sz w:val="24"/>
          <w:szCs w:val="24"/>
        </w:rPr>
        <w:t xml:space="preserve">épületei </w:t>
      </w:r>
      <w:r w:rsidRPr="00E345EE">
        <w:rPr>
          <w:sz w:val="24"/>
          <w:szCs w:val="24"/>
        </w:rPr>
        <w:t>- bár régi épületek, megfelelő felszereltségűek és az előírásoknak megfelelő komfortfokozatúak. A csoportszobák napfényesek és megfelelő nagyságúak. Burkolatuk parketta, így egészségesek és könnyen tisztíthatók. A folyosók</w:t>
      </w:r>
      <w:r>
        <w:rPr>
          <w:sz w:val="24"/>
          <w:szCs w:val="24"/>
        </w:rPr>
        <w:t>,</w:t>
      </w:r>
      <w:r w:rsidRPr="00E345EE">
        <w:rPr>
          <w:sz w:val="24"/>
          <w:szCs w:val="24"/>
        </w:rPr>
        <w:t xml:space="preserve"> </w:t>
      </w:r>
      <w:r>
        <w:rPr>
          <w:sz w:val="24"/>
          <w:szCs w:val="24"/>
        </w:rPr>
        <w:t xml:space="preserve">járólappal borítottak. </w:t>
      </w:r>
      <w:r w:rsidRPr="009D5A30">
        <w:rPr>
          <w:sz w:val="24"/>
          <w:szCs w:val="24"/>
        </w:rPr>
        <w:t>A</w:t>
      </w:r>
      <w:r w:rsidRPr="00E345EE">
        <w:rPr>
          <w:sz w:val="24"/>
          <w:szCs w:val="24"/>
        </w:rPr>
        <w:t xml:space="preserve"> mosdók csempével burkoltak, így a fertőtlenítés naponta többször megoldható. A csoportszobákat gyakran szellőztetjük, fűtési időszakban a párologtatást biztosítjuk. A berendezési tárgyak "gyermekméretűek" és könnyen tisztán tarthatók. A gyermekek által használt tárgyak biztonságosak, az esetleg megrongálódott tárgyakat azonnal eltávolítjuk. </w:t>
      </w:r>
      <w:r>
        <w:rPr>
          <w:sz w:val="24"/>
          <w:szCs w:val="24"/>
        </w:rPr>
        <w:t xml:space="preserve">Az udvari játékok épségét naponta ellenőrizzük. </w:t>
      </w:r>
      <w:r w:rsidRPr="00716BFB">
        <w:rPr>
          <w:color w:val="000000"/>
          <w:sz w:val="24"/>
          <w:szCs w:val="24"/>
        </w:rPr>
        <w:t>Az óvónők tevékenységhez kapcsolódva megfogalmazzák a balesetek megelőzésével kapcsolatos szabályokat a gyermekek számára.</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Az </w:t>
      </w:r>
      <w:r w:rsidRPr="00716BFB">
        <w:rPr>
          <w:i/>
          <w:color w:val="000000"/>
          <w:szCs w:val="24"/>
        </w:rPr>
        <w:t>egészséges életmód</w:t>
      </w:r>
      <w:r w:rsidRPr="00716BFB">
        <w:rPr>
          <w:color w:val="000000"/>
          <w:szCs w:val="24"/>
        </w:rPr>
        <w:t>,</w:t>
      </w:r>
      <w:r w:rsidRPr="00716BFB">
        <w:rPr>
          <w:color w:val="FF0000"/>
          <w:szCs w:val="24"/>
        </w:rPr>
        <w:t xml:space="preserve"> </w:t>
      </w:r>
      <w:r w:rsidRPr="00716BFB">
        <w:rPr>
          <w:color w:val="000000"/>
          <w:szCs w:val="24"/>
        </w:rPr>
        <w:t xml:space="preserve">megfelelő egészségügyi szokások: korszerű táplálkozás, étkezés, öltözködés, pihenés, elsajátíttatása, egészségmegőrzés, betegségmegelőzés. </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lastRenderedPageBreak/>
        <w:t xml:space="preserve">A </w:t>
      </w:r>
      <w:r w:rsidRPr="00716BFB">
        <w:rPr>
          <w:i/>
          <w:color w:val="000000"/>
          <w:szCs w:val="24"/>
        </w:rPr>
        <w:t>mozgásigény</w:t>
      </w:r>
      <w:r w:rsidRPr="00716BFB">
        <w:rPr>
          <w:color w:val="000000"/>
          <w:szCs w:val="24"/>
        </w:rPr>
        <w:t xml:space="preserve"> figyelembevételével folyamatos testedzés, testi nevelés, prevenció:</w:t>
      </w:r>
    </w:p>
    <w:p w:rsidR="009C4C8C"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Pr>
          <w:szCs w:val="24"/>
        </w:rPr>
        <w:t>A mozgás</w:t>
      </w:r>
      <w:r w:rsidRPr="005C2E46">
        <w:rPr>
          <w:szCs w:val="24"/>
        </w:rPr>
        <w:t xml:space="preserve"> a gyermek egyik legelemibb tevékenysége, melyet szervezett keretek között vagy spontán, belső igényéből fakadóan végez. </w:t>
      </w:r>
      <w:r>
        <w:rPr>
          <w:szCs w:val="24"/>
        </w:rPr>
        <w:t xml:space="preserve">Fontos </w:t>
      </w:r>
      <w:r w:rsidRPr="008A558C">
        <w:rPr>
          <w:color w:val="000000"/>
          <w:szCs w:val="24"/>
        </w:rPr>
        <w:t xml:space="preserve">a </w:t>
      </w:r>
      <w:r w:rsidRPr="004812DF">
        <w:rPr>
          <w:i/>
          <w:color w:val="000000"/>
          <w:szCs w:val="24"/>
        </w:rPr>
        <w:t>harmonikus, összerendezett</w:t>
      </w:r>
      <w:r w:rsidRPr="008A558C">
        <w:rPr>
          <w:color w:val="000000"/>
          <w:szCs w:val="24"/>
        </w:rPr>
        <w:t xml:space="preserve"> mozgás fejlődésének elősegítése.</w:t>
      </w:r>
    </w:p>
    <w:p w:rsidR="009C4C8C" w:rsidRPr="004812DF" w:rsidRDefault="009C4C8C" w:rsidP="009C4C8C">
      <w:pPr>
        <w:numPr>
          <w:ilvl w:val="0"/>
          <w:numId w:val="79"/>
        </w:numPr>
        <w:tabs>
          <w:tab w:val="left" w:pos="284"/>
        </w:tabs>
        <w:overflowPunct w:val="0"/>
        <w:autoSpaceDE w:val="0"/>
        <w:autoSpaceDN w:val="0"/>
        <w:adjustRightInd w:val="0"/>
        <w:spacing w:line="360" w:lineRule="auto"/>
        <w:jc w:val="both"/>
        <w:textAlignment w:val="baseline"/>
        <w:rPr>
          <w:i/>
          <w:color w:val="000000"/>
          <w:szCs w:val="24"/>
        </w:rPr>
      </w:pPr>
      <w:r>
        <w:rPr>
          <w:szCs w:val="24"/>
        </w:rPr>
        <w:t xml:space="preserve"> </w:t>
      </w:r>
      <w:r w:rsidRPr="005C2E46">
        <w:rPr>
          <w:szCs w:val="24"/>
        </w:rPr>
        <w:t xml:space="preserve">A gyermekek mozgásigényét </w:t>
      </w:r>
      <w:r w:rsidRPr="004812DF">
        <w:rPr>
          <w:i/>
          <w:szCs w:val="24"/>
        </w:rPr>
        <w:t>változatos tevékenységek</w:t>
      </w:r>
      <w:r w:rsidRPr="005C2E46">
        <w:rPr>
          <w:szCs w:val="24"/>
        </w:rPr>
        <w:t xml:space="preserve"> szolgálják. Mozogjanak minél többet a szabadlevegőn, ha erre nincs lehetőség, akkor teremben (mozgásos futójátéko</w:t>
      </w:r>
      <w:r>
        <w:rPr>
          <w:szCs w:val="24"/>
        </w:rPr>
        <w:t xml:space="preserve">k, körjátékok, testnevelés). A </w:t>
      </w:r>
      <w:r w:rsidRPr="005C2E46">
        <w:rPr>
          <w:szCs w:val="24"/>
        </w:rPr>
        <w:t>séták és kirándulások szintén kiváló alkalmat biztosítanak a mozgásra. Az egészségmegőrzés egyik fon</w:t>
      </w:r>
      <w:r>
        <w:rPr>
          <w:szCs w:val="24"/>
        </w:rPr>
        <w:t xml:space="preserve">tos eszköze az </w:t>
      </w:r>
      <w:r w:rsidRPr="004812DF">
        <w:rPr>
          <w:i/>
          <w:szCs w:val="24"/>
        </w:rPr>
        <w:t>edzés.</w:t>
      </w:r>
    </w:p>
    <w:p w:rsidR="009C4C8C" w:rsidRPr="004812DF" w:rsidRDefault="009C4C8C" w:rsidP="009C4C8C">
      <w:pPr>
        <w:numPr>
          <w:ilvl w:val="0"/>
          <w:numId w:val="79"/>
        </w:numPr>
        <w:tabs>
          <w:tab w:val="left" w:pos="284"/>
        </w:tabs>
        <w:overflowPunct w:val="0"/>
        <w:autoSpaceDE w:val="0"/>
        <w:autoSpaceDN w:val="0"/>
        <w:adjustRightInd w:val="0"/>
        <w:spacing w:line="360" w:lineRule="auto"/>
        <w:jc w:val="both"/>
        <w:textAlignment w:val="baseline"/>
        <w:rPr>
          <w:i/>
          <w:szCs w:val="24"/>
        </w:rPr>
      </w:pPr>
      <w:r w:rsidRPr="008A558C">
        <w:rPr>
          <w:szCs w:val="24"/>
        </w:rPr>
        <w:t xml:space="preserve"> </w:t>
      </w:r>
      <w:r w:rsidRPr="004812DF">
        <w:rPr>
          <w:i/>
          <w:szCs w:val="24"/>
        </w:rPr>
        <w:t>Tartózkodás és tevékenykedés a szabadban:</w:t>
      </w:r>
    </w:p>
    <w:p w:rsidR="009C4C8C" w:rsidRPr="00B26A8F" w:rsidRDefault="009C4C8C" w:rsidP="00DD3E5F">
      <w:pPr>
        <w:pStyle w:val="Listaszerbekezds1"/>
        <w:tabs>
          <w:tab w:val="left" w:pos="142"/>
          <w:tab w:val="left" w:pos="709"/>
          <w:tab w:val="left" w:pos="851"/>
          <w:tab w:val="left" w:pos="1701"/>
          <w:tab w:val="left" w:pos="2552"/>
        </w:tabs>
        <w:spacing w:line="360" w:lineRule="auto"/>
        <w:ind w:left="283"/>
        <w:jc w:val="both"/>
        <w:rPr>
          <w:sz w:val="24"/>
          <w:szCs w:val="24"/>
        </w:rPr>
      </w:pPr>
      <w:r w:rsidRPr="005C2E46">
        <w:rPr>
          <w:sz w:val="24"/>
          <w:szCs w:val="24"/>
        </w:rPr>
        <w:t xml:space="preserve"> Lényeges, hogy bármilyen szélsőséges is az időjárás, a gyermekek minden nap legyenek kellő időt szabadlevegőn. Télen mínusz 12-15 c</w:t>
      </w:r>
      <w:r w:rsidRPr="005C2E46">
        <w:rPr>
          <w:sz w:val="24"/>
          <w:szCs w:val="24"/>
          <w:vertAlign w:val="superscript"/>
        </w:rPr>
        <w:t>o</w:t>
      </w:r>
      <w:r w:rsidRPr="005C2E46">
        <w:rPr>
          <w:sz w:val="24"/>
          <w:szCs w:val="24"/>
        </w:rPr>
        <w:t xml:space="preserve"> fok hidegben is kivisszük levegőzni a gyermekeket.</w:t>
      </w:r>
      <w:r>
        <w:rPr>
          <w:sz w:val="24"/>
          <w:szCs w:val="24"/>
        </w:rPr>
        <w:t xml:space="preserve"> </w:t>
      </w:r>
      <w:r w:rsidRPr="008A558C">
        <w:rPr>
          <w:color w:val="000000"/>
          <w:sz w:val="24"/>
          <w:szCs w:val="24"/>
        </w:rPr>
        <w:t>Nyáron</w:t>
      </w:r>
      <w:r w:rsidRPr="005C2E46">
        <w:rPr>
          <w:sz w:val="24"/>
          <w:szCs w:val="24"/>
        </w:rPr>
        <w:t xml:space="preserve"> </w:t>
      </w:r>
      <w:r>
        <w:rPr>
          <w:sz w:val="24"/>
          <w:szCs w:val="24"/>
        </w:rPr>
        <w:t xml:space="preserve">a legerősebb napsütéses órákban </w:t>
      </w:r>
      <w:r w:rsidRPr="005C2E46">
        <w:rPr>
          <w:sz w:val="24"/>
          <w:szCs w:val="24"/>
        </w:rPr>
        <w:t xml:space="preserve">árnyékba </w:t>
      </w:r>
      <w:r w:rsidRPr="00332B5D">
        <w:rPr>
          <w:sz w:val="24"/>
          <w:szCs w:val="24"/>
        </w:rPr>
        <w:t xml:space="preserve">húzódnak </w:t>
      </w:r>
      <w:r w:rsidRPr="005C2E46">
        <w:rPr>
          <w:sz w:val="24"/>
          <w:szCs w:val="24"/>
        </w:rPr>
        <w:t xml:space="preserve">a gyermekek és csak fehér sapkában tartózkodhatnak az udvaron. A nap-, víz-, és légfürdő jótékony hatásairól </w:t>
      </w:r>
      <w:r w:rsidRPr="00716BFB">
        <w:rPr>
          <w:color w:val="000000"/>
          <w:sz w:val="24"/>
          <w:szCs w:val="24"/>
        </w:rPr>
        <w:t>sem mondhatunk le. A tél örömeit is igyekszünk kihasználni gyermekeinkkel. A hó kínálta havas játékokkal is élünk. /építés hóból, szánkózás</w:t>
      </w:r>
      <w:r>
        <w:rPr>
          <w:color w:val="000000"/>
          <w:sz w:val="24"/>
          <w:szCs w:val="24"/>
        </w:rPr>
        <w:t>, séta a téli erdőben, vadetetés, állatok karácsonya./</w:t>
      </w:r>
      <w:r w:rsidRPr="00716BFB">
        <w:rPr>
          <w:color w:val="000000"/>
          <w:sz w:val="24"/>
          <w:szCs w:val="24"/>
        </w:rPr>
        <w:t xml:space="preserve"> Fontos a réteges öltözködés és meleg lábbeli. Ősszel</w:t>
      </w:r>
      <w:r>
        <w:rPr>
          <w:color w:val="000000"/>
          <w:sz w:val="24"/>
          <w:szCs w:val="24"/>
        </w:rPr>
        <w:t>, tavasszal</w:t>
      </w:r>
      <w:r w:rsidRPr="00716BFB">
        <w:rPr>
          <w:color w:val="000000"/>
          <w:sz w:val="24"/>
          <w:szCs w:val="24"/>
        </w:rPr>
        <w:t xml:space="preserve"> sok kirándulást és sétát szervezün</w:t>
      </w:r>
      <w:r>
        <w:rPr>
          <w:color w:val="000000"/>
          <w:sz w:val="24"/>
          <w:szCs w:val="24"/>
        </w:rPr>
        <w:t>k. /pl. madármegfigyelő séták az erdőben, parkban/</w:t>
      </w:r>
      <w:r w:rsidRPr="005C2E46">
        <w:rPr>
          <w:sz w:val="24"/>
          <w:szCs w:val="24"/>
        </w:rPr>
        <w:t xml:space="preserve"> A szabadban történő rendszeres mozgás növeli a szervezet ellenálló képességét és véd a betegségekkel szemben.</w:t>
      </w:r>
    </w:p>
    <w:p w:rsidR="009C4C8C" w:rsidRPr="004812DF" w:rsidRDefault="009C4C8C" w:rsidP="009C4C8C">
      <w:pPr>
        <w:numPr>
          <w:ilvl w:val="0"/>
          <w:numId w:val="79"/>
        </w:numPr>
        <w:tabs>
          <w:tab w:val="left" w:pos="284"/>
        </w:tabs>
        <w:overflowPunct w:val="0"/>
        <w:autoSpaceDE w:val="0"/>
        <w:autoSpaceDN w:val="0"/>
        <w:adjustRightInd w:val="0"/>
        <w:spacing w:line="360" w:lineRule="auto"/>
        <w:jc w:val="both"/>
        <w:textAlignment w:val="baseline"/>
        <w:rPr>
          <w:i/>
          <w:color w:val="000000"/>
          <w:szCs w:val="24"/>
        </w:rPr>
      </w:pPr>
      <w:r w:rsidRPr="004812DF">
        <w:rPr>
          <w:i/>
          <w:color w:val="000000"/>
          <w:szCs w:val="24"/>
        </w:rPr>
        <w:t>Az étkezési kultúra alakítása, erősítése, korszerű táplálkozás:</w:t>
      </w:r>
      <w:r w:rsidRPr="004812DF">
        <w:rPr>
          <w:i/>
          <w:color w:val="000000"/>
          <w:szCs w:val="24"/>
          <w:u w:val="single"/>
        </w:rPr>
        <w:t xml:space="preserve"> </w:t>
      </w:r>
    </w:p>
    <w:p w:rsidR="009C4C8C" w:rsidRPr="008A558C" w:rsidRDefault="009C4C8C" w:rsidP="00112311">
      <w:pPr>
        <w:tabs>
          <w:tab w:val="left" w:pos="142"/>
          <w:tab w:val="left" w:pos="709"/>
          <w:tab w:val="left" w:pos="1701"/>
          <w:tab w:val="left" w:pos="2552"/>
        </w:tabs>
        <w:spacing w:line="360" w:lineRule="auto"/>
        <w:jc w:val="both"/>
        <w:rPr>
          <w:color w:val="000000"/>
          <w:szCs w:val="24"/>
        </w:rPr>
      </w:pPr>
      <w:r w:rsidRPr="004C1B38">
        <w:rPr>
          <w:szCs w:val="24"/>
        </w:rPr>
        <w:t xml:space="preserve">Főzőkonyhánk igyekszik minél változatosabb étrendet biztosítani gyermekeinknek. </w:t>
      </w:r>
      <w:r w:rsidRPr="00716BFB">
        <w:rPr>
          <w:color w:val="000000"/>
          <w:szCs w:val="24"/>
        </w:rPr>
        <w:t>A korszerű táplálkozás biztosítása érdekében gyakran kérünk müzlit, teljes kiőrlésű gabona termékeket, zöldséget, gyümölcsöt.</w:t>
      </w:r>
      <w:r>
        <w:rPr>
          <w:color w:val="FF0000"/>
          <w:szCs w:val="24"/>
        </w:rPr>
        <w:t xml:space="preserve"> </w:t>
      </w:r>
      <w:r w:rsidRPr="004C1B38">
        <w:rPr>
          <w:szCs w:val="24"/>
        </w:rPr>
        <w:t>A kulturált étkezési szabályokat minden esetben igyekszünk betarta</w:t>
      </w:r>
      <w:r>
        <w:rPr>
          <w:szCs w:val="24"/>
        </w:rPr>
        <w:t>t</w:t>
      </w:r>
      <w:r w:rsidRPr="004C1B38">
        <w:rPr>
          <w:szCs w:val="24"/>
        </w:rPr>
        <w:t xml:space="preserve">ni gyermekeinkkel. Önkiszolgálás és naposság beiktatásával teremtjük meg az étkezés elemi feltételeit. Mindkét óvodánkban a folyamatos tízóraiztatás vált be. </w:t>
      </w:r>
      <w:r w:rsidRPr="008A558C">
        <w:rPr>
          <w:color w:val="000000"/>
          <w:szCs w:val="24"/>
        </w:rPr>
        <w:t>Gondoskodunk róla, hogy minden csoportban legyen kancsóban bekészítve víz, hogy a gyerekek igény szerint bármikor ihassanak.</w:t>
      </w:r>
    </w:p>
    <w:p w:rsidR="009C4C8C" w:rsidRPr="008A558C"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4812DF">
        <w:rPr>
          <w:i/>
          <w:color w:val="000000"/>
          <w:szCs w:val="24"/>
        </w:rPr>
        <w:t>Pihenés feltételeinek megteremtése:</w:t>
      </w:r>
      <w:r w:rsidRPr="008A558C">
        <w:rPr>
          <w:color w:val="000000"/>
          <w:szCs w:val="24"/>
        </w:rPr>
        <w:t xml:space="preserve"> A korán reggel érkezőknek teszünk le ágyat és biztosítjuk még szükség szerint az alvás lehetőségét. A déli étkezés </w:t>
      </w:r>
      <w:r>
        <w:rPr>
          <w:color w:val="000000"/>
          <w:szCs w:val="24"/>
        </w:rPr>
        <w:t xml:space="preserve">után, a tisztálkodási teendők </w:t>
      </w:r>
      <w:r w:rsidRPr="008A558C">
        <w:rPr>
          <w:color w:val="000000"/>
          <w:szCs w:val="24"/>
        </w:rPr>
        <w:t>végeztével, nyugalmas légkörben, mesét, majd nagyon halk zenét hallgatva pihennek a gyerekek. A nagyobb alvásigényű gyermekek</w:t>
      </w:r>
      <w:r>
        <w:rPr>
          <w:color w:val="000000"/>
          <w:szCs w:val="24"/>
        </w:rPr>
        <w:t>nek</w:t>
      </w:r>
      <w:r w:rsidRPr="008A558C">
        <w:rPr>
          <w:color w:val="000000"/>
          <w:szCs w:val="24"/>
        </w:rPr>
        <w:t xml:space="preserve"> lehetőségük van tovább aludni.</w:t>
      </w:r>
    </w:p>
    <w:p w:rsidR="009C4C8C" w:rsidRPr="00381321"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FF0000"/>
          <w:szCs w:val="24"/>
        </w:rPr>
      </w:pPr>
      <w:r w:rsidRPr="004812DF">
        <w:rPr>
          <w:i/>
          <w:color w:val="000000"/>
          <w:szCs w:val="24"/>
        </w:rPr>
        <w:t>Higiénikus szokások, szabályok kialakítása</w:t>
      </w:r>
      <w:r w:rsidRPr="008A558C">
        <w:rPr>
          <w:color w:val="000000"/>
          <w:szCs w:val="24"/>
        </w:rPr>
        <w:t>, intimitás, tiszteletben tartása:</w:t>
      </w:r>
      <w:r w:rsidRPr="005C2E46">
        <w:rPr>
          <w:szCs w:val="24"/>
        </w:rPr>
        <w:t xml:space="preserve"> A </w:t>
      </w:r>
      <w:r>
        <w:rPr>
          <w:szCs w:val="24"/>
        </w:rPr>
        <w:t xml:space="preserve">testápolás </w:t>
      </w:r>
      <w:r w:rsidRPr="005C2E46">
        <w:rPr>
          <w:szCs w:val="24"/>
        </w:rPr>
        <w:t xml:space="preserve">a gyerekek egészségségének védelmét és a higiénés szabályok belső értékké válását szolgálja. </w:t>
      </w:r>
      <w:r w:rsidRPr="005C2E46">
        <w:rPr>
          <w:szCs w:val="24"/>
        </w:rPr>
        <w:lastRenderedPageBreak/>
        <w:t>Célunk kialakítani a gyermekekben a testükkel kapcsolatos tisztaság igényt, mely arra ösztönzi őket, hogy bármikor, amikor szükségét érzik, tisztálko</w:t>
      </w:r>
      <w:r>
        <w:rPr>
          <w:szCs w:val="24"/>
        </w:rPr>
        <w:t>djanak. /</w:t>
      </w:r>
      <w:r w:rsidRPr="005C2E46">
        <w:rPr>
          <w:szCs w:val="24"/>
        </w:rPr>
        <w:t>alapos kézmosás, arcmosás, körömke</w:t>
      </w:r>
      <w:r>
        <w:rPr>
          <w:szCs w:val="24"/>
        </w:rPr>
        <w:t>fe használat, fésülködés... stb./</w:t>
      </w:r>
      <w:r w:rsidRPr="005C2E46">
        <w:rPr>
          <w:szCs w:val="24"/>
        </w:rPr>
        <w:t xml:space="preserve"> Használják igény szerint a wc-t</w:t>
      </w:r>
      <w:r>
        <w:rPr>
          <w:szCs w:val="24"/>
        </w:rPr>
        <w:t xml:space="preserve">/ </w:t>
      </w:r>
      <w:r w:rsidRPr="005C2E46">
        <w:rPr>
          <w:szCs w:val="24"/>
        </w:rPr>
        <w:t xml:space="preserve"> Nyáron a déli pihenés előtt biztosítjuk a gyermekek zuhanyoztatását. </w:t>
      </w:r>
      <w:r w:rsidRPr="009D5A30">
        <w:rPr>
          <w:szCs w:val="24"/>
        </w:rPr>
        <w:t xml:space="preserve"> Kiemelt jelentőséget tulajdonítunk a fogápolási </w:t>
      </w:r>
      <w:r>
        <w:rPr>
          <w:szCs w:val="24"/>
        </w:rPr>
        <w:t>kultúra megalapozásának. R</w:t>
      </w:r>
      <w:r w:rsidRPr="009D5A30">
        <w:rPr>
          <w:szCs w:val="24"/>
        </w:rPr>
        <w:t xml:space="preserve">endszeressé tesszük óvodába lépéstől a fogmosást és évente fogászati szűrésen vesznek részt gyermekeink. </w:t>
      </w:r>
    </w:p>
    <w:p w:rsidR="009C4C8C" w:rsidRDefault="009C4C8C" w:rsidP="009C4C8C">
      <w:pPr>
        <w:numPr>
          <w:ilvl w:val="0"/>
          <w:numId w:val="79"/>
        </w:numPr>
        <w:tabs>
          <w:tab w:val="left" w:pos="284"/>
          <w:tab w:val="left" w:pos="993"/>
        </w:tabs>
        <w:overflowPunct w:val="0"/>
        <w:autoSpaceDE w:val="0"/>
        <w:autoSpaceDN w:val="0"/>
        <w:adjustRightInd w:val="0"/>
        <w:spacing w:line="360" w:lineRule="auto"/>
        <w:jc w:val="both"/>
        <w:textAlignment w:val="baseline"/>
        <w:rPr>
          <w:color w:val="000000"/>
          <w:szCs w:val="24"/>
        </w:rPr>
      </w:pPr>
      <w:r w:rsidRPr="008A558C">
        <w:rPr>
          <w:color w:val="000000"/>
          <w:szCs w:val="24"/>
        </w:rPr>
        <w:t xml:space="preserve">Megfelelő szakemberek bevonásával </w:t>
      </w:r>
      <w:r>
        <w:rPr>
          <w:color w:val="000000"/>
          <w:szCs w:val="24"/>
        </w:rPr>
        <w:t xml:space="preserve">– </w:t>
      </w:r>
      <w:r w:rsidRPr="00716BFB">
        <w:rPr>
          <w:color w:val="000000"/>
          <w:szCs w:val="24"/>
        </w:rPr>
        <w:t>a szülővel, az óvodapedagógussal együttműködve -</w:t>
      </w:r>
      <w:r>
        <w:rPr>
          <w:color w:val="000000"/>
          <w:szCs w:val="24"/>
        </w:rPr>
        <w:t xml:space="preserve"> </w:t>
      </w:r>
      <w:r w:rsidRPr="004812DF">
        <w:rPr>
          <w:i/>
          <w:color w:val="000000"/>
          <w:szCs w:val="24"/>
        </w:rPr>
        <w:t>speciális gondozó, prevenciós és korrekciós testi, lelki nevelési</w:t>
      </w:r>
      <w:r w:rsidRPr="008A558C">
        <w:rPr>
          <w:color w:val="000000"/>
          <w:szCs w:val="24"/>
        </w:rPr>
        <w:t xml:space="preserve"> feladatok ellátása.</w:t>
      </w:r>
      <w:r>
        <w:rPr>
          <w:color w:val="000000"/>
          <w:szCs w:val="24"/>
        </w:rPr>
        <w:t xml:space="preserve"> </w:t>
      </w:r>
      <w:r w:rsidRPr="008A558C">
        <w:rPr>
          <w:color w:val="000000"/>
          <w:szCs w:val="24"/>
        </w:rPr>
        <w:t>/Fejlesztő pedagógus, gyógypedagógus asszisztens bevonásával egyéni, vagy mikro</w:t>
      </w:r>
      <w:r>
        <w:rPr>
          <w:color w:val="000000"/>
          <w:szCs w:val="24"/>
        </w:rPr>
        <w:t xml:space="preserve"> </w:t>
      </w:r>
      <w:r w:rsidRPr="008A558C">
        <w:rPr>
          <w:color w:val="000000"/>
          <w:szCs w:val="24"/>
        </w:rPr>
        <w:t>csoportos fejlesztések, speciális tornák alkalmazása/</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 </w:t>
      </w:r>
      <w:r w:rsidRPr="00716BFB">
        <w:rPr>
          <w:i/>
          <w:color w:val="000000"/>
          <w:szCs w:val="24"/>
        </w:rPr>
        <w:t>szülők szakemberek általi tájékoztatása</w:t>
      </w:r>
      <w:r w:rsidRPr="00716BFB">
        <w:rPr>
          <w:color w:val="000000"/>
          <w:szCs w:val="24"/>
        </w:rPr>
        <w:t xml:space="preserve"> rendkívül fontos: prevenció, korrekció miatt.</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 </w:t>
      </w:r>
      <w:r w:rsidRPr="00716BFB">
        <w:rPr>
          <w:i/>
          <w:color w:val="000000"/>
          <w:szCs w:val="24"/>
        </w:rPr>
        <w:t>szülők akadémiája</w:t>
      </w:r>
      <w:r w:rsidRPr="00716BFB">
        <w:rPr>
          <w:color w:val="000000"/>
          <w:szCs w:val="24"/>
        </w:rPr>
        <w:t xml:space="preserve"> programterv keretein belül, a szülők igényeit figyelembe véve hívunk előadókat, ahol témákat lehet kérni és név nélkül, előre eljuttatott kérdésekre is válaszokat lehet kapni.</w:t>
      </w:r>
    </w:p>
    <w:p w:rsidR="009C4C8C" w:rsidRPr="00716BFB" w:rsidRDefault="009C4C8C" w:rsidP="00C411AB">
      <w:pPr>
        <w:tabs>
          <w:tab w:val="left" w:pos="284"/>
        </w:tabs>
        <w:overflowPunct w:val="0"/>
        <w:autoSpaceDE w:val="0"/>
        <w:autoSpaceDN w:val="0"/>
        <w:adjustRightInd w:val="0"/>
        <w:spacing w:line="360" w:lineRule="auto"/>
        <w:jc w:val="both"/>
        <w:textAlignment w:val="baseline"/>
        <w:rPr>
          <w:color w:val="000000"/>
          <w:szCs w:val="24"/>
          <w:u w:val="single"/>
        </w:rPr>
      </w:pPr>
      <w:r w:rsidRPr="00716BFB">
        <w:rPr>
          <w:b/>
          <w:color w:val="000000"/>
          <w:szCs w:val="24"/>
          <w:u w:val="single"/>
        </w:rPr>
        <w:t>Egészség-fejlesztési programunk</w:t>
      </w:r>
      <w:r w:rsidRPr="00716BFB">
        <w:rPr>
          <w:color w:val="000000"/>
          <w:szCs w:val="24"/>
          <w:u w:val="single"/>
        </w:rPr>
        <w:t>:</w:t>
      </w:r>
    </w:p>
    <w:p w:rsidR="009C4C8C" w:rsidRPr="00716BFB" w:rsidRDefault="009C4C8C" w:rsidP="00C411AB">
      <w:p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Az óvodában a teljes körű egészségfejlesztés fontosságára </w:t>
      </w:r>
      <w:r w:rsidRPr="00716BFB">
        <w:rPr>
          <w:i/>
          <w:color w:val="000000"/>
          <w:szCs w:val="24"/>
        </w:rPr>
        <w:t>kiemelt figyelmet</w:t>
      </w:r>
      <w:r w:rsidRPr="00716BFB">
        <w:rPr>
          <w:color w:val="000000"/>
          <w:szCs w:val="24"/>
        </w:rPr>
        <w:t xml:space="preserve"> szentelünk. </w:t>
      </w:r>
    </w:p>
    <w:p w:rsidR="009C4C8C" w:rsidRPr="00716BFB" w:rsidRDefault="009C4C8C" w:rsidP="00C411AB">
      <w:p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Ez kiterjed az óvodában ellátott gyermekekre, szülőkre és az óvoda dolgozóira egyaránt.</w:t>
      </w:r>
    </w:p>
    <w:p w:rsidR="009C4C8C" w:rsidRPr="00716BFB" w:rsidRDefault="009C4C8C" w:rsidP="00C411AB">
      <w:p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A teljes</w:t>
      </w:r>
      <w:r>
        <w:rPr>
          <w:color w:val="000000"/>
          <w:szCs w:val="24"/>
        </w:rPr>
        <w:t xml:space="preserve"> </w:t>
      </w:r>
      <w:r w:rsidRPr="00716BFB">
        <w:rPr>
          <w:color w:val="000000"/>
          <w:szCs w:val="24"/>
        </w:rPr>
        <w:t>körű egészségfejlesztés megtervezésében részt vesz a nevelőtestület és segítségül hívjuk az egészségügyi szolgáltatásban résztvevő: védőnő és gyermekorvos, pszichológus /iskola-egészségügyi szolgálatot/</w:t>
      </w:r>
    </w:p>
    <w:p w:rsidR="009C4C8C" w:rsidRPr="00716BFB" w:rsidRDefault="009C4C8C" w:rsidP="00726D97">
      <w:pPr>
        <w:tabs>
          <w:tab w:val="left" w:pos="284"/>
        </w:tabs>
        <w:overflowPunct w:val="0"/>
        <w:autoSpaceDE w:val="0"/>
        <w:autoSpaceDN w:val="0"/>
        <w:adjustRightInd w:val="0"/>
        <w:spacing w:line="360" w:lineRule="auto"/>
        <w:jc w:val="both"/>
        <w:textAlignment w:val="baseline"/>
        <w:rPr>
          <w:color w:val="000000"/>
          <w:szCs w:val="24"/>
        </w:rPr>
      </w:pPr>
      <w:r w:rsidRPr="00716BFB">
        <w:rPr>
          <w:b/>
          <w:i/>
          <w:color w:val="000000"/>
          <w:szCs w:val="24"/>
        </w:rPr>
        <w:t>Személyi feltételek</w:t>
      </w:r>
      <w:r w:rsidRPr="00716BFB">
        <w:rPr>
          <w:color w:val="000000"/>
          <w:szCs w:val="24"/>
        </w:rPr>
        <w:t xml:space="preserve"> biztosítása az intézményben: az </w:t>
      </w:r>
      <w:r w:rsidRPr="00716BFB">
        <w:rPr>
          <w:i/>
          <w:color w:val="000000"/>
          <w:szCs w:val="24"/>
        </w:rPr>
        <w:t>egészségfejlesztési és preven</w:t>
      </w:r>
      <w:r w:rsidRPr="00716BFB">
        <w:rPr>
          <w:color w:val="000000"/>
          <w:szCs w:val="24"/>
        </w:rPr>
        <w:t xml:space="preserve">ciós </w:t>
      </w:r>
      <w:r w:rsidRPr="00716BFB">
        <w:rPr>
          <w:i/>
          <w:color w:val="000000"/>
          <w:szCs w:val="24"/>
        </w:rPr>
        <w:t>programok</w:t>
      </w:r>
      <w:r w:rsidRPr="00716BFB">
        <w:rPr>
          <w:color w:val="000000"/>
          <w:szCs w:val="24"/>
        </w:rPr>
        <w:t xml:space="preserve"> megvalósításához szükséges egy jól képzett és elkötelezett szakembergárda: részben a nevelőtestület tagjaiból, illetve, szükséges külső szakemberek bevonása is./akkreditált képzéseken részt vett munkatársak végezhetik a speciális ismereteket igénylő,  preventív fejlesztő munkát./ </w:t>
      </w:r>
    </w:p>
    <w:p w:rsidR="009C4C8C" w:rsidRPr="00716BFB" w:rsidRDefault="009C4C8C" w:rsidP="00726D97">
      <w:pPr>
        <w:tabs>
          <w:tab w:val="left" w:pos="284"/>
        </w:tabs>
        <w:overflowPunct w:val="0"/>
        <w:autoSpaceDE w:val="0"/>
        <w:autoSpaceDN w:val="0"/>
        <w:adjustRightInd w:val="0"/>
        <w:spacing w:line="360" w:lineRule="auto"/>
        <w:jc w:val="both"/>
        <w:textAlignment w:val="baseline"/>
        <w:rPr>
          <w:color w:val="000000"/>
          <w:szCs w:val="24"/>
        </w:rPr>
      </w:pPr>
      <w:r w:rsidRPr="00716BFB">
        <w:rPr>
          <w:b/>
          <w:i/>
          <w:color w:val="000000"/>
          <w:szCs w:val="24"/>
        </w:rPr>
        <w:t>Tárgyi feltételek:</w:t>
      </w:r>
      <w:r w:rsidRPr="00716BFB">
        <w:rPr>
          <w:i/>
          <w:color w:val="000000"/>
          <w:szCs w:val="24"/>
        </w:rPr>
        <w:t xml:space="preserve"> </w:t>
      </w:r>
      <w:r w:rsidRPr="00716BFB">
        <w:rPr>
          <w:color w:val="000000"/>
          <w:szCs w:val="24"/>
        </w:rPr>
        <w:t xml:space="preserve">A meglévő tárgyi eszközök állapotát folyamatosan ellenőrizzük a gyermekek biztonsága érdekében /pl. az udvari játékok napi ellenőrzése/ Az eszköztárunk folyamatos fejlesztése és bővítése jelenleg is cél az anyagi lehetőségeink korlátain belül. Az eszköztár bővítése céltudatosan, az </w:t>
      </w:r>
      <w:r w:rsidRPr="00716BFB">
        <w:rPr>
          <w:i/>
          <w:color w:val="000000"/>
          <w:szCs w:val="24"/>
        </w:rPr>
        <w:t>egészségfejlesztésért felelős országos intézet által kidolgozott teljes körű egészségfejlesztés minőségbiztosítási keretrendszeréhez igazodik.</w:t>
      </w:r>
    </w:p>
    <w:p w:rsidR="009C4C8C" w:rsidRPr="00716BFB" w:rsidRDefault="009C4C8C" w:rsidP="00726D97">
      <w:pPr>
        <w:tabs>
          <w:tab w:val="left" w:pos="284"/>
        </w:tabs>
        <w:overflowPunct w:val="0"/>
        <w:autoSpaceDE w:val="0"/>
        <w:autoSpaceDN w:val="0"/>
        <w:adjustRightInd w:val="0"/>
        <w:spacing w:line="360" w:lineRule="auto"/>
        <w:jc w:val="both"/>
        <w:textAlignment w:val="baseline"/>
        <w:rPr>
          <w:color w:val="000000"/>
          <w:szCs w:val="24"/>
        </w:rPr>
      </w:pPr>
    </w:p>
    <w:p w:rsidR="009C4C8C" w:rsidRPr="00716BFB" w:rsidRDefault="009C4C8C" w:rsidP="00064597">
      <w:p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Óvodánkban a mindennapos működésben kiemelt figyelmet fordítunk: a </w:t>
      </w:r>
      <w:r w:rsidRPr="00716BFB">
        <w:rPr>
          <w:i/>
          <w:color w:val="000000"/>
          <w:szCs w:val="24"/>
        </w:rPr>
        <w:t>gyermek egészséghez, biztonsághoz</w:t>
      </w:r>
      <w:r w:rsidRPr="00716BFB">
        <w:rPr>
          <w:color w:val="000000"/>
          <w:szCs w:val="24"/>
        </w:rPr>
        <w:t xml:space="preserve"> való jogai alapján a teljes körű egészségfejlesztéssel összefüggő feladatokra:</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lastRenderedPageBreak/>
        <w:t xml:space="preserve">az </w:t>
      </w:r>
      <w:r w:rsidRPr="00716BFB">
        <w:rPr>
          <w:i/>
          <w:color w:val="000000"/>
          <w:szCs w:val="24"/>
        </w:rPr>
        <w:t>egészség megvédésére, megőrzésére, visszaszerzésére</w:t>
      </w:r>
      <w:r w:rsidRPr="00716BFB">
        <w:rPr>
          <w:color w:val="000000"/>
          <w:szCs w:val="24"/>
        </w:rPr>
        <w:t xml:space="preserve"> von</w:t>
      </w:r>
      <w:r>
        <w:rPr>
          <w:color w:val="000000"/>
          <w:szCs w:val="24"/>
        </w:rPr>
        <w:t>atkozó</w:t>
      </w:r>
      <w:r w:rsidRPr="00716BFB">
        <w:rPr>
          <w:color w:val="000000"/>
          <w:szCs w:val="24"/>
        </w:rPr>
        <w:t xml:space="preserve"> ismeretek átadása,</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megfelelő </w:t>
      </w:r>
      <w:r w:rsidRPr="00716BFB">
        <w:rPr>
          <w:i/>
          <w:color w:val="000000"/>
          <w:szCs w:val="24"/>
        </w:rPr>
        <w:t>egészségvédő magatartásra</w:t>
      </w:r>
      <w:r w:rsidRPr="00716BFB">
        <w:rPr>
          <w:color w:val="000000"/>
          <w:szCs w:val="24"/>
        </w:rPr>
        <w:t xml:space="preserve"> tanítson gyakorlással, segítséggel és példamutatással,</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 </w:t>
      </w:r>
      <w:r w:rsidRPr="00716BFB">
        <w:rPr>
          <w:i/>
          <w:color w:val="000000"/>
          <w:szCs w:val="24"/>
        </w:rPr>
        <w:t>szülők bevonása a prevencióba</w:t>
      </w:r>
      <w:r w:rsidRPr="00716BFB">
        <w:rPr>
          <w:color w:val="000000"/>
          <w:szCs w:val="24"/>
        </w:rPr>
        <w:t xml:space="preserve">, tematikus szülői értekezletek tartása,    </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  figyelmet fordítunk az </w:t>
      </w:r>
      <w:r w:rsidRPr="00716BFB">
        <w:rPr>
          <w:i/>
          <w:color w:val="000000"/>
          <w:szCs w:val="24"/>
        </w:rPr>
        <w:t>egészséges táplálkozásra,</w:t>
      </w:r>
      <w:r w:rsidRPr="00716BFB">
        <w:rPr>
          <w:color w:val="000000"/>
          <w:szCs w:val="24"/>
        </w:rPr>
        <w:t xml:space="preserve">                                                        </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 </w:t>
      </w:r>
      <w:r w:rsidRPr="00716BFB">
        <w:rPr>
          <w:i/>
          <w:color w:val="000000"/>
          <w:szCs w:val="24"/>
        </w:rPr>
        <w:t>mindennapos testmozgásra</w:t>
      </w:r>
      <w:r w:rsidRPr="00716BFB">
        <w:rPr>
          <w:color w:val="000000"/>
          <w:szCs w:val="24"/>
        </w:rPr>
        <w:t>, (mozgás fejezetben részletezve)</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 </w:t>
      </w:r>
      <w:r w:rsidRPr="00716BFB">
        <w:rPr>
          <w:i/>
          <w:color w:val="000000"/>
          <w:szCs w:val="24"/>
        </w:rPr>
        <w:t>testi és lelki egészség fejlesztésére</w:t>
      </w:r>
      <w:r w:rsidRPr="00716BFB">
        <w:rPr>
          <w:color w:val="000000"/>
          <w:szCs w:val="24"/>
        </w:rPr>
        <w:t>,</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 </w:t>
      </w:r>
      <w:r w:rsidRPr="00716BFB">
        <w:rPr>
          <w:i/>
          <w:color w:val="000000"/>
          <w:szCs w:val="24"/>
        </w:rPr>
        <w:t>viselkedési függőségek megelőzésére</w:t>
      </w:r>
      <w:r w:rsidRPr="00716BFB">
        <w:rPr>
          <w:color w:val="000000"/>
          <w:szCs w:val="24"/>
        </w:rPr>
        <w:t>,</w:t>
      </w:r>
    </w:p>
    <w:p w:rsidR="009C4C8C" w:rsidRPr="00716BFB" w:rsidRDefault="009C4C8C" w:rsidP="004C02BC">
      <w:pPr>
        <w:tabs>
          <w:tab w:val="left" w:pos="284"/>
        </w:tabs>
        <w:overflowPunct w:val="0"/>
        <w:autoSpaceDE w:val="0"/>
        <w:autoSpaceDN w:val="0"/>
        <w:adjustRightInd w:val="0"/>
        <w:spacing w:line="360" w:lineRule="auto"/>
        <w:ind w:left="283"/>
        <w:jc w:val="both"/>
        <w:textAlignment w:val="baseline"/>
        <w:rPr>
          <w:color w:val="000000"/>
          <w:szCs w:val="24"/>
        </w:rPr>
      </w:pPr>
      <w:r w:rsidRPr="00716BFB">
        <w:rPr>
          <w:color w:val="000000"/>
          <w:szCs w:val="24"/>
        </w:rPr>
        <w:t>(rossz étkezési szokások: chipsek, édesség, csoki függőség, televízió függőség, számítógépes játékok mértéktelen alkalmazása sajnos már óvodás korban megalapozódhat)</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i/>
          <w:color w:val="000000"/>
          <w:szCs w:val="24"/>
        </w:rPr>
      </w:pPr>
      <w:r w:rsidRPr="00716BFB">
        <w:rPr>
          <w:i/>
          <w:color w:val="000000"/>
          <w:szCs w:val="24"/>
        </w:rPr>
        <w:t>a dohányzás megelőzése /az óvoda dolgozói modellt jelentenek a gyermekek számára/</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i/>
          <w:color w:val="000000"/>
          <w:szCs w:val="24"/>
        </w:rPr>
      </w:pPr>
      <w:r w:rsidRPr="00716BFB">
        <w:rPr>
          <w:i/>
          <w:color w:val="000000"/>
          <w:szCs w:val="24"/>
        </w:rPr>
        <w:t xml:space="preserve">a bántalmazás megelőzésére, </w:t>
      </w:r>
    </w:p>
    <w:p w:rsidR="009C4C8C" w:rsidRPr="00716BFB" w:rsidRDefault="009C4C8C" w:rsidP="004B1D13">
      <w:pPr>
        <w:tabs>
          <w:tab w:val="left" w:pos="284"/>
        </w:tabs>
        <w:overflowPunct w:val="0"/>
        <w:autoSpaceDE w:val="0"/>
        <w:autoSpaceDN w:val="0"/>
        <w:adjustRightInd w:val="0"/>
        <w:spacing w:line="360" w:lineRule="auto"/>
        <w:ind w:left="283"/>
        <w:jc w:val="both"/>
        <w:textAlignment w:val="baseline"/>
        <w:rPr>
          <w:color w:val="000000"/>
          <w:szCs w:val="24"/>
        </w:rPr>
      </w:pPr>
      <w:r w:rsidRPr="00716BFB">
        <w:rPr>
          <w:color w:val="000000"/>
          <w:szCs w:val="24"/>
        </w:rPr>
        <w:t xml:space="preserve">            (A gyermekvédelmi fejezetben megfogalmazott védőháló működtetése! A gyermek még kicsi, nem tudja megvédeni önmagát, ez a mi lelkiismeretbeli kötelességünk, sajnos alkalmanként a szülővel szemben is föl kell lépni a gyermek érdekében)</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 </w:t>
      </w:r>
      <w:r w:rsidRPr="00716BFB">
        <w:rPr>
          <w:i/>
          <w:color w:val="000000"/>
          <w:szCs w:val="24"/>
        </w:rPr>
        <w:t>baleset-megelőzés és elsősegélynyújtásra</w:t>
      </w:r>
      <w:r w:rsidRPr="00716BFB">
        <w:rPr>
          <w:color w:val="000000"/>
          <w:szCs w:val="24"/>
        </w:rPr>
        <w:t xml:space="preserve">, </w:t>
      </w:r>
    </w:p>
    <w:p w:rsidR="009C4C8C" w:rsidRPr="00716BFB" w:rsidRDefault="009C4C8C" w:rsidP="004B1D13">
      <w:pPr>
        <w:tabs>
          <w:tab w:val="left" w:pos="284"/>
        </w:tabs>
        <w:overflowPunct w:val="0"/>
        <w:autoSpaceDE w:val="0"/>
        <w:autoSpaceDN w:val="0"/>
        <w:adjustRightInd w:val="0"/>
        <w:spacing w:line="360" w:lineRule="auto"/>
        <w:ind w:left="283"/>
        <w:jc w:val="both"/>
        <w:textAlignment w:val="baseline"/>
        <w:rPr>
          <w:color w:val="000000"/>
          <w:szCs w:val="24"/>
        </w:rPr>
      </w:pPr>
      <w:r w:rsidRPr="00716BFB">
        <w:rPr>
          <w:color w:val="000000"/>
          <w:szCs w:val="24"/>
        </w:rPr>
        <w:t xml:space="preserve">               (Az új dolgozók is végezzenek elsősegélynyújtó tanfolyamot a gyermekek biztonsága érdekében, hogy bármilyen adódó helyzetben határozottan tudjanak segíteni)</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i/>
          <w:color w:val="000000"/>
          <w:szCs w:val="24"/>
        </w:rPr>
      </w:pPr>
      <w:r w:rsidRPr="00716BFB">
        <w:rPr>
          <w:color w:val="000000"/>
          <w:szCs w:val="24"/>
        </w:rPr>
        <w:t xml:space="preserve">a </w:t>
      </w:r>
      <w:r w:rsidRPr="00716BFB">
        <w:rPr>
          <w:i/>
          <w:color w:val="000000"/>
          <w:szCs w:val="24"/>
        </w:rPr>
        <w:t>személyi higiénére,(váljék természetes igényükké a személyi higiéné)</w:t>
      </w:r>
    </w:p>
    <w:p w:rsidR="009C4C8C" w:rsidRPr="00716BFB" w:rsidRDefault="009C4C8C" w:rsidP="008F2F49">
      <w:pPr>
        <w:tabs>
          <w:tab w:val="left" w:pos="284"/>
        </w:tabs>
        <w:overflowPunct w:val="0"/>
        <w:autoSpaceDE w:val="0"/>
        <w:autoSpaceDN w:val="0"/>
        <w:adjustRightInd w:val="0"/>
        <w:spacing w:line="360" w:lineRule="auto"/>
        <w:ind w:left="283"/>
        <w:jc w:val="both"/>
        <w:textAlignment w:val="baseline"/>
        <w:rPr>
          <w:color w:val="000000"/>
          <w:szCs w:val="24"/>
        </w:rPr>
      </w:pPr>
      <w:r w:rsidRPr="00716BFB">
        <w:rPr>
          <w:color w:val="000000"/>
          <w:szCs w:val="24"/>
        </w:rPr>
        <w:t xml:space="preserve">A teljes körű egészségfejlesztésnél figyelembe kell venni a gyermek: </w:t>
      </w:r>
      <w:r w:rsidRPr="00716BFB">
        <w:rPr>
          <w:b/>
          <w:color w:val="000000"/>
          <w:szCs w:val="24"/>
        </w:rPr>
        <w:t>biológiai, társadalmi,</w:t>
      </w:r>
      <w:r w:rsidRPr="00716BFB">
        <w:rPr>
          <w:color w:val="000000"/>
          <w:szCs w:val="24"/>
        </w:rPr>
        <w:t xml:space="preserve"> </w:t>
      </w:r>
      <w:r w:rsidRPr="00716BFB">
        <w:rPr>
          <w:b/>
          <w:color w:val="000000"/>
          <w:szCs w:val="24"/>
        </w:rPr>
        <w:t>életkori</w:t>
      </w:r>
      <w:r w:rsidRPr="00716BFB">
        <w:rPr>
          <w:color w:val="000000"/>
          <w:szCs w:val="24"/>
        </w:rPr>
        <w:t xml:space="preserve"> sajátosságait.</w:t>
      </w:r>
    </w:p>
    <w:p w:rsidR="009C4C8C" w:rsidRPr="00716BFB" w:rsidRDefault="009C4C8C" w:rsidP="004B1D13">
      <w:pPr>
        <w:tabs>
          <w:tab w:val="left" w:pos="284"/>
        </w:tabs>
        <w:overflowPunct w:val="0"/>
        <w:autoSpaceDE w:val="0"/>
        <w:autoSpaceDN w:val="0"/>
        <w:adjustRightInd w:val="0"/>
        <w:spacing w:line="360" w:lineRule="auto"/>
        <w:ind w:left="283"/>
        <w:jc w:val="both"/>
        <w:textAlignment w:val="baseline"/>
        <w:rPr>
          <w:color w:val="000000"/>
          <w:szCs w:val="24"/>
        </w:rPr>
      </w:pPr>
      <w:r w:rsidRPr="00716BFB">
        <w:rPr>
          <w:color w:val="000000"/>
          <w:szCs w:val="24"/>
        </w:rPr>
        <w:t xml:space="preserve">A </w:t>
      </w:r>
      <w:r w:rsidRPr="00716BFB">
        <w:rPr>
          <w:i/>
          <w:color w:val="000000"/>
          <w:szCs w:val="24"/>
        </w:rPr>
        <w:t>gyermeki tevékenységekben</w:t>
      </w:r>
      <w:r w:rsidRPr="00716BFB">
        <w:rPr>
          <w:color w:val="000000"/>
          <w:szCs w:val="24"/>
        </w:rPr>
        <w:t xml:space="preserve"> (játék, munka, te</w:t>
      </w:r>
      <w:r>
        <w:rPr>
          <w:color w:val="000000"/>
          <w:szCs w:val="24"/>
        </w:rPr>
        <w:t>vékenységekbe ágyazott tanulás,</w:t>
      </w:r>
      <w:r w:rsidRPr="00716BFB">
        <w:rPr>
          <w:color w:val="000000"/>
          <w:szCs w:val="24"/>
        </w:rPr>
        <w:t xml:space="preserve">…stb) a </w:t>
      </w:r>
      <w:r w:rsidRPr="00716BFB">
        <w:rPr>
          <w:i/>
          <w:color w:val="000000"/>
          <w:szCs w:val="24"/>
        </w:rPr>
        <w:t>fent felsorolt feladatok megjelennek</w:t>
      </w:r>
      <w:r w:rsidRPr="00716BFB">
        <w:rPr>
          <w:color w:val="000000"/>
          <w:szCs w:val="24"/>
        </w:rPr>
        <w:t xml:space="preserve"> és mindent átszőve jelen vannak a napi feladatellátásban. </w:t>
      </w:r>
    </w:p>
    <w:p w:rsidR="009C4C8C" w:rsidRPr="00716BFB" w:rsidRDefault="009C4C8C" w:rsidP="002B20F2">
      <w:pPr>
        <w:tabs>
          <w:tab w:val="left" w:pos="284"/>
        </w:tabs>
        <w:overflowPunct w:val="0"/>
        <w:autoSpaceDE w:val="0"/>
        <w:autoSpaceDN w:val="0"/>
        <w:adjustRightInd w:val="0"/>
        <w:spacing w:line="360" w:lineRule="auto"/>
        <w:ind w:left="283"/>
        <w:jc w:val="both"/>
        <w:textAlignment w:val="baseline"/>
        <w:rPr>
          <w:color w:val="000000"/>
          <w:szCs w:val="24"/>
        </w:rPr>
      </w:pPr>
      <w:r w:rsidRPr="00716BFB">
        <w:rPr>
          <w:color w:val="000000"/>
          <w:szCs w:val="24"/>
          <w:u w:val="single"/>
        </w:rPr>
        <w:t xml:space="preserve">A </w:t>
      </w:r>
      <w:r w:rsidRPr="00716BFB">
        <w:rPr>
          <w:b/>
          <w:i/>
          <w:color w:val="000000"/>
          <w:szCs w:val="24"/>
          <w:u w:val="single"/>
        </w:rPr>
        <w:t>lelki egészség</w:t>
      </w:r>
      <w:r w:rsidRPr="00716BFB">
        <w:rPr>
          <w:i/>
          <w:color w:val="000000"/>
          <w:szCs w:val="24"/>
        </w:rPr>
        <w:t xml:space="preserve"> </w:t>
      </w:r>
      <w:r w:rsidRPr="00716BFB">
        <w:rPr>
          <w:color w:val="000000"/>
          <w:szCs w:val="24"/>
        </w:rPr>
        <w:t xml:space="preserve">megőrzését </w:t>
      </w:r>
      <w:r>
        <w:rPr>
          <w:color w:val="000000"/>
          <w:szCs w:val="24"/>
        </w:rPr>
        <w:t xml:space="preserve">is kiemelten fontosnak tartjuk </w:t>
      </w:r>
      <w:r w:rsidRPr="00716BFB">
        <w:rPr>
          <w:color w:val="000000"/>
          <w:szCs w:val="24"/>
        </w:rPr>
        <w:t xml:space="preserve">(pszichohigiénés nevelés) a </w:t>
      </w:r>
      <w:r w:rsidRPr="00716BFB">
        <w:rPr>
          <w:i/>
          <w:color w:val="000000"/>
          <w:szCs w:val="24"/>
        </w:rPr>
        <w:t>testi egészség</w:t>
      </w:r>
      <w:r w:rsidRPr="00716BFB">
        <w:rPr>
          <w:color w:val="000000"/>
          <w:szCs w:val="24"/>
        </w:rPr>
        <w:t xml:space="preserve"> megőrzésén túl.</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az </w:t>
      </w:r>
      <w:r w:rsidRPr="00716BFB">
        <w:rPr>
          <w:i/>
          <w:color w:val="000000"/>
          <w:szCs w:val="24"/>
        </w:rPr>
        <w:t>alkalmazkodási készség</w:t>
      </w:r>
      <w:r w:rsidRPr="00716BFB">
        <w:rPr>
          <w:color w:val="000000"/>
          <w:szCs w:val="24"/>
        </w:rPr>
        <w:t xml:space="preserve"> kialakítását a gyermekekben ( új, váratlan helyzetekben)</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az </w:t>
      </w:r>
      <w:r w:rsidRPr="00716BFB">
        <w:rPr>
          <w:i/>
          <w:color w:val="000000"/>
          <w:szCs w:val="24"/>
        </w:rPr>
        <w:t>öröm képesség</w:t>
      </w:r>
      <w:r w:rsidRPr="00716BFB">
        <w:rPr>
          <w:color w:val="000000"/>
          <w:szCs w:val="24"/>
        </w:rPr>
        <w:t xml:space="preserve"> (tudjanak örülni apró sikereknek, saját és mások sikereinek)</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alkalmanként </w:t>
      </w:r>
      <w:r w:rsidRPr="00716BFB">
        <w:rPr>
          <w:i/>
          <w:color w:val="000000"/>
          <w:szCs w:val="24"/>
        </w:rPr>
        <w:t xml:space="preserve">veszíteni is tudni kell </w:t>
      </w:r>
      <w:r w:rsidRPr="00716BFB">
        <w:rPr>
          <w:color w:val="000000"/>
          <w:szCs w:val="24"/>
        </w:rPr>
        <w:t>( frusztrációs tolerancia társasjátékokban, sportversenyben, néphagyományos küzdőjátékokban, hogyan viszonyulnak a saját veszteségeikhez?..ki szabad mondani; most nem sikerült. Tudnak-e kezet nyújtani a győztesnek?)</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i/>
          <w:color w:val="000000"/>
          <w:szCs w:val="24"/>
        </w:rPr>
        <w:t xml:space="preserve"> „én kép</w:t>
      </w:r>
      <w:r w:rsidRPr="00716BFB">
        <w:rPr>
          <w:color w:val="000000"/>
          <w:szCs w:val="24"/>
        </w:rPr>
        <w:t>” kialakítása, önismeretre, önfejlesztésre nevelés (egészséges én kép: miben vagyok jó, kevésbé jó?)</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i/>
          <w:color w:val="000000"/>
          <w:szCs w:val="24"/>
        </w:rPr>
        <w:t>egészséges életvezetésre való nevelés</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i/>
          <w:color w:val="000000"/>
          <w:szCs w:val="24"/>
        </w:rPr>
        <w:lastRenderedPageBreak/>
        <w:t>családi életre nevelés</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i/>
          <w:color w:val="000000"/>
          <w:szCs w:val="24"/>
        </w:rPr>
        <w:t>munkára nevelés</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i/>
          <w:color w:val="000000"/>
          <w:szCs w:val="24"/>
        </w:rPr>
        <w:t>érzelmi nevelés</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i/>
          <w:color w:val="000000"/>
          <w:szCs w:val="24"/>
        </w:rPr>
        <w:t>jó minőségű környezet</w:t>
      </w:r>
      <w:r w:rsidRPr="00716BFB">
        <w:rPr>
          <w:color w:val="000000"/>
          <w:szCs w:val="24"/>
        </w:rPr>
        <w:t xml:space="preserve"> igényének kialakítása, </w:t>
      </w:r>
      <w:r w:rsidRPr="00716BFB">
        <w:rPr>
          <w:i/>
          <w:color w:val="000000"/>
          <w:szCs w:val="24"/>
        </w:rPr>
        <w:t>környezeti hatások feldolgozására</w:t>
      </w:r>
      <w:r w:rsidRPr="00716BFB">
        <w:rPr>
          <w:color w:val="000000"/>
          <w:szCs w:val="24"/>
        </w:rPr>
        <w:t xml:space="preserve"> nevelés, (a környezet esztétikumának megőrzése, a szép igényének kialakítása és értékeltetése a gyermekekben : szép zene, szép alkotások, szép természeti környezet…felvidít és örömforrás)</w:t>
      </w:r>
    </w:p>
    <w:p w:rsidR="009C4C8C" w:rsidRPr="00716BFB" w:rsidRDefault="009C4C8C" w:rsidP="002B20F2">
      <w:pPr>
        <w:tabs>
          <w:tab w:val="left" w:pos="284"/>
        </w:tabs>
        <w:overflowPunct w:val="0"/>
        <w:autoSpaceDE w:val="0"/>
        <w:autoSpaceDN w:val="0"/>
        <w:adjustRightInd w:val="0"/>
        <w:spacing w:line="360" w:lineRule="auto"/>
        <w:ind w:left="283"/>
        <w:jc w:val="both"/>
        <w:textAlignment w:val="baseline"/>
        <w:rPr>
          <w:b/>
          <w:color w:val="000000"/>
          <w:szCs w:val="24"/>
        </w:rPr>
      </w:pPr>
      <w:r w:rsidRPr="00716BFB">
        <w:rPr>
          <w:b/>
          <w:i/>
          <w:color w:val="000000"/>
          <w:szCs w:val="24"/>
          <w:u w:val="single"/>
        </w:rPr>
        <w:t>A szociálhigiénés nevelés</w:t>
      </w:r>
      <w:r w:rsidRPr="00716BFB">
        <w:rPr>
          <w:b/>
          <w:i/>
          <w:color w:val="000000"/>
          <w:szCs w:val="24"/>
        </w:rPr>
        <w:t xml:space="preserve">:     </w:t>
      </w:r>
    </w:p>
    <w:p w:rsidR="009C4C8C" w:rsidRPr="00716BFB" w:rsidRDefault="009C4C8C" w:rsidP="004812DF">
      <w:pPr>
        <w:tabs>
          <w:tab w:val="left" w:pos="284"/>
        </w:tabs>
        <w:overflowPunct w:val="0"/>
        <w:autoSpaceDE w:val="0"/>
        <w:autoSpaceDN w:val="0"/>
        <w:adjustRightInd w:val="0"/>
        <w:spacing w:line="360" w:lineRule="auto"/>
        <w:ind w:left="283"/>
        <w:jc w:val="both"/>
        <w:textAlignment w:val="baseline"/>
        <w:rPr>
          <w:color w:val="000000"/>
          <w:szCs w:val="24"/>
        </w:rPr>
      </w:pPr>
      <w:r w:rsidRPr="00716BFB">
        <w:rPr>
          <w:color w:val="000000"/>
          <w:szCs w:val="24"/>
        </w:rPr>
        <w:t xml:space="preserve">    - szerepfeszültségek feloldása (a családi életre nevelésen kívül) életkornak megfelelően,         </w:t>
      </w:r>
    </w:p>
    <w:p w:rsidR="009C4C8C" w:rsidRPr="00716BFB" w:rsidRDefault="009C4C8C" w:rsidP="004812DF">
      <w:pPr>
        <w:tabs>
          <w:tab w:val="left" w:pos="284"/>
        </w:tabs>
        <w:overflowPunct w:val="0"/>
        <w:autoSpaceDE w:val="0"/>
        <w:autoSpaceDN w:val="0"/>
        <w:adjustRightInd w:val="0"/>
        <w:spacing w:line="360" w:lineRule="auto"/>
        <w:ind w:left="283"/>
        <w:jc w:val="both"/>
        <w:textAlignment w:val="baseline"/>
        <w:rPr>
          <w:color w:val="000000"/>
          <w:szCs w:val="24"/>
        </w:rPr>
      </w:pPr>
      <w:r w:rsidRPr="00716BFB">
        <w:rPr>
          <w:color w:val="000000"/>
          <w:szCs w:val="24"/>
        </w:rPr>
        <w:t xml:space="preserve">    - a bővülő mentálhigiénés ismeretek tudatában észre kell venni az</w:t>
      </w:r>
    </w:p>
    <w:p w:rsidR="009C4C8C" w:rsidRPr="00716BFB" w:rsidRDefault="009C4C8C" w:rsidP="00BD35E5">
      <w:pPr>
        <w:tabs>
          <w:tab w:val="left" w:pos="284"/>
        </w:tabs>
        <w:overflowPunct w:val="0"/>
        <w:autoSpaceDE w:val="0"/>
        <w:autoSpaceDN w:val="0"/>
        <w:adjustRightInd w:val="0"/>
        <w:spacing w:line="360" w:lineRule="auto"/>
        <w:ind w:left="283"/>
        <w:jc w:val="both"/>
        <w:textAlignment w:val="baseline"/>
        <w:rPr>
          <w:color w:val="000000"/>
          <w:szCs w:val="24"/>
        </w:rPr>
      </w:pPr>
      <w:r w:rsidRPr="00716BFB">
        <w:rPr>
          <w:color w:val="000000"/>
          <w:szCs w:val="24"/>
        </w:rPr>
        <w:t xml:space="preserve">        óvodapedagógusnak, a családokban a deviálás megjelenésére utaló jeleket.</w:t>
      </w:r>
    </w:p>
    <w:p w:rsidR="009C4C8C" w:rsidRPr="00716BFB" w:rsidRDefault="009C4C8C" w:rsidP="00BD35E5">
      <w:pPr>
        <w:tabs>
          <w:tab w:val="left" w:pos="284"/>
        </w:tabs>
        <w:overflowPunct w:val="0"/>
        <w:autoSpaceDE w:val="0"/>
        <w:autoSpaceDN w:val="0"/>
        <w:adjustRightInd w:val="0"/>
        <w:spacing w:line="360" w:lineRule="auto"/>
        <w:ind w:left="283"/>
        <w:jc w:val="both"/>
        <w:textAlignment w:val="baseline"/>
        <w:rPr>
          <w:color w:val="000000"/>
          <w:szCs w:val="24"/>
        </w:rPr>
      </w:pPr>
      <w:r w:rsidRPr="00716BFB">
        <w:rPr>
          <w:color w:val="000000"/>
          <w:szCs w:val="24"/>
        </w:rPr>
        <w:t xml:space="preserve"> A megelőzés a családban kezdődik. A szülők értékvilága és az általuk nyújtott minta megléte vagy hiánya, alapvető hatással van  a probléma  kialakulására, vagy megakadályozására. Az óvoda feladata a családok segítése.   </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 családok szociális helyzetének megismerése, helyreállítása érdekében: </w:t>
      </w:r>
      <w:r w:rsidRPr="00716BFB">
        <w:rPr>
          <w:i/>
          <w:color w:val="000000"/>
          <w:szCs w:val="24"/>
        </w:rPr>
        <w:t>családgondozás,</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i/>
          <w:color w:val="000000"/>
          <w:szCs w:val="24"/>
        </w:rPr>
        <w:t>szolgáltatások felé irányítás</w:t>
      </w:r>
      <w:r w:rsidRPr="00716BFB">
        <w:rPr>
          <w:color w:val="000000"/>
          <w:szCs w:val="24"/>
        </w:rPr>
        <w:t>:( családsegítő) a családok anyagi helyzetének javítása, megerősítése érdekében (adósságkezelési tanácsadás, munkavállalás segítése, jogi tanácsadás, pszichológiai segítségnyújtás)</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i/>
          <w:color w:val="000000"/>
          <w:szCs w:val="24"/>
        </w:rPr>
        <w:t>észlelő-és jelzőrendszer működtetése</w:t>
      </w:r>
      <w:r w:rsidRPr="00716BFB">
        <w:rPr>
          <w:color w:val="000000"/>
          <w:szCs w:val="24"/>
        </w:rPr>
        <w:t xml:space="preserve"> a fenti célok megvalósítása érdekében (egészségügyi</w:t>
      </w:r>
      <w:r>
        <w:rPr>
          <w:color w:val="FF0000"/>
          <w:szCs w:val="24"/>
        </w:rPr>
        <w:t xml:space="preserve"> </w:t>
      </w:r>
      <w:r w:rsidRPr="00716BFB">
        <w:rPr>
          <w:color w:val="000000"/>
          <w:szCs w:val="24"/>
        </w:rPr>
        <w:t>intézmények, nevelési-oktatási intézmények, civil szervezetek stb. részvételével),</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i/>
          <w:color w:val="000000"/>
          <w:szCs w:val="24"/>
        </w:rPr>
        <w:t>gyors és hatékony beavatkozás a gyermekbántalmazás és elhanyagolás megakadályozása érdekében</w:t>
      </w:r>
      <w:r w:rsidRPr="00716BFB">
        <w:rPr>
          <w:color w:val="000000"/>
          <w:szCs w:val="24"/>
        </w:rPr>
        <w:t>,(veszélyeztető és elhanyagoló családi háttér észlelése esetén jelzés küldése a Gyermekjóléti központnak, ill. hatósági eljárás kezdeményezése,</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a szociálisan hátrányos helyzetű gyermekek részére</w:t>
      </w:r>
      <w:r w:rsidRPr="00716BFB">
        <w:rPr>
          <w:i/>
          <w:color w:val="000000"/>
          <w:szCs w:val="24"/>
        </w:rPr>
        <w:t xml:space="preserve"> szabadidős elfoglaltságok </w:t>
      </w:r>
      <w:r w:rsidRPr="00716BFB">
        <w:rPr>
          <w:color w:val="000000"/>
          <w:szCs w:val="24"/>
        </w:rPr>
        <w:t>szervezése,</w:t>
      </w:r>
      <w:r w:rsidRPr="00716BFB">
        <w:rPr>
          <w:i/>
          <w:color w:val="000000"/>
          <w:szCs w:val="24"/>
        </w:rPr>
        <w:t xml:space="preserve"> vagy megfelelő helyre irányítása.</w:t>
      </w:r>
    </w:p>
    <w:p w:rsidR="009C4C8C" w:rsidRPr="00716BFB" w:rsidRDefault="009C4C8C" w:rsidP="00F52009">
      <w:pPr>
        <w:tabs>
          <w:tab w:val="left" w:pos="142"/>
          <w:tab w:val="left" w:pos="709"/>
          <w:tab w:val="left" w:pos="1701"/>
          <w:tab w:val="left" w:pos="2552"/>
        </w:tabs>
        <w:spacing w:line="360" w:lineRule="auto"/>
        <w:rPr>
          <w:color w:val="000000"/>
          <w:szCs w:val="24"/>
        </w:rPr>
      </w:pPr>
    </w:p>
    <w:p w:rsidR="009C4C8C" w:rsidRPr="00643EDA" w:rsidRDefault="009C4C8C" w:rsidP="00CE4082">
      <w:pPr>
        <w:pStyle w:val="Cmsor4"/>
        <w:rPr>
          <w:strike/>
        </w:rPr>
      </w:pPr>
      <w:bookmarkStart w:id="184" w:name="_Toc464209789"/>
      <w:r w:rsidRPr="00643EDA">
        <w:t>3.1.10.3. Az érzelmi, erkölcsi és a közösségi nevelés.</w:t>
      </w:r>
      <w:bookmarkEnd w:id="184"/>
      <w:r w:rsidRPr="00643EDA">
        <w:t xml:space="preserve"> </w:t>
      </w:r>
    </w:p>
    <w:p w:rsidR="009C4C8C" w:rsidRPr="00716BFB" w:rsidRDefault="009C4C8C" w:rsidP="00112311">
      <w:pPr>
        <w:rPr>
          <w:strike/>
          <w:color w:val="000000"/>
        </w:rPr>
      </w:pPr>
    </w:p>
    <w:p w:rsidR="009C4C8C" w:rsidRPr="00716BFB" w:rsidRDefault="009C4C8C" w:rsidP="00A46073">
      <w:pPr>
        <w:spacing w:line="360" w:lineRule="auto"/>
        <w:jc w:val="both"/>
        <w:rPr>
          <w:color w:val="000000"/>
          <w:szCs w:val="24"/>
        </w:rPr>
      </w:pPr>
      <w:r w:rsidRPr="00716BFB">
        <w:rPr>
          <w:color w:val="000000"/>
          <w:szCs w:val="24"/>
        </w:rPr>
        <w:t>Erkölcsi nevelés, közösségi nevelés, családi nevelés.</w:t>
      </w:r>
    </w:p>
    <w:p w:rsidR="009C4C8C" w:rsidRPr="00716BFB" w:rsidRDefault="009C4C8C" w:rsidP="00A46073">
      <w:pPr>
        <w:spacing w:line="360" w:lineRule="auto"/>
        <w:jc w:val="both"/>
        <w:rPr>
          <w:color w:val="000000"/>
          <w:szCs w:val="24"/>
        </w:rPr>
      </w:pPr>
      <w:r w:rsidRPr="00716BFB">
        <w:rPr>
          <w:color w:val="000000"/>
          <w:szCs w:val="24"/>
        </w:rPr>
        <w:t>Az óvodáskorú gyermek</w:t>
      </w:r>
      <w:r>
        <w:rPr>
          <w:color w:val="000000"/>
          <w:szCs w:val="24"/>
        </w:rPr>
        <w:t xml:space="preserve"> egyik</w:t>
      </w:r>
      <w:r w:rsidRPr="00716BFB">
        <w:rPr>
          <w:color w:val="000000"/>
          <w:szCs w:val="24"/>
        </w:rPr>
        <w:t xml:space="preserve"> jellemző sajátossága a magatartásának érzelmi vezéreltsége. Elengedhetetlen, hogy a gyermeket az óvodában érzelmi biztonság, állandó értékrend, derűs kiegyensúlyozott, szeretetteljes légkör vegye körül. Ezért szükséges, hogy a gyermeket már az óvodába lépéskor kedvező érzelmi hatások érjék, hogy az óvodában az emberi kapcsolatokat pozitív attitűd, érzelmi töltés jellemezze. Az óvoda egyszerre segítse a gyermek erkölcsi, </w:t>
      </w:r>
      <w:r w:rsidRPr="00716BFB">
        <w:rPr>
          <w:color w:val="000000"/>
          <w:szCs w:val="24"/>
        </w:rPr>
        <w:lastRenderedPageBreak/>
        <w:t>szociális érzékenységének fejlődését, én</w:t>
      </w:r>
      <w:r>
        <w:rPr>
          <w:color w:val="000000"/>
          <w:szCs w:val="24"/>
        </w:rPr>
        <w:t>-</w:t>
      </w:r>
      <w:r w:rsidRPr="00716BFB">
        <w:rPr>
          <w:color w:val="000000"/>
          <w:szCs w:val="24"/>
        </w:rPr>
        <w:t>tudatának alakulását, és engedjen teret önkifejező törekvéseinek.</w:t>
      </w:r>
    </w:p>
    <w:p w:rsidR="009C4C8C" w:rsidRPr="00716BFB" w:rsidRDefault="009C4C8C" w:rsidP="00A46073">
      <w:pPr>
        <w:spacing w:line="360" w:lineRule="auto"/>
        <w:jc w:val="both"/>
        <w:rPr>
          <w:color w:val="000000"/>
          <w:szCs w:val="24"/>
        </w:rPr>
      </w:pPr>
      <w:r w:rsidRPr="00716BFB">
        <w:rPr>
          <w:color w:val="000000"/>
          <w:szCs w:val="24"/>
        </w:rPr>
        <w:t>Jelen van a mindennapokban a gyermek fejlődését elősegítő szeretet.</w:t>
      </w:r>
    </w:p>
    <w:p w:rsidR="009C4C8C" w:rsidRPr="00716BFB" w:rsidRDefault="009C4C8C" w:rsidP="00A46073">
      <w:pPr>
        <w:spacing w:line="360" w:lineRule="auto"/>
        <w:jc w:val="both"/>
        <w:rPr>
          <w:color w:val="000000"/>
          <w:szCs w:val="24"/>
        </w:rPr>
      </w:pPr>
      <w:r w:rsidRPr="00716BFB">
        <w:rPr>
          <w:color w:val="000000"/>
          <w:szCs w:val="24"/>
        </w:rPr>
        <w:t>A</w:t>
      </w:r>
      <w:r>
        <w:rPr>
          <w:color w:val="000000"/>
          <w:szCs w:val="24"/>
        </w:rPr>
        <w:t xml:space="preserve"> gyermeki magatartás alakulása </w:t>
      </w:r>
      <w:r w:rsidRPr="00716BFB">
        <w:rPr>
          <w:color w:val="000000"/>
          <w:szCs w:val="24"/>
        </w:rPr>
        <w:t>szempontjából az óvodapedagógus, az óvoda valamennyi alkalmazottjának kommunikációja, bánásmódja és viselkedése modell értékű szerepet tölt be.</w:t>
      </w:r>
    </w:p>
    <w:p w:rsidR="009C4C8C" w:rsidRPr="00716BFB" w:rsidRDefault="009C4C8C" w:rsidP="00F52009">
      <w:pPr>
        <w:tabs>
          <w:tab w:val="left" w:pos="284"/>
        </w:tabs>
        <w:overflowPunct w:val="0"/>
        <w:autoSpaceDE w:val="0"/>
        <w:autoSpaceDN w:val="0"/>
        <w:adjustRightInd w:val="0"/>
        <w:spacing w:line="360" w:lineRule="auto"/>
        <w:jc w:val="both"/>
        <w:textAlignment w:val="baseline"/>
        <w:rPr>
          <w:b/>
          <w:color w:val="000000"/>
          <w:szCs w:val="24"/>
        </w:rPr>
      </w:pP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A teremtő Isten gondoskodásának megélése.</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 gyermek-gyermek, gyermek-felnőtt (alkalmazotti közösség) kapcsolatának pozitív </w:t>
      </w:r>
      <w:r w:rsidRPr="00716BFB">
        <w:rPr>
          <w:color w:val="000000"/>
          <w:szCs w:val="24"/>
          <w:u w:val="single"/>
        </w:rPr>
        <w:t>élménye</w:t>
      </w:r>
      <w:r w:rsidRPr="00716BFB">
        <w:rPr>
          <w:color w:val="000000"/>
          <w:szCs w:val="24"/>
        </w:rPr>
        <w:t xml:space="preserve"> attitűdje. Érzelmekre épülő kapcsolatteremtő képesség igényének alakítása, érzelmek megjelenítésének formái: szeretet, bizalom, barátság, féltés, törődés, figyelmesség, segítőkészség…stb</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az erkölcsi tulajdonságok megalapozása: A gyermeki jellem alakítása, becsületesség, igazmondás, igazságosság, türelem, empátia, részvét, együttérzés, szociális érzékenység formálása Az új társak befogadása és vendégszeretet. </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Az érzelmek megjelenítésének formái, önkifejező és önérvényesítő törekvések segítése. </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Az önfegyelem, fegyelem, indulataik kontrollja, udvariasság, lovagiasság elsajátíttatása a gyermekekkel. Önérvényesítésük mederben tartása, esetleg igényeik késleltetése.</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Szokás és normarendszer kialakítása.</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8A558C">
        <w:rPr>
          <w:color w:val="000000"/>
          <w:szCs w:val="24"/>
        </w:rPr>
        <w:t xml:space="preserve"> </w:t>
      </w:r>
      <w:r w:rsidRPr="00716BFB">
        <w:rPr>
          <w:color w:val="000000"/>
          <w:szCs w:val="24"/>
        </w:rPr>
        <w:t>A társadalmi elvárások tudatosítása, a különbözőség elfogadása és tisztelete. Az óvoda nevelje a gyermekeket annak megértésére, hogy az emberek különböznek egymástól.</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strike/>
          <w:color w:val="000000"/>
          <w:szCs w:val="24"/>
        </w:rPr>
      </w:pPr>
      <w:r>
        <w:rPr>
          <w:color w:val="000000"/>
          <w:szCs w:val="24"/>
        </w:rPr>
        <w:t xml:space="preserve">A </w:t>
      </w:r>
      <w:r w:rsidRPr="00716BFB">
        <w:rPr>
          <w:color w:val="000000"/>
          <w:szCs w:val="24"/>
        </w:rPr>
        <w:t>kiemelt figyelmet igénylő (hátrányos helyzetű, halmozottan hátrányos helyzetű, nehezen szocializálható, valamint a tehetséges, kiemelkedő képességű) gyermekek elfogad</w:t>
      </w:r>
      <w:r w:rsidRPr="00716BFB">
        <w:rPr>
          <w:strike/>
          <w:color w:val="000000"/>
          <w:szCs w:val="24"/>
        </w:rPr>
        <w:t>á</w:t>
      </w:r>
      <w:r w:rsidRPr="00716BFB">
        <w:rPr>
          <w:color w:val="000000"/>
          <w:szCs w:val="24"/>
        </w:rPr>
        <w:t xml:space="preserve">sa, </w:t>
      </w:r>
      <w:r w:rsidRPr="00BC716F">
        <w:rPr>
          <w:szCs w:val="24"/>
        </w:rPr>
        <w:t xml:space="preserve">szeretete, szükség esetén segítése az iskolaérettség szükséges kritériumainak eléréséhez, </w:t>
      </w:r>
      <w:r w:rsidRPr="00716BFB">
        <w:rPr>
          <w:color w:val="000000"/>
          <w:szCs w:val="24"/>
        </w:rPr>
        <w:t>megfelelő szakemberek közreműködésével.</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strike/>
          <w:color w:val="000000"/>
          <w:szCs w:val="24"/>
        </w:rPr>
      </w:pPr>
      <w:r w:rsidRPr="00716BFB">
        <w:rPr>
          <w:color w:val="000000"/>
          <w:szCs w:val="24"/>
        </w:rPr>
        <w:t xml:space="preserve"> a természetes társas kapcsolatok alakítása, segítése</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strike/>
          <w:color w:val="000000"/>
          <w:szCs w:val="24"/>
        </w:rPr>
      </w:pPr>
      <w:r w:rsidRPr="00716BFB">
        <w:rPr>
          <w:color w:val="000000"/>
          <w:szCs w:val="24"/>
        </w:rPr>
        <w:t xml:space="preserve"> A természetben és az emberi környezetben jelenlevő jóra és szépre való rácsodálkozás, mindezek megbecsülésére nevelés. </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Néphagyományaink éltetése, hagyományaink ápolása, jeles napok feldolgozása, a hazaszeretetre nevelés, a szülőföldhöz való kötődés alapozása.</w:t>
      </w:r>
    </w:p>
    <w:p w:rsidR="009C4C8C" w:rsidRPr="00716BFB" w:rsidRDefault="009C4C8C" w:rsidP="009C4C8C">
      <w:pPr>
        <w:numPr>
          <w:ilvl w:val="0"/>
          <w:numId w:val="79"/>
        </w:num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Az egyházi és világi ünnepek megélése.</w:t>
      </w:r>
    </w:p>
    <w:p w:rsidR="009C4C8C" w:rsidRDefault="009C4C8C" w:rsidP="00716BFB">
      <w:pPr>
        <w:tabs>
          <w:tab w:val="left" w:pos="284"/>
        </w:tabs>
        <w:overflowPunct w:val="0"/>
        <w:autoSpaceDE w:val="0"/>
        <w:autoSpaceDN w:val="0"/>
        <w:adjustRightInd w:val="0"/>
        <w:spacing w:line="360" w:lineRule="auto"/>
        <w:jc w:val="both"/>
        <w:textAlignment w:val="baseline"/>
        <w:rPr>
          <w:color w:val="000000"/>
          <w:szCs w:val="24"/>
        </w:rPr>
      </w:pPr>
    </w:p>
    <w:p w:rsidR="009C4C8C" w:rsidRPr="00716BFB" w:rsidRDefault="009C4C8C" w:rsidP="00242797">
      <w:pPr>
        <w:tabs>
          <w:tab w:val="left" w:pos="284"/>
        </w:tabs>
        <w:overflowPunct w:val="0"/>
        <w:autoSpaceDE w:val="0"/>
        <w:autoSpaceDN w:val="0"/>
        <w:adjustRightInd w:val="0"/>
        <w:spacing w:line="360" w:lineRule="auto"/>
        <w:jc w:val="both"/>
        <w:textAlignment w:val="baseline"/>
        <w:rPr>
          <w:color w:val="000000"/>
          <w:szCs w:val="24"/>
        </w:rPr>
      </w:pPr>
      <w:r w:rsidRPr="00716BFB">
        <w:rPr>
          <w:b/>
          <w:color w:val="000000"/>
          <w:szCs w:val="24"/>
        </w:rPr>
        <w:t>Értékelés, jutalmazás</w:t>
      </w:r>
      <w:r w:rsidRPr="00716BFB">
        <w:rPr>
          <w:color w:val="000000"/>
          <w:szCs w:val="24"/>
        </w:rPr>
        <w:t xml:space="preserve"> </w:t>
      </w:r>
    </w:p>
    <w:p w:rsidR="009C4C8C" w:rsidRPr="00716BFB" w:rsidRDefault="009C4C8C" w:rsidP="00242797">
      <w:pPr>
        <w:tabs>
          <w:tab w:val="left" w:pos="284"/>
        </w:tabs>
        <w:overflowPunct w:val="0"/>
        <w:autoSpaceDE w:val="0"/>
        <w:autoSpaceDN w:val="0"/>
        <w:adjustRightInd w:val="0"/>
        <w:spacing w:line="360" w:lineRule="auto"/>
        <w:jc w:val="both"/>
        <w:textAlignment w:val="baseline"/>
        <w:rPr>
          <w:color w:val="000000"/>
          <w:szCs w:val="24"/>
        </w:rPr>
      </w:pPr>
      <w:r w:rsidRPr="00716BFB">
        <w:rPr>
          <w:b/>
          <w:color w:val="000000"/>
          <w:szCs w:val="24"/>
        </w:rPr>
        <w:t>Célja:</w:t>
      </w:r>
      <w:r w:rsidRPr="00716BFB">
        <w:rPr>
          <w:color w:val="000000"/>
          <w:szCs w:val="24"/>
        </w:rPr>
        <w:t xml:space="preserve"> A gyermek helyes megnyilvánulásainak kialakítása, pozitív motiváció biztosítása.</w:t>
      </w:r>
    </w:p>
    <w:p w:rsidR="009C4C8C" w:rsidRPr="00716BFB" w:rsidRDefault="009C4C8C" w:rsidP="00242797">
      <w:pPr>
        <w:tabs>
          <w:tab w:val="left" w:pos="284"/>
        </w:tabs>
        <w:overflowPunct w:val="0"/>
        <w:autoSpaceDE w:val="0"/>
        <w:autoSpaceDN w:val="0"/>
        <w:adjustRightInd w:val="0"/>
        <w:spacing w:line="360" w:lineRule="auto"/>
        <w:jc w:val="both"/>
        <w:textAlignment w:val="baseline"/>
        <w:rPr>
          <w:b/>
          <w:color w:val="000000"/>
          <w:szCs w:val="24"/>
        </w:rPr>
      </w:pPr>
      <w:r w:rsidRPr="00716BFB">
        <w:rPr>
          <w:b/>
          <w:color w:val="000000"/>
          <w:szCs w:val="24"/>
        </w:rPr>
        <w:lastRenderedPageBreak/>
        <w:t>Az óvodapedagógus feladatai:</w:t>
      </w:r>
    </w:p>
    <w:p w:rsidR="009C4C8C" w:rsidRPr="00716BFB" w:rsidRDefault="009C4C8C" w:rsidP="00242797">
      <w:p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Az értékelést fontos személyiség és közösségalakító tényezőként alkalmazza. Az óvodában a pozitív értékelés az elsődleges: a jutalmazás és ennek előlegezett formája, a biztatás. Ezzel erősíti leginkább a gyermek helyes megnyilvánulásait, és ezzel alakítja ki a pozitív motivációkat.</w:t>
      </w:r>
    </w:p>
    <w:p w:rsidR="009C4C8C" w:rsidRPr="00716BFB" w:rsidRDefault="009C4C8C" w:rsidP="00242797">
      <w:p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 xml:space="preserve"> A gyermekek szöveges, átfogó értékelését az óvodapedagógusok végzik évente </w:t>
      </w:r>
    </w:p>
    <w:p w:rsidR="009C4C8C" w:rsidRPr="00716BFB" w:rsidRDefault="009C4C8C" w:rsidP="00112311">
      <w:p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két alkalommal, a személyiséglapon,  mérések alapján.</w:t>
      </w:r>
    </w:p>
    <w:p w:rsidR="009C4C8C" w:rsidRPr="00716BFB" w:rsidRDefault="009C4C8C" w:rsidP="00112311">
      <w:pPr>
        <w:tabs>
          <w:tab w:val="left" w:pos="284"/>
        </w:tabs>
        <w:overflowPunct w:val="0"/>
        <w:autoSpaceDE w:val="0"/>
        <w:autoSpaceDN w:val="0"/>
        <w:adjustRightInd w:val="0"/>
        <w:spacing w:line="360" w:lineRule="auto"/>
        <w:jc w:val="both"/>
        <w:textAlignment w:val="baseline"/>
        <w:rPr>
          <w:color w:val="000000"/>
          <w:szCs w:val="24"/>
        </w:rPr>
      </w:pPr>
      <w:r w:rsidRPr="00716BFB">
        <w:rPr>
          <w:i/>
          <w:color w:val="000000"/>
          <w:szCs w:val="24"/>
        </w:rPr>
        <w:t>A gyermekek jutalmazásának elvei és formái</w:t>
      </w:r>
      <w:r w:rsidRPr="00716BFB">
        <w:rPr>
          <w:color w:val="000000"/>
          <w:szCs w:val="24"/>
        </w:rPr>
        <w:t xml:space="preserve">: Az óvodában alkalmazott jutalmazás a verbális és nonverbális kifejezések és kommunikációs eszközök, érzelmek kifejezése, kedves tevékenység biztosítása, dicséret. A jutalmazás mindig konkrét, a gyermek számára érthető, a társak számára is motiváló hatású. </w:t>
      </w:r>
    </w:p>
    <w:p w:rsidR="009C4C8C" w:rsidRPr="00643EDA" w:rsidRDefault="009C4C8C" w:rsidP="00CE4082">
      <w:pPr>
        <w:pStyle w:val="Cmsor4"/>
      </w:pPr>
      <w:bookmarkStart w:id="185" w:name="_Toc464209790"/>
      <w:r w:rsidRPr="00643EDA">
        <w:t>3.1.10.4.Az anyanyelvi, az értelmi fejlesztés és nevelés megvalósulása</w:t>
      </w:r>
      <w:bookmarkEnd w:id="185"/>
    </w:p>
    <w:p w:rsidR="009C4C8C" w:rsidRPr="00643EDA" w:rsidRDefault="009C4C8C" w:rsidP="00D24BC4">
      <w:pPr>
        <w:rPr>
          <w:color w:val="000000"/>
          <w:szCs w:val="24"/>
        </w:rPr>
      </w:pPr>
    </w:p>
    <w:p w:rsidR="009C4C8C" w:rsidRPr="00716BFB" w:rsidRDefault="009C4C8C" w:rsidP="00441DDC">
      <w:pPr>
        <w:tabs>
          <w:tab w:val="left" w:pos="284"/>
        </w:tabs>
        <w:overflowPunct w:val="0"/>
        <w:autoSpaceDE w:val="0"/>
        <w:autoSpaceDN w:val="0"/>
        <w:adjustRightInd w:val="0"/>
        <w:spacing w:line="360" w:lineRule="auto"/>
        <w:jc w:val="both"/>
        <w:textAlignment w:val="baseline"/>
        <w:rPr>
          <w:color w:val="000000"/>
          <w:szCs w:val="24"/>
        </w:rPr>
      </w:pPr>
      <w:r w:rsidRPr="00716BFB">
        <w:rPr>
          <w:color w:val="000000"/>
          <w:szCs w:val="24"/>
        </w:rPr>
        <w:t>Az anyanyelvi nevelés és fejlesztés áthatja az egész óvodai nevelés minden területét. A</w:t>
      </w:r>
      <w:r>
        <w:rPr>
          <w:color w:val="000000"/>
          <w:szCs w:val="24"/>
        </w:rPr>
        <w:t xml:space="preserve">z óvoda </w:t>
      </w:r>
      <w:r w:rsidRPr="00716BFB">
        <w:rPr>
          <w:color w:val="000000"/>
          <w:szCs w:val="24"/>
        </w:rPr>
        <w:t>nevelő tevékenység egészében jelen van a beszélő környezet, a nevelőközösség mintaadó, példaadó beszédkultúrája, szabályközvetítése.</w:t>
      </w:r>
    </w:p>
    <w:p w:rsidR="009C4C8C" w:rsidRPr="00716BFB" w:rsidRDefault="009C4C8C" w:rsidP="009C4C8C">
      <w:pPr>
        <w:pStyle w:val="Listaszerbekezds1"/>
        <w:numPr>
          <w:ilvl w:val="0"/>
          <w:numId w:val="79"/>
        </w:numPr>
        <w:tabs>
          <w:tab w:val="left" w:pos="142"/>
          <w:tab w:val="left" w:pos="709"/>
          <w:tab w:val="left" w:pos="1701"/>
          <w:tab w:val="left" w:pos="2552"/>
        </w:tabs>
        <w:spacing w:line="360" w:lineRule="auto"/>
        <w:jc w:val="both"/>
        <w:rPr>
          <w:color w:val="000000"/>
          <w:sz w:val="24"/>
          <w:szCs w:val="24"/>
        </w:rPr>
      </w:pPr>
      <w:r w:rsidRPr="00716BFB">
        <w:rPr>
          <w:color w:val="000000"/>
          <w:sz w:val="24"/>
          <w:szCs w:val="24"/>
        </w:rPr>
        <w:t xml:space="preserve"> A gyerek beszédkészségének gondozása, fejlesztése.</w:t>
      </w:r>
    </w:p>
    <w:p w:rsidR="009C4C8C" w:rsidRPr="00716BFB" w:rsidRDefault="009C4C8C" w:rsidP="009C4C8C">
      <w:pPr>
        <w:pStyle w:val="Listaszerbekezds1"/>
        <w:numPr>
          <w:ilvl w:val="0"/>
          <w:numId w:val="79"/>
        </w:numPr>
        <w:tabs>
          <w:tab w:val="left" w:pos="142"/>
          <w:tab w:val="left" w:pos="709"/>
          <w:tab w:val="left" w:pos="1701"/>
          <w:tab w:val="left" w:pos="2552"/>
        </w:tabs>
        <w:spacing w:line="360" w:lineRule="auto"/>
        <w:jc w:val="both"/>
        <w:rPr>
          <w:color w:val="000000"/>
          <w:sz w:val="24"/>
          <w:szCs w:val="24"/>
        </w:rPr>
      </w:pPr>
      <w:r w:rsidRPr="00716BFB">
        <w:rPr>
          <w:color w:val="000000"/>
          <w:sz w:val="24"/>
          <w:szCs w:val="24"/>
        </w:rPr>
        <w:t>Oldott, derűs légkör megteremtése, amelyben a gyerek természetes közlési vágya, kapcsolatteremtő beszédkészsége fejlődik és fejleszthető. A gyermekek kommunikációra</w:t>
      </w:r>
      <w:r>
        <w:rPr>
          <w:color w:val="FF0000"/>
          <w:sz w:val="24"/>
          <w:szCs w:val="24"/>
        </w:rPr>
        <w:t xml:space="preserve"> </w:t>
      </w:r>
      <w:r w:rsidRPr="00716BFB">
        <w:rPr>
          <w:color w:val="000000"/>
          <w:sz w:val="24"/>
          <w:szCs w:val="24"/>
        </w:rPr>
        <w:t>ösztönzése, metakommunikáció fejlesztése. Tapasztalatok, élmények verbális kifejezésére nevelés.</w:t>
      </w:r>
    </w:p>
    <w:p w:rsidR="009C4C8C" w:rsidRPr="008521DC" w:rsidRDefault="009C4C8C" w:rsidP="009C4C8C">
      <w:pPr>
        <w:pStyle w:val="Listaszerbekezds1"/>
        <w:numPr>
          <w:ilvl w:val="0"/>
          <w:numId w:val="79"/>
        </w:numPr>
        <w:tabs>
          <w:tab w:val="left" w:pos="142"/>
          <w:tab w:val="left" w:pos="709"/>
          <w:tab w:val="left" w:pos="1701"/>
          <w:tab w:val="left" w:pos="2552"/>
        </w:tabs>
        <w:spacing w:line="360" w:lineRule="auto"/>
        <w:jc w:val="both"/>
        <w:rPr>
          <w:sz w:val="24"/>
          <w:szCs w:val="24"/>
        </w:rPr>
      </w:pPr>
      <w:r w:rsidRPr="008D2B47">
        <w:rPr>
          <w:sz w:val="24"/>
          <w:szCs w:val="24"/>
        </w:rPr>
        <w:t>Nagyon fontos az óvónő beszédmintája, modellértékű ko</w:t>
      </w:r>
      <w:r>
        <w:rPr>
          <w:sz w:val="24"/>
          <w:szCs w:val="24"/>
        </w:rPr>
        <w:t xml:space="preserve">mmunikációs kultúrája a gyermek </w:t>
      </w:r>
      <w:r w:rsidRPr="008D2B47">
        <w:rPr>
          <w:sz w:val="24"/>
          <w:szCs w:val="24"/>
        </w:rPr>
        <w:t>nyelvi fejlesztése érdekében. Beszéde legyen tiszta, érthető, világos és választékos. Őrizze</w:t>
      </w:r>
      <w:r>
        <w:rPr>
          <w:sz w:val="24"/>
          <w:szCs w:val="24"/>
        </w:rPr>
        <w:t>, ismerje</w:t>
      </w:r>
      <w:r w:rsidRPr="008D2B47">
        <w:rPr>
          <w:sz w:val="24"/>
          <w:szCs w:val="24"/>
        </w:rPr>
        <w:t xml:space="preserve"> a tájnyelvi ejtésmódot</w:t>
      </w:r>
      <w:r>
        <w:rPr>
          <w:sz w:val="24"/>
          <w:szCs w:val="24"/>
        </w:rPr>
        <w:t>. /</w:t>
      </w:r>
      <w:r w:rsidRPr="008D2B47">
        <w:rPr>
          <w:sz w:val="24"/>
          <w:szCs w:val="24"/>
        </w:rPr>
        <w:t>Cegléd területén</w:t>
      </w:r>
      <w:r>
        <w:rPr>
          <w:sz w:val="24"/>
          <w:szCs w:val="24"/>
        </w:rPr>
        <w:t>: zárt e-é hangok/</w:t>
      </w:r>
      <w:r w:rsidRPr="008D2B47">
        <w:rPr>
          <w:sz w:val="24"/>
          <w:szCs w:val="24"/>
        </w:rPr>
        <w:t xml:space="preserve"> Annál színesebb egy ország nyelve, minél több tájnyelvi ejtésmód föllelhető a területén. "A tájnyelvi ejtésmód nem hiba. Sőt kívánatos, hogy a köznyelvi ejtés és szóhasználat mellett az óvónő beszélje és mesemondáskor használja is azt a tájnyelvet, melyet óvodásai és azok szülei beszélnek." </w:t>
      </w:r>
      <w:r>
        <w:rPr>
          <w:sz w:val="24"/>
          <w:szCs w:val="24"/>
        </w:rPr>
        <w:t xml:space="preserve">                     </w:t>
      </w:r>
      <w:r w:rsidRPr="008521DC">
        <w:rPr>
          <w:sz w:val="24"/>
          <w:szCs w:val="24"/>
        </w:rPr>
        <w:t xml:space="preserve">   /ONP1989./</w:t>
      </w:r>
    </w:p>
    <w:p w:rsidR="009C4C8C" w:rsidRPr="007B770C" w:rsidRDefault="009C4C8C" w:rsidP="009C4C8C">
      <w:pPr>
        <w:pStyle w:val="Listaszerbekezds1"/>
        <w:numPr>
          <w:ilvl w:val="0"/>
          <w:numId w:val="79"/>
        </w:numPr>
        <w:tabs>
          <w:tab w:val="left" w:pos="142"/>
          <w:tab w:val="left" w:pos="709"/>
          <w:tab w:val="left" w:pos="1701"/>
          <w:tab w:val="left" w:pos="2552"/>
        </w:tabs>
        <w:spacing w:line="360" w:lineRule="auto"/>
        <w:rPr>
          <w:sz w:val="24"/>
          <w:szCs w:val="24"/>
          <w:u w:val="single"/>
        </w:rPr>
      </w:pPr>
      <w:r w:rsidRPr="007B770C">
        <w:rPr>
          <w:sz w:val="24"/>
          <w:szCs w:val="24"/>
        </w:rPr>
        <w:t>Néphagyományőrző programunk különösen gazdag lehetőségeket biztosít az anyanyelvi nevelés megvalósításához, hiszen naponta mesélünk, verselünk, mondókázunk, nép</w:t>
      </w:r>
      <w:r>
        <w:rPr>
          <w:sz w:val="24"/>
          <w:szCs w:val="24"/>
        </w:rPr>
        <w:t xml:space="preserve">i </w:t>
      </w:r>
      <w:r w:rsidRPr="007B770C">
        <w:rPr>
          <w:sz w:val="24"/>
          <w:szCs w:val="24"/>
        </w:rPr>
        <w:t>dalos</w:t>
      </w:r>
      <w:r>
        <w:rPr>
          <w:sz w:val="24"/>
          <w:szCs w:val="24"/>
        </w:rPr>
        <w:t xml:space="preserve"> </w:t>
      </w:r>
      <w:r w:rsidRPr="007B770C">
        <w:rPr>
          <w:sz w:val="24"/>
          <w:szCs w:val="24"/>
        </w:rPr>
        <w:t>játékokat játszunk, régi népszokások rigmusait ismételgetjük. Igyekszünk megismertetni és megszerettetni anyanyelvünk szépségeit; csengő-bongó szavakat ízlelgetve adjuk át dallamát, ritmusát, kifejezéseit.</w:t>
      </w:r>
    </w:p>
    <w:p w:rsidR="009C4C8C" w:rsidRPr="007B770C" w:rsidRDefault="009C4C8C" w:rsidP="009C4C8C">
      <w:pPr>
        <w:pStyle w:val="Listaszerbekezds1"/>
        <w:numPr>
          <w:ilvl w:val="0"/>
          <w:numId w:val="79"/>
        </w:numPr>
        <w:tabs>
          <w:tab w:val="left" w:pos="142"/>
          <w:tab w:val="left" w:pos="709"/>
          <w:tab w:val="left" w:pos="1701"/>
          <w:tab w:val="left" w:pos="2552"/>
        </w:tabs>
        <w:spacing w:line="360" w:lineRule="auto"/>
        <w:jc w:val="both"/>
        <w:rPr>
          <w:sz w:val="24"/>
          <w:szCs w:val="24"/>
        </w:rPr>
      </w:pPr>
      <w:r w:rsidRPr="008D2B47">
        <w:rPr>
          <w:sz w:val="24"/>
          <w:szCs w:val="24"/>
        </w:rPr>
        <w:lastRenderedPageBreak/>
        <w:t xml:space="preserve">Az óvodai anyanyelvi nevelés a gyerekek és az óvó néni állandó </w:t>
      </w:r>
      <w:r w:rsidRPr="007B770C">
        <w:rPr>
          <w:sz w:val="24"/>
          <w:szCs w:val="24"/>
        </w:rPr>
        <w:t xml:space="preserve">beszédkapcsolatában </w:t>
      </w:r>
      <w:r w:rsidRPr="008D2B47">
        <w:rPr>
          <w:sz w:val="24"/>
          <w:szCs w:val="24"/>
        </w:rPr>
        <w:t>fejti ki hatását. A nyelv az egyén és a közösség nélkülözhetetlen jelrendszere. Gondolataink közlésének eszköze, egyéniségünk tükörképe, nemzeti műveltségünk, összetartozásunk alapja. Az anyanyelv maga a kultúra.</w:t>
      </w:r>
      <w:r>
        <w:rPr>
          <w:sz w:val="24"/>
          <w:szCs w:val="24"/>
        </w:rPr>
        <w:t xml:space="preserve"> </w:t>
      </w:r>
      <w:r w:rsidRPr="008D2B47">
        <w:rPr>
          <w:sz w:val="24"/>
          <w:szCs w:val="24"/>
        </w:rPr>
        <w:t xml:space="preserve">Személyre szabottan, </w:t>
      </w:r>
      <w:r w:rsidRPr="007B770C">
        <w:rPr>
          <w:sz w:val="24"/>
          <w:szCs w:val="24"/>
        </w:rPr>
        <w:t>differenciált bánásmóddal</w:t>
      </w:r>
      <w:r w:rsidRPr="008D2B47">
        <w:rPr>
          <w:sz w:val="24"/>
          <w:szCs w:val="24"/>
        </w:rPr>
        <w:t xml:space="preserve"> kell az anyanyelvi nevelést megvalósítani. Fontos a szülő - mint partner - bevonása a nyelvi fejlesztésbe</w:t>
      </w:r>
      <w:r>
        <w:rPr>
          <w:sz w:val="24"/>
          <w:szCs w:val="24"/>
        </w:rPr>
        <w:t xml:space="preserve">. </w:t>
      </w:r>
      <w:r w:rsidRPr="008D2B47">
        <w:rPr>
          <w:sz w:val="24"/>
          <w:szCs w:val="24"/>
        </w:rPr>
        <w:t xml:space="preserve">A gyermekek </w:t>
      </w:r>
      <w:r w:rsidRPr="007B770C">
        <w:rPr>
          <w:sz w:val="24"/>
          <w:szCs w:val="24"/>
        </w:rPr>
        <w:t>nyelvi botlásait nem minősítjük</w:t>
      </w:r>
      <w:r>
        <w:rPr>
          <w:sz w:val="24"/>
          <w:szCs w:val="24"/>
        </w:rPr>
        <w:t>,</w:t>
      </w:r>
      <w:r w:rsidRPr="007B770C">
        <w:rPr>
          <w:sz w:val="24"/>
          <w:szCs w:val="24"/>
        </w:rPr>
        <w:t xml:space="preserve"> és nem javítjuk.</w:t>
      </w:r>
      <w:r w:rsidRPr="008D2B47">
        <w:rPr>
          <w:sz w:val="24"/>
          <w:szCs w:val="24"/>
        </w:rPr>
        <w:t xml:space="preserve"> Beleszőjük a helyes alakot, saját válaszunkba. Arra gondolunk, hogy a nyelvi rendszerek lassan-lassan elrendeződnek a gyerekek fejében, ha közlékenyek és jól beszélő közegben élnek. </w:t>
      </w:r>
    </w:p>
    <w:p w:rsidR="009C4C8C" w:rsidRPr="00934EAC" w:rsidRDefault="009C4C8C" w:rsidP="009C4C8C">
      <w:pPr>
        <w:pStyle w:val="Listaszerbekezds1"/>
        <w:numPr>
          <w:ilvl w:val="0"/>
          <w:numId w:val="79"/>
        </w:numPr>
        <w:tabs>
          <w:tab w:val="left" w:pos="142"/>
          <w:tab w:val="left" w:pos="709"/>
          <w:tab w:val="left" w:pos="1701"/>
          <w:tab w:val="left" w:pos="2552"/>
        </w:tabs>
        <w:spacing w:line="360" w:lineRule="auto"/>
        <w:jc w:val="both"/>
        <w:rPr>
          <w:sz w:val="24"/>
          <w:szCs w:val="24"/>
          <w:u w:val="single"/>
        </w:rPr>
      </w:pPr>
      <w:r w:rsidRPr="00BC716F">
        <w:rPr>
          <w:sz w:val="24"/>
          <w:szCs w:val="24"/>
        </w:rPr>
        <w:t xml:space="preserve">Óvodáskor végére a gyermek érthetően, folyamatosan kommunikál, beszél. Gondolatait, érzelmeit mások számára érthető formában, életkorának megfelelő tempóban és hangsúllyal tudja kifejezni. Minden szófajt használ, különböző mondatszerkezeteket, mondatfajtákat alkot. Tisztán ejti a magán - és mássalhangzókat (bár, a fogváltással összefüggően nagy egyéni eltérések előfordulhatnak).  Beszédfegyelme is kialakul, képes </w:t>
      </w:r>
      <w:r w:rsidRPr="008D2B47">
        <w:rPr>
          <w:sz w:val="24"/>
          <w:szCs w:val="24"/>
        </w:rPr>
        <w:t>késleltetni beszédvágyát, mert bízik abban, hogy őt is meghallgatjuk</w:t>
      </w:r>
      <w:r w:rsidRPr="00716BFB">
        <w:rPr>
          <w:color w:val="000000"/>
          <w:sz w:val="24"/>
          <w:szCs w:val="24"/>
        </w:rPr>
        <w:t>./ Beszélő és hallgatni tudó környezet alakítása</w:t>
      </w:r>
      <w:r>
        <w:rPr>
          <w:color w:val="000000"/>
          <w:sz w:val="24"/>
          <w:szCs w:val="24"/>
        </w:rPr>
        <w:t>.</w:t>
      </w:r>
      <w:r w:rsidRPr="00716BFB">
        <w:rPr>
          <w:color w:val="000000"/>
          <w:sz w:val="24"/>
          <w:szCs w:val="24"/>
        </w:rPr>
        <w:t>/</w:t>
      </w:r>
      <w:r w:rsidRPr="008D2B47">
        <w:rPr>
          <w:sz w:val="24"/>
          <w:szCs w:val="24"/>
        </w:rPr>
        <w:t xml:space="preserve"> Lényeges feladatunknak tartjuk </w:t>
      </w:r>
      <w:r w:rsidRPr="007B770C">
        <w:rPr>
          <w:sz w:val="24"/>
          <w:szCs w:val="24"/>
        </w:rPr>
        <w:t>a könyv szeretetére, megbecsülésére nevelni gyermekeinket. Tudjuk azt, hogy a könyv a tudás</w:t>
      </w:r>
      <w:r w:rsidRPr="008D2B47">
        <w:rPr>
          <w:sz w:val="24"/>
          <w:szCs w:val="24"/>
        </w:rPr>
        <w:t xml:space="preserve"> forrása, kapjon ennek meg</w:t>
      </w:r>
      <w:r>
        <w:rPr>
          <w:sz w:val="24"/>
          <w:szCs w:val="24"/>
        </w:rPr>
        <w:t>felelő megbecsülést</w:t>
      </w:r>
      <w:r w:rsidRPr="008D2B47">
        <w:rPr>
          <w:sz w:val="24"/>
          <w:szCs w:val="24"/>
        </w:rPr>
        <w:t>!</w:t>
      </w:r>
    </w:p>
    <w:p w:rsidR="009C4C8C" w:rsidRPr="008D2B47" w:rsidRDefault="009C4C8C" w:rsidP="00112311">
      <w:pPr>
        <w:pStyle w:val="Listaszerbekezds1"/>
        <w:tabs>
          <w:tab w:val="left" w:pos="142"/>
          <w:tab w:val="left" w:pos="709"/>
          <w:tab w:val="left" w:pos="1701"/>
          <w:tab w:val="left" w:pos="2552"/>
        </w:tabs>
        <w:spacing w:line="360" w:lineRule="auto"/>
        <w:ind w:left="283"/>
        <w:jc w:val="both"/>
        <w:rPr>
          <w:sz w:val="24"/>
          <w:szCs w:val="24"/>
          <w:u w:val="single"/>
        </w:rPr>
      </w:pPr>
    </w:p>
    <w:p w:rsidR="009C4C8C" w:rsidRPr="00743699" w:rsidRDefault="009C4C8C" w:rsidP="00CE4082">
      <w:pPr>
        <w:pStyle w:val="Cmsor4"/>
      </w:pPr>
      <w:bookmarkStart w:id="186" w:name="_Toc464209791"/>
      <w:r w:rsidRPr="00743699">
        <w:t>Az értelmi nevelés, fejlesztés megvalósítása</w:t>
      </w:r>
      <w:bookmarkEnd w:id="186"/>
    </w:p>
    <w:p w:rsidR="009C4C8C" w:rsidRPr="00D24BC4" w:rsidRDefault="009C4C8C" w:rsidP="00D24BC4"/>
    <w:p w:rsidR="009C4C8C" w:rsidRPr="003D2335" w:rsidRDefault="009C4C8C" w:rsidP="009C4C8C">
      <w:pPr>
        <w:pStyle w:val="Listaszerbekezds1"/>
        <w:numPr>
          <w:ilvl w:val="0"/>
          <w:numId w:val="79"/>
        </w:numPr>
        <w:tabs>
          <w:tab w:val="left" w:pos="142"/>
          <w:tab w:val="left" w:pos="709"/>
          <w:tab w:val="left" w:pos="1701"/>
          <w:tab w:val="left" w:pos="2552"/>
        </w:tabs>
        <w:spacing w:line="360" w:lineRule="auto"/>
        <w:rPr>
          <w:color w:val="000000"/>
          <w:sz w:val="24"/>
          <w:szCs w:val="24"/>
        </w:rPr>
      </w:pPr>
      <w:r w:rsidRPr="003D2335">
        <w:rPr>
          <w:color w:val="000000"/>
          <w:sz w:val="24"/>
          <w:szCs w:val="24"/>
        </w:rPr>
        <w:t>Az óvodai értelmi nevelés feladatai szerteágazó, egymásra épülő, komplex módon érvényesülő tevékenységek, melyek átszövik az óvodai nevelés teljes rendszerét.</w:t>
      </w:r>
    </w:p>
    <w:p w:rsidR="009C4C8C" w:rsidRDefault="009C4C8C" w:rsidP="009C4C8C">
      <w:pPr>
        <w:pStyle w:val="Listaszerbekezds1"/>
        <w:numPr>
          <w:ilvl w:val="0"/>
          <w:numId w:val="79"/>
        </w:numPr>
        <w:tabs>
          <w:tab w:val="left" w:pos="142"/>
          <w:tab w:val="left" w:pos="709"/>
          <w:tab w:val="left" w:pos="1701"/>
          <w:tab w:val="left" w:pos="2552"/>
        </w:tabs>
        <w:spacing w:line="360" w:lineRule="auto"/>
        <w:jc w:val="both"/>
        <w:rPr>
          <w:sz w:val="24"/>
          <w:szCs w:val="24"/>
        </w:rPr>
      </w:pPr>
      <w:r w:rsidRPr="00BC716F">
        <w:rPr>
          <w:sz w:val="24"/>
          <w:szCs w:val="24"/>
        </w:rPr>
        <w:t xml:space="preserve">Az óvodai nevelésben a gyermek egyéni érdeklődésére, természetes kíváncsiságára, mint életkori sajátosságra, valamint a meglévő tapasztalataira építve, érzékszerveik útján </w:t>
      </w:r>
      <w:r w:rsidRPr="0038058D">
        <w:rPr>
          <w:sz w:val="24"/>
          <w:szCs w:val="24"/>
        </w:rPr>
        <w:t>igyekszünk őket hozzásegíteni a természeti és társadalmi környezet megismeréséhez. Játékos formában, a felfedezés örömét megízleltetve segítünk összefüggéseket megérteni,</w:t>
      </w:r>
      <w:r w:rsidRPr="0038058D">
        <w:rPr>
          <w:sz w:val="24"/>
          <w:szCs w:val="24"/>
          <w:u w:val="single"/>
        </w:rPr>
        <w:t xml:space="preserve"> </w:t>
      </w:r>
      <w:r w:rsidRPr="0038058D">
        <w:rPr>
          <w:sz w:val="24"/>
          <w:szCs w:val="24"/>
        </w:rPr>
        <w:t xml:space="preserve">következtetéseket levonni. </w:t>
      </w:r>
    </w:p>
    <w:p w:rsidR="009C4C8C" w:rsidRPr="00716BFB" w:rsidRDefault="009C4C8C" w:rsidP="009C4C8C">
      <w:pPr>
        <w:pStyle w:val="Listaszerbekezds1"/>
        <w:numPr>
          <w:ilvl w:val="0"/>
          <w:numId w:val="79"/>
        </w:numPr>
        <w:tabs>
          <w:tab w:val="left" w:pos="142"/>
          <w:tab w:val="left" w:pos="709"/>
          <w:tab w:val="left" w:pos="1701"/>
          <w:tab w:val="left" w:pos="2552"/>
        </w:tabs>
        <w:spacing w:line="360" w:lineRule="auto"/>
        <w:jc w:val="both"/>
        <w:rPr>
          <w:color w:val="000000"/>
          <w:sz w:val="24"/>
          <w:szCs w:val="24"/>
        </w:rPr>
      </w:pPr>
      <w:r w:rsidRPr="00716BFB">
        <w:rPr>
          <w:color w:val="000000"/>
          <w:sz w:val="24"/>
          <w:szCs w:val="24"/>
        </w:rPr>
        <w:t xml:space="preserve">Segítjük gondolkodási műveleteik fejlődését, emlékezetük, fantáziájuk kiteljesedését. Merész, kreatív gondolkodású, nagyfokú önállósággal rendelkező emberkéket szeretnénk nevelni óvodánkban. Legyenek nyitottak, érdeklődőek, kutató szelleműek, mindehhez ösztönző környezet megteremtése. </w:t>
      </w:r>
    </w:p>
    <w:p w:rsidR="009C4C8C" w:rsidRPr="00716BFB" w:rsidRDefault="009C4C8C" w:rsidP="009C4C8C">
      <w:pPr>
        <w:pStyle w:val="Listaszerbekezds1"/>
        <w:numPr>
          <w:ilvl w:val="0"/>
          <w:numId w:val="79"/>
        </w:numPr>
        <w:tabs>
          <w:tab w:val="left" w:pos="142"/>
          <w:tab w:val="left" w:pos="709"/>
          <w:tab w:val="left" w:pos="1701"/>
          <w:tab w:val="left" w:pos="2552"/>
        </w:tabs>
        <w:spacing w:line="360" w:lineRule="auto"/>
        <w:jc w:val="both"/>
        <w:rPr>
          <w:color w:val="000000"/>
          <w:sz w:val="24"/>
          <w:szCs w:val="24"/>
        </w:rPr>
      </w:pPr>
      <w:r w:rsidRPr="00716BFB">
        <w:rPr>
          <w:color w:val="000000"/>
          <w:sz w:val="24"/>
          <w:szCs w:val="24"/>
        </w:rPr>
        <w:t xml:space="preserve">Az értelmi fejlesztést differenciált bánásmód alkalmazásával szeretnénk megvalósítani. Fontos a személyes egyéni képességek ismerete és az arra alapuló tervezés. Mindenkit önmagához képest szeretnénk fejleszteni. </w:t>
      </w:r>
    </w:p>
    <w:p w:rsidR="009C4C8C" w:rsidRPr="00716BFB" w:rsidRDefault="009C4C8C" w:rsidP="009C4C8C">
      <w:pPr>
        <w:pStyle w:val="Listaszerbekezds1"/>
        <w:numPr>
          <w:ilvl w:val="0"/>
          <w:numId w:val="79"/>
        </w:numPr>
        <w:tabs>
          <w:tab w:val="left" w:pos="142"/>
          <w:tab w:val="left" w:pos="709"/>
          <w:tab w:val="left" w:pos="1701"/>
          <w:tab w:val="left" w:pos="2552"/>
        </w:tabs>
        <w:spacing w:line="360" w:lineRule="auto"/>
        <w:rPr>
          <w:color w:val="000000"/>
          <w:sz w:val="24"/>
          <w:szCs w:val="24"/>
        </w:rPr>
      </w:pPr>
      <w:r w:rsidRPr="00716BFB">
        <w:rPr>
          <w:color w:val="000000"/>
          <w:sz w:val="24"/>
          <w:szCs w:val="24"/>
        </w:rPr>
        <w:lastRenderedPageBreak/>
        <w:t>A gyermek spontán, és tervezetten szervezett tevékenységek által, tapasztalati úton szerzett ismereteinek rendszerezése, bővítése, beszéd és kérdéskultúrájának alakítása.</w:t>
      </w:r>
    </w:p>
    <w:p w:rsidR="009C4C8C" w:rsidRPr="00716BFB" w:rsidRDefault="009C4C8C" w:rsidP="009C4C8C">
      <w:pPr>
        <w:pStyle w:val="Listaszerbekezds1"/>
        <w:numPr>
          <w:ilvl w:val="0"/>
          <w:numId w:val="79"/>
        </w:numPr>
        <w:tabs>
          <w:tab w:val="left" w:pos="142"/>
          <w:tab w:val="left" w:pos="709"/>
          <w:tab w:val="left" w:pos="1701"/>
          <w:tab w:val="left" w:pos="2552"/>
        </w:tabs>
        <w:spacing w:line="360" w:lineRule="auto"/>
        <w:rPr>
          <w:color w:val="000000"/>
          <w:sz w:val="24"/>
          <w:szCs w:val="24"/>
        </w:rPr>
      </w:pPr>
      <w:r w:rsidRPr="00716BFB">
        <w:rPr>
          <w:color w:val="000000"/>
          <w:sz w:val="24"/>
          <w:szCs w:val="24"/>
        </w:rPr>
        <w:t>Gyakorlás különböző tevékenységekben, különféle helyzetekben, az életkori sajátosságokra és tapasztalatokra, élményekre építve.</w:t>
      </w:r>
    </w:p>
    <w:p w:rsidR="009C4C8C" w:rsidRPr="00716BFB" w:rsidRDefault="009C4C8C" w:rsidP="009C4C8C">
      <w:pPr>
        <w:pStyle w:val="Listaszerbekezds1"/>
        <w:numPr>
          <w:ilvl w:val="0"/>
          <w:numId w:val="79"/>
        </w:numPr>
        <w:tabs>
          <w:tab w:val="left" w:pos="142"/>
          <w:tab w:val="left" w:pos="709"/>
          <w:tab w:val="left" w:pos="1701"/>
          <w:tab w:val="left" w:pos="2552"/>
        </w:tabs>
        <w:spacing w:line="360" w:lineRule="auto"/>
        <w:rPr>
          <w:color w:val="000000"/>
          <w:sz w:val="24"/>
          <w:szCs w:val="24"/>
        </w:rPr>
      </w:pPr>
      <w:r w:rsidRPr="00716BFB">
        <w:rPr>
          <w:color w:val="000000"/>
          <w:sz w:val="24"/>
          <w:szCs w:val="24"/>
        </w:rPr>
        <w:t>Változatos tevékenységeken keresztül az érzékelés, észlelés, emlékezet, figyelem, képzelet, gondolkodás, alkotóképesség fejlesztése.</w:t>
      </w:r>
    </w:p>
    <w:p w:rsidR="009C4C8C" w:rsidRPr="00BC716F" w:rsidRDefault="009C4C8C" w:rsidP="009C4C8C">
      <w:pPr>
        <w:pStyle w:val="Listaszerbekezds1"/>
        <w:numPr>
          <w:ilvl w:val="0"/>
          <w:numId w:val="79"/>
        </w:numPr>
        <w:tabs>
          <w:tab w:val="left" w:pos="142"/>
          <w:tab w:val="left" w:pos="709"/>
          <w:tab w:val="left" w:pos="1701"/>
          <w:tab w:val="left" w:pos="2552"/>
        </w:tabs>
        <w:spacing w:line="360" w:lineRule="auto"/>
        <w:rPr>
          <w:sz w:val="24"/>
          <w:szCs w:val="24"/>
        </w:rPr>
      </w:pPr>
      <w:r w:rsidRPr="00716BFB">
        <w:rPr>
          <w:color w:val="000000"/>
          <w:sz w:val="24"/>
          <w:szCs w:val="24"/>
        </w:rPr>
        <w:t xml:space="preserve">Az egyéni fejlődési ütemnek megfelelően az ismeretek, jártasságok, készségek, segítő megalapozása, „megtámogatás”: felzárkóztatás, tehetséggondozás, ha kell, szakember </w:t>
      </w:r>
      <w:r w:rsidRPr="00BC716F">
        <w:rPr>
          <w:sz w:val="24"/>
          <w:szCs w:val="24"/>
        </w:rPr>
        <w:t>bevonásával./Kiemelt figyelmet igénylő gyermekek esetében szükség szerint együttműködés speciális felkészültséggel rendelkező szakemberekkel./</w:t>
      </w:r>
    </w:p>
    <w:p w:rsidR="009C4C8C" w:rsidRPr="00716BFB" w:rsidRDefault="009C4C8C" w:rsidP="009C4C8C">
      <w:pPr>
        <w:pStyle w:val="Listaszerbekezds1"/>
        <w:numPr>
          <w:ilvl w:val="0"/>
          <w:numId w:val="79"/>
        </w:numPr>
        <w:tabs>
          <w:tab w:val="left" w:pos="142"/>
          <w:tab w:val="left" w:pos="709"/>
          <w:tab w:val="left" w:pos="1701"/>
          <w:tab w:val="left" w:pos="2552"/>
        </w:tabs>
        <w:spacing w:line="360" w:lineRule="auto"/>
        <w:jc w:val="both"/>
        <w:rPr>
          <w:color w:val="000000"/>
          <w:sz w:val="24"/>
          <w:szCs w:val="24"/>
        </w:rPr>
      </w:pPr>
      <w:r w:rsidRPr="00716BFB">
        <w:rPr>
          <w:color w:val="000000"/>
          <w:sz w:val="24"/>
          <w:szCs w:val="24"/>
        </w:rPr>
        <w:t xml:space="preserve">Óvodáskor végére váljanak iskolaképessé. Legyen feladattudatuk, feladattartásuk, rendelkezzenek a koncentrált figyelem képességével. Tudjanak térben biztonságosan tájékozódni (térészlelés) értsék és használják az ezzel kapcsolatos kifejezések tartalmát. Tudjanak saját testükhöz, illetve tárgyakhoz viszonyítani, gondolataikat fejezzék ki választékosan. Ismereteik bővüljenek, rendszereződjenek. Legyenek képesek szabálykövetésre és jelenjen meg a fogalmi gondolkodás elemi szintje. Az óvodában tovább </w:t>
      </w:r>
      <w:r w:rsidRPr="00716BFB">
        <w:rPr>
          <w:i/>
          <w:color w:val="000000"/>
          <w:sz w:val="24"/>
          <w:szCs w:val="24"/>
        </w:rPr>
        <w:t>visszamaradó 7</w:t>
      </w:r>
      <w:r w:rsidRPr="00716BFB">
        <w:rPr>
          <w:color w:val="000000"/>
          <w:sz w:val="24"/>
          <w:szCs w:val="24"/>
        </w:rPr>
        <w:t xml:space="preserve"> éves gyermekek fejlesztésére speciális korrekciót igyekszünk biztosítani. A fejlesztő pedagógus irányításával </w:t>
      </w:r>
      <w:r w:rsidRPr="00716BFB">
        <w:rPr>
          <w:strike/>
          <w:color w:val="000000"/>
          <w:sz w:val="24"/>
          <w:szCs w:val="24"/>
        </w:rPr>
        <w:t>a</w:t>
      </w:r>
      <w:r w:rsidRPr="00716BFB">
        <w:rPr>
          <w:color w:val="000000"/>
          <w:sz w:val="24"/>
          <w:szCs w:val="24"/>
        </w:rPr>
        <w:t xml:space="preserve"> gyógypedagógus asszisztens végzettségű kolléganők végzik a fejlesztésüket.</w:t>
      </w:r>
    </w:p>
    <w:p w:rsidR="009C4C8C" w:rsidRPr="00716BFB" w:rsidRDefault="009C4C8C" w:rsidP="00304EFA">
      <w:pPr>
        <w:pStyle w:val="Listaszerbekezds1"/>
        <w:tabs>
          <w:tab w:val="left" w:pos="142"/>
          <w:tab w:val="left" w:pos="709"/>
          <w:tab w:val="left" w:pos="1701"/>
          <w:tab w:val="left" w:pos="2552"/>
        </w:tabs>
        <w:spacing w:line="360" w:lineRule="auto"/>
        <w:ind w:left="283"/>
        <w:jc w:val="both"/>
        <w:rPr>
          <w:color w:val="000000"/>
          <w:sz w:val="24"/>
          <w:szCs w:val="24"/>
        </w:rPr>
      </w:pPr>
    </w:p>
    <w:p w:rsidR="009C4C8C" w:rsidRPr="00444346" w:rsidRDefault="009C4C8C" w:rsidP="00CE4082">
      <w:pPr>
        <w:pStyle w:val="Cmsor4"/>
      </w:pPr>
      <w:bookmarkStart w:id="187" w:name="_Toc464209792"/>
      <w:r w:rsidRPr="00444346">
        <w:t>3.1.10.5.A néphagyomány éltetés</w:t>
      </w:r>
      <w:bookmarkEnd w:id="187"/>
    </w:p>
    <w:p w:rsidR="009C4C8C" w:rsidRPr="00716BFB" w:rsidRDefault="009C4C8C" w:rsidP="00304EFA">
      <w:pPr>
        <w:rPr>
          <w:color w:val="000000"/>
        </w:rPr>
      </w:pPr>
    </w:p>
    <w:p w:rsidR="009C4C8C" w:rsidRPr="00716BFB" w:rsidRDefault="009C4C8C" w:rsidP="00112311">
      <w:pPr>
        <w:tabs>
          <w:tab w:val="left" w:pos="142"/>
          <w:tab w:val="left" w:pos="1701"/>
          <w:tab w:val="left" w:pos="2552"/>
        </w:tabs>
        <w:spacing w:line="360" w:lineRule="auto"/>
        <w:jc w:val="both"/>
        <w:rPr>
          <w:color w:val="000000"/>
          <w:szCs w:val="24"/>
        </w:rPr>
      </w:pPr>
      <w:r w:rsidRPr="00716BFB">
        <w:rPr>
          <w:color w:val="000000"/>
          <w:szCs w:val="24"/>
        </w:rPr>
        <w:t>- a jeles napok ünnepkörönkénti csoportosítása, az e napokhoz kapcsolódó foglalatosságok szervezési teendők rendszerezése.</w:t>
      </w:r>
    </w:p>
    <w:p w:rsidR="009C4C8C" w:rsidRPr="00716BFB" w:rsidRDefault="009C4C8C" w:rsidP="00112311">
      <w:pPr>
        <w:tabs>
          <w:tab w:val="left" w:pos="142"/>
          <w:tab w:val="left" w:pos="1701"/>
          <w:tab w:val="left" w:pos="2552"/>
        </w:tabs>
        <w:spacing w:line="360" w:lineRule="auto"/>
        <w:jc w:val="both"/>
        <w:rPr>
          <w:color w:val="000000"/>
          <w:szCs w:val="24"/>
        </w:rPr>
      </w:pPr>
      <w:r w:rsidRPr="00716BFB">
        <w:rPr>
          <w:color w:val="000000"/>
          <w:szCs w:val="24"/>
        </w:rPr>
        <w:t>- A mindennapok szokásőrző munkálatainak, játékainak összegyűjtése, megjelenítése a gyermeki tevékenységformákban.</w:t>
      </w:r>
    </w:p>
    <w:p w:rsidR="009C4C8C" w:rsidRPr="00716BFB" w:rsidRDefault="009C4C8C" w:rsidP="00112311">
      <w:pPr>
        <w:tabs>
          <w:tab w:val="left" w:pos="142"/>
          <w:tab w:val="left" w:pos="1701"/>
          <w:tab w:val="left" w:pos="2552"/>
        </w:tabs>
        <w:spacing w:line="360" w:lineRule="auto"/>
        <w:jc w:val="both"/>
        <w:rPr>
          <w:color w:val="000000"/>
          <w:szCs w:val="24"/>
        </w:rPr>
      </w:pPr>
      <w:r w:rsidRPr="00716BFB">
        <w:rPr>
          <w:color w:val="000000"/>
          <w:szCs w:val="24"/>
        </w:rPr>
        <w:t>- a hagyományápolás tervezése szervezése a gyerekek életkorához mérten./szöszmötölő, csipogó tevékenységek/</w:t>
      </w:r>
    </w:p>
    <w:p w:rsidR="009C4C8C" w:rsidRPr="00716BFB" w:rsidRDefault="009C4C8C" w:rsidP="00112311">
      <w:pPr>
        <w:tabs>
          <w:tab w:val="left" w:pos="142"/>
          <w:tab w:val="left" w:pos="1701"/>
          <w:tab w:val="left" w:pos="2552"/>
        </w:tabs>
        <w:spacing w:line="360" w:lineRule="auto"/>
        <w:jc w:val="both"/>
        <w:rPr>
          <w:color w:val="000000"/>
          <w:szCs w:val="24"/>
        </w:rPr>
      </w:pPr>
      <w:r w:rsidRPr="00716BFB">
        <w:rPr>
          <w:color w:val="000000"/>
          <w:szCs w:val="24"/>
        </w:rPr>
        <w:t>- a családokkal való kapcsolatban a hagyomány őrzés lehetőségeinek kihasználása.</w:t>
      </w:r>
    </w:p>
    <w:p w:rsidR="009C4C8C" w:rsidRPr="00276583" w:rsidRDefault="009C4C8C" w:rsidP="00112311">
      <w:pPr>
        <w:tabs>
          <w:tab w:val="left" w:pos="142"/>
          <w:tab w:val="left" w:pos="1701"/>
          <w:tab w:val="left" w:pos="2552"/>
        </w:tabs>
        <w:spacing w:line="360" w:lineRule="auto"/>
        <w:jc w:val="both"/>
        <w:rPr>
          <w:szCs w:val="24"/>
        </w:rPr>
      </w:pPr>
      <w:r w:rsidRPr="00276583">
        <w:rPr>
          <w:szCs w:val="24"/>
        </w:rPr>
        <w:t>- a magyar népmese, népzene kézművesség megjelenítése a gyermekek mindennapjaiban.</w:t>
      </w:r>
    </w:p>
    <w:p w:rsidR="009C4C8C" w:rsidRDefault="009C4C8C" w:rsidP="00112311">
      <w:pPr>
        <w:tabs>
          <w:tab w:val="left" w:pos="142"/>
          <w:tab w:val="left" w:pos="1701"/>
          <w:tab w:val="left" w:pos="2552"/>
        </w:tabs>
        <w:spacing w:line="360" w:lineRule="auto"/>
        <w:jc w:val="both"/>
        <w:rPr>
          <w:strike/>
          <w:szCs w:val="24"/>
        </w:rPr>
      </w:pPr>
    </w:p>
    <w:p w:rsidR="009C4C8C" w:rsidRPr="00444346" w:rsidRDefault="009C4C8C" w:rsidP="00743699">
      <w:pPr>
        <w:pStyle w:val="Cmsor3"/>
        <w:rPr>
          <w:color w:val="00B0F0"/>
          <w:szCs w:val="24"/>
        </w:rPr>
      </w:pPr>
      <w:bookmarkStart w:id="188" w:name="_Toc334039272"/>
      <w:bookmarkStart w:id="189" w:name="_Toc464209793"/>
      <w:r w:rsidRPr="00444346">
        <w:rPr>
          <w:color w:val="000000"/>
          <w:szCs w:val="24"/>
        </w:rPr>
        <w:t xml:space="preserve">3.1.11. </w:t>
      </w:r>
      <w:r w:rsidRPr="00444346">
        <w:rPr>
          <w:szCs w:val="24"/>
        </w:rPr>
        <w:t>Az óvodai élet megszervezése</w:t>
      </w:r>
      <w:bookmarkEnd w:id="188"/>
      <w:bookmarkEnd w:id="189"/>
      <w:r w:rsidRPr="00444346">
        <w:rPr>
          <w:szCs w:val="24"/>
        </w:rPr>
        <w:t xml:space="preserve"> </w:t>
      </w:r>
      <w:r w:rsidRPr="00444346">
        <w:rPr>
          <w:color w:val="00B0F0"/>
          <w:szCs w:val="24"/>
        </w:rPr>
        <w:t xml:space="preserve"> </w:t>
      </w:r>
    </w:p>
    <w:p w:rsidR="009C4C8C" w:rsidRPr="00444346" w:rsidRDefault="009C4C8C" w:rsidP="00112311">
      <w:pPr>
        <w:tabs>
          <w:tab w:val="left" w:pos="426"/>
        </w:tabs>
        <w:spacing w:line="360" w:lineRule="auto"/>
        <w:jc w:val="both"/>
        <w:rPr>
          <w:color w:val="00B0F0"/>
          <w:szCs w:val="24"/>
        </w:rPr>
      </w:pPr>
    </w:p>
    <w:p w:rsidR="009C4C8C" w:rsidRPr="00444346" w:rsidRDefault="009C4C8C" w:rsidP="00CE4082">
      <w:pPr>
        <w:pStyle w:val="Cmsor4"/>
      </w:pPr>
      <w:bookmarkStart w:id="190" w:name="_Toc464209794"/>
      <w:r w:rsidRPr="00444346">
        <w:t>3.1.11.1.A csoportszervezés elvei</w:t>
      </w:r>
      <w:bookmarkEnd w:id="190"/>
    </w:p>
    <w:p w:rsidR="009C4C8C" w:rsidRPr="00304EFA" w:rsidRDefault="009C4C8C" w:rsidP="00304EFA"/>
    <w:p w:rsidR="009C4C8C" w:rsidRPr="003D2335" w:rsidRDefault="009C4C8C" w:rsidP="00112311">
      <w:pPr>
        <w:tabs>
          <w:tab w:val="left" w:pos="426"/>
        </w:tabs>
        <w:spacing w:line="360" w:lineRule="auto"/>
        <w:jc w:val="both"/>
        <w:rPr>
          <w:szCs w:val="24"/>
        </w:rPr>
      </w:pPr>
      <w:r w:rsidRPr="003D2335">
        <w:rPr>
          <w:szCs w:val="24"/>
        </w:rPr>
        <w:lastRenderedPageBreak/>
        <w:t>Óvodánkban már hosszú évek óta hagyomány a tiszta életkorú csoportszervezés.</w:t>
      </w:r>
    </w:p>
    <w:p w:rsidR="009C4C8C" w:rsidRDefault="009C4C8C" w:rsidP="00112311">
      <w:pPr>
        <w:tabs>
          <w:tab w:val="left" w:pos="426"/>
        </w:tabs>
        <w:spacing w:line="360" w:lineRule="auto"/>
        <w:jc w:val="both"/>
        <w:rPr>
          <w:szCs w:val="24"/>
        </w:rPr>
      </w:pPr>
      <w:r w:rsidRPr="003D2335">
        <w:rPr>
          <w:szCs w:val="24"/>
        </w:rPr>
        <w:t>Ez azt jelenti, hogy egy-egy csoportban 3-4, 4-5, 5-6 éves gyermekek járnak. Ez számunkra jól bevált szervezési forma, mellyel a szülők is elégedettek.</w:t>
      </w:r>
    </w:p>
    <w:p w:rsidR="009C4C8C" w:rsidRPr="003D2335" w:rsidRDefault="009C4C8C" w:rsidP="00112311">
      <w:pPr>
        <w:tabs>
          <w:tab w:val="left" w:pos="426"/>
        </w:tabs>
        <w:spacing w:line="360" w:lineRule="auto"/>
        <w:jc w:val="both"/>
        <w:rPr>
          <w:szCs w:val="24"/>
        </w:rPr>
      </w:pPr>
    </w:p>
    <w:p w:rsidR="009C4C8C" w:rsidRPr="00444346" w:rsidRDefault="009C4C8C" w:rsidP="00CE4082">
      <w:pPr>
        <w:pStyle w:val="Cmsor4"/>
      </w:pPr>
      <w:bookmarkStart w:id="191" w:name="_Toc464209795"/>
      <w:r w:rsidRPr="00444346">
        <w:t>3.1.11.2.Napirend</w:t>
      </w:r>
      <w:bookmarkEnd w:id="191"/>
    </w:p>
    <w:p w:rsidR="009C4C8C" w:rsidRPr="00304EFA" w:rsidRDefault="009C4C8C" w:rsidP="00304EFA"/>
    <w:p w:rsidR="009C4C8C" w:rsidRPr="004C1B38" w:rsidRDefault="009C4C8C" w:rsidP="00112311">
      <w:pPr>
        <w:tabs>
          <w:tab w:val="left" w:pos="142"/>
          <w:tab w:val="left" w:pos="709"/>
          <w:tab w:val="left" w:pos="1701"/>
          <w:tab w:val="left" w:pos="2552"/>
        </w:tabs>
        <w:spacing w:line="360" w:lineRule="auto"/>
        <w:jc w:val="both"/>
        <w:rPr>
          <w:szCs w:val="24"/>
        </w:rPr>
      </w:pPr>
      <w:r w:rsidRPr="00BC716F">
        <w:rPr>
          <w:szCs w:val="24"/>
        </w:rPr>
        <w:t xml:space="preserve">A gyermekek egészséges fejlődése és fejlesztése, ill. az óvoda zavartalan működése érdekében a gyermekek egyéni szükségleteihez igazodó folyamatosságot, rugalmasságot biztosító NAPI és HETIREND meghatározása szükséges. A gyermeknek nyugalmat és </w:t>
      </w:r>
      <w:r w:rsidRPr="004C1B38">
        <w:rPr>
          <w:szCs w:val="24"/>
        </w:rPr>
        <w:t xml:space="preserve">biztonságot ad a rendszeres időben visszatérő tevékenység. A </w:t>
      </w:r>
      <w:r w:rsidRPr="004C1B38">
        <w:rPr>
          <w:szCs w:val="24"/>
          <w:u w:val="single"/>
        </w:rPr>
        <w:t>napirend</w:t>
      </w:r>
      <w:r w:rsidRPr="004C1B38">
        <w:rPr>
          <w:szCs w:val="24"/>
        </w:rPr>
        <w:t xml:space="preserve"> tartalma igazodik a gyermekek természetes gondozásából, szükségleteiből fakadó egymás után logikusan következő tevékenységeikhez (tisztálkodás, táplálkozás, öltözés,), egyúttal segíti önállóságuk fejlődését. Kiemelt szerepet szánunk ezen a nevelési területen a szakképzett dajka munkatársaknak is. A napirend csak formába-időkeretbe önti az egymás utáni tevékenységeket.</w:t>
      </w:r>
      <w:r>
        <w:rPr>
          <w:szCs w:val="24"/>
        </w:rPr>
        <w:t xml:space="preserve">  </w:t>
      </w:r>
      <w:r w:rsidRPr="004C1B38">
        <w:rPr>
          <w:szCs w:val="24"/>
        </w:rPr>
        <w:t>Miért van erre szüksé</w:t>
      </w:r>
      <w:r>
        <w:rPr>
          <w:szCs w:val="24"/>
        </w:rPr>
        <w:t>g</w:t>
      </w:r>
      <w:r w:rsidRPr="004C1B38">
        <w:rPr>
          <w:szCs w:val="24"/>
        </w:rPr>
        <w:t>?</w:t>
      </w:r>
    </w:p>
    <w:p w:rsidR="009C4C8C" w:rsidRPr="00BC716F" w:rsidRDefault="009C4C8C" w:rsidP="00112311">
      <w:pPr>
        <w:tabs>
          <w:tab w:val="left" w:pos="142"/>
          <w:tab w:val="left" w:pos="709"/>
          <w:tab w:val="left" w:pos="1701"/>
          <w:tab w:val="left" w:pos="2552"/>
        </w:tabs>
        <w:spacing w:line="360" w:lineRule="auto"/>
        <w:jc w:val="both"/>
        <w:rPr>
          <w:szCs w:val="24"/>
        </w:rPr>
      </w:pPr>
      <w:r w:rsidRPr="004C1B38">
        <w:rPr>
          <w:szCs w:val="24"/>
        </w:rPr>
        <w:t>A nyugodt, kiegyensúlyozott életritmus megteremtése érdekében. Mind</w:t>
      </w:r>
      <w:r w:rsidRPr="003D2335">
        <w:rPr>
          <w:color w:val="000000"/>
          <w:szCs w:val="24"/>
        </w:rPr>
        <w:t>két</w:t>
      </w:r>
      <w:r w:rsidRPr="004C1B38">
        <w:rPr>
          <w:szCs w:val="24"/>
        </w:rPr>
        <w:t xml:space="preserve"> óvodánkban a gyermekcsoportok közösen használják a mosdókat, öltöző helyiségeket, a mindennapos testnevelésnél az udvari betonterületet (melyből csak egy van). Fontos a napi tevékenységek csoportonkénti összehangolása, hogy ne zavarják egymást a csoportok. Kénytelenek vagyunk a napirendekben olyan stabil időpontokat megjelölni, melyet mindenkinek, ha lehet</w:t>
      </w:r>
      <w:r>
        <w:rPr>
          <w:szCs w:val="24"/>
        </w:rPr>
        <w:t>,</w:t>
      </w:r>
      <w:r w:rsidRPr="004C1B38">
        <w:rPr>
          <w:szCs w:val="24"/>
        </w:rPr>
        <w:t xml:space="preserve"> tartani kell. Így elkerülhető a gyermekek összezsúfolt várakoztatása pl. mosdóztatásnál. Ezen, kötött idők kivételével igyekszünk rugalmasan kezelni a napirendet.</w:t>
      </w:r>
      <w:r>
        <w:rPr>
          <w:szCs w:val="24"/>
        </w:rPr>
        <w:t xml:space="preserve"> </w:t>
      </w:r>
      <w:r w:rsidRPr="003D2335">
        <w:rPr>
          <w:color w:val="000000"/>
          <w:szCs w:val="24"/>
        </w:rPr>
        <w:t xml:space="preserve">A </w:t>
      </w:r>
      <w:r w:rsidRPr="00A41682">
        <w:rPr>
          <w:b/>
          <w:color w:val="000000"/>
          <w:szCs w:val="24"/>
        </w:rPr>
        <w:t>napirendet</w:t>
      </w:r>
      <w:r w:rsidRPr="003D2335">
        <w:rPr>
          <w:color w:val="000000"/>
          <w:szCs w:val="24"/>
        </w:rPr>
        <w:t xml:space="preserve"> a </w:t>
      </w:r>
      <w:r w:rsidRPr="003D2335">
        <w:rPr>
          <w:b/>
          <w:i/>
          <w:color w:val="000000"/>
          <w:szCs w:val="24"/>
        </w:rPr>
        <w:t>játék</w:t>
      </w:r>
      <w:r w:rsidRPr="003D2335">
        <w:rPr>
          <w:color w:val="000000"/>
          <w:szCs w:val="24"/>
        </w:rPr>
        <w:t xml:space="preserve"> kiemelt </w:t>
      </w:r>
      <w:r w:rsidRPr="00BC716F">
        <w:rPr>
          <w:szCs w:val="24"/>
        </w:rPr>
        <w:t xml:space="preserve">szerepe, </w:t>
      </w:r>
      <w:r w:rsidRPr="00BC716F">
        <w:rPr>
          <w:b/>
          <w:i/>
          <w:szCs w:val="24"/>
        </w:rPr>
        <w:t>tág időkeretek</w:t>
      </w:r>
      <w:r w:rsidRPr="00BC716F">
        <w:rPr>
          <w:szCs w:val="24"/>
        </w:rPr>
        <w:t xml:space="preserve"> és </w:t>
      </w:r>
      <w:r w:rsidRPr="00BC716F">
        <w:rPr>
          <w:b/>
          <w:i/>
          <w:szCs w:val="24"/>
        </w:rPr>
        <w:t>rugalmasság</w:t>
      </w:r>
      <w:r w:rsidRPr="00BC716F">
        <w:rPr>
          <w:szCs w:val="24"/>
        </w:rPr>
        <w:t xml:space="preserve"> jellemzi. Törekszünk a folyamatos tízóraizás biztosítására, ettől a csoportok rendkívüli programjainak megfelelően eltérhetünk (színházlátogatás, közös ünneplés…stb.). A csoportokra vonatkozó napirendek a pedagógiai program óvodára vonatkozó mellékletében található 1.2.3. sz.</w:t>
      </w:r>
    </w:p>
    <w:p w:rsidR="009C4C8C" w:rsidRDefault="009C4C8C" w:rsidP="00CE4082">
      <w:pPr>
        <w:pStyle w:val="Cmsor4"/>
      </w:pPr>
    </w:p>
    <w:p w:rsidR="009C4C8C" w:rsidRPr="008528C3" w:rsidRDefault="009C4C8C" w:rsidP="00CE4082">
      <w:pPr>
        <w:pStyle w:val="Cmsor4"/>
      </w:pPr>
      <w:bookmarkStart w:id="192" w:name="_Toc464209796"/>
      <w:r w:rsidRPr="008528C3">
        <w:t>3.1.11.3.Hetirend</w:t>
      </w:r>
      <w:bookmarkEnd w:id="192"/>
    </w:p>
    <w:p w:rsidR="009C4C8C" w:rsidRPr="001E7C4D" w:rsidRDefault="009C4C8C" w:rsidP="001E7C4D"/>
    <w:p w:rsidR="009C4C8C" w:rsidRPr="004C1B38" w:rsidRDefault="009C4C8C" w:rsidP="00112311">
      <w:pPr>
        <w:tabs>
          <w:tab w:val="left" w:pos="142"/>
          <w:tab w:val="left" w:pos="709"/>
          <w:tab w:val="left" w:pos="1701"/>
          <w:tab w:val="left" w:pos="2552"/>
        </w:tabs>
        <w:spacing w:line="360" w:lineRule="auto"/>
        <w:jc w:val="both"/>
        <w:rPr>
          <w:szCs w:val="24"/>
          <w:u w:val="single"/>
        </w:rPr>
      </w:pPr>
      <w:r w:rsidRPr="004C1B38">
        <w:rPr>
          <w:szCs w:val="24"/>
          <w:u w:val="single"/>
        </w:rPr>
        <w:t>Óvodánkban a hetirend meghatározására is szükség van.</w:t>
      </w:r>
    </w:p>
    <w:p w:rsidR="009C4C8C" w:rsidRPr="00BC716F" w:rsidRDefault="009C4C8C" w:rsidP="00112311">
      <w:pPr>
        <w:tabs>
          <w:tab w:val="left" w:pos="142"/>
          <w:tab w:val="left" w:pos="709"/>
          <w:tab w:val="left" w:pos="1701"/>
          <w:tab w:val="left" w:pos="2552"/>
        </w:tabs>
        <w:spacing w:line="360" w:lineRule="auto"/>
        <w:jc w:val="both"/>
        <w:rPr>
          <w:szCs w:val="24"/>
        </w:rPr>
      </w:pPr>
      <w:r w:rsidRPr="004C1B38">
        <w:rPr>
          <w:szCs w:val="24"/>
        </w:rPr>
        <w:t xml:space="preserve">Elsősorban a gyermekek miatt, hiszen a hetirend ismeretében tudatosul bennük, hogy aznap milyen </w:t>
      </w:r>
      <w:r w:rsidRPr="00A71862">
        <w:rPr>
          <w:color w:val="000000"/>
          <w:szCs w:val="24"/>
        </w:rPr>
        <w:t>tevékenységre számíthatnak. A pedagógusok tudatosságát is jól szolgálja</w:t>
      </w:r>
      <w:r>
        <w:rPr>
          <w:color w:val="000000"/>
          <w:szCs w:val="24"/>
        </w:rPr>
        <w:t xml:space="preserve">, hogy követik a meghatározott </w:t>
      </w:r>
      <w:r w:rsidRPr="00A71862">
        <w:rPr>
          <w:color w:val="000000"/>
          <w:szCs w:val="24"/>
        </w:rPr>
        <w:t xml:space="preserve">hetirendet. Nagyon fontos ez a közös óvodai eszközök használata miatt is. A mozgáshoz szükséges eszközök egyszerre csak egy csoport rendelkezésére állhatnak, ezért minden csoportban más-más napokon van a testnevelés. A többi tevékenységeknél szintén </w:t>
      </w:r>
      <w:r w:rsidRPr="00A71862">
        <w:rPr>
          <w:color w:val="000000"/>
          <w:szCs w:val="24"/>
        </w:rPr>
        <w:lastRenderedPageBreak/>
        <w:t>zavart okozna, ha mindenki egy napon szeretné használni a vetítőt, lap-topot, projektort. A hetirend</w:t>
      </w:r>
      <w:r w:rsidRPr="003F42BA">
        <w:rPr>
          <w:szCs w:val="24"/>
        </w:rPr>
        <w:t xml:space="preserve"> kialakítását szintén évente közös egyeztetés előzi meg.</w:t>
      </w:r>
      <w:r>
        <w:rPr>
          <w:szCs w:val="24"/>
        </w:rPr>
        <w:t xml:space="preserve"> </w:t>
      </w:r>
      <w:r w:rsidRPr="003D2335">
        <w:rPr>
          <w:szCs w:val="24"/>
        </w:rPr>
        <w:t xml:space="preserve">Ez természetesen az óvodapedagógus feladata. Számtalan variációval az adott óvodai csoport és </w:t>
      </w:r>
      <w:r w:rsidRPr="00BC716F">
        <w:rPr>
          <w:szCs w:val="24"/>
        </w:rPr>
        <w:t>a gyermekek igényeinek, képességeinek figyelembevételével megváltoztatható</w:t>
      </w:r>
      <w:bookmarkStart w:id="193" w:name="_Toc262754782"/>
      <w:r w:rsidRPr="00BC716F">
        <w:rPr>
          <w:szCs w:val="24"/>
        </w:rPr>
        <w:t>./ 4.5. sz óvodai melléklet/</w:t>
      </w:r>
    </w:p>
    <w:p w:rsidR="009C4C8C" w:rsidRDefault="009C4C8C" w:rsidP="00112311">
      <w:pPr>
        <w:tabs>
          <w:tab w:val="left" w:pos="142"/>
          <w:tab w:val="left" w:pos="709"/>
          <w:tab w:val="left" w:pos="1701"/>
          <w:tab w:val="left" w:pos="2552"/>
        </w:tabs>
        <w:spacing w:line="360" w:lineRule="auto"/>
        <w:jc w:val="both"/>
        <w:rPr>
          <w:szCs w:val="24"/>
        </w:rPr>
      </w:pPr>
    </w:p>
    <w:p w:rsidR="009C4C8C" w:rsidRDefault="009C4C8C" w:rsidP="00A71862">
      <w:pPr>
        <w:spacing w:before="100" w:beforeAutospacing="1" w:after="100" w:afterAutospacing="1"/>
        <w:ind w:right="60"/>
        <w:jc w:val="both"/>
        <w:rPr>
          <w:color w:val="000000"/>
        </w:rPr>
        <w:sectPr w:rsidR="009C4C8C" w:rsidSect="007E72EB">
          <w:footerReference w:type="default" r:id="rId9"/>
          <w:pgSz w:w="11906" w:h="16838"/>
          <w:pgMar w:top="1417" w:right="1417" w:bottom="1417" w:left="1417" w:header="708" w:footer="708" w:gutter="0"/>
          <w:cols w:space="708"/>
          <w:titlePg/>
          <w:docGrid w:linePitch="360"/>
        </w:sectPr>
      </w:pPr>
    </w:p>
    <w:p w:rsidR="009C4C8C" w:rsidRDefault="009C4C8C" w:rsidP="00CE4082">
      <w:pPr>
        <w:pStyle w:val="Cmsor4"/>
      </w:pPr>
    </w:p>
    <w:p w:rsidR="009C4C8C" w:rsidRDefault="009C4C8C" w:rsidP="00CE4082">
      <w:pPr>
        <w:pStyle w:val="Cmsor4"/>
      </w:pPr>
      <w:r>
        <w:t xml:space="preserve">      </w:t>
      </w:r>
    </w:p>
    <w:p w:rsidR="009C4C8C" w:rsidRPr="00C53161" w:rsidRDefault="009C4C8C" w:rsidP="00CE4082">
      <w:pPr>
        <w:pStyle w:val="Cmsor4"/>
      </w:pPr>
      <w:bookmarkStart w:id="194" w:name="_Toc464209797"/>
      <w:r w:rsidRPr="00C53161">
        <w:t>3.1.11.4. A tevékenységek szervezeti formája</w:t>
      </w:r>
      <w:bookmarkEnd w:id="194"/>
    </w:p>
    <w:p w:rsidR="009C4C8C" w:rsidRPr="0029531E" w:rsidRDefault="009C4C8C" w:rsidP="00112311">
      <w:pPr>
        <w:spacing w:before="100" w:beforeAutospacing="1" w:after="100" w:afterAutospacing="1"/>
        <w:ind w:left="60" w:right="60"/>
        <w:jc w:val="center"/>
        <w:rPr>
          <w:color w:val="000000"/>
        </w:rPr>
      </w:pPr>
      <w:r w:rsidRPr="00F53794">
        <w:rPr>
          <w:bCs/>
          <w:color w:val="000000"/>
        </w:rPr>
        <w:t>Június 1-jétõl augusztus 31-ig</w:t>
      </w:r>
      <w:r w:rsidRPr="00EA3C2F">
        <w:rPr>
          <w:b/>
          <w:bCs/>
          <w:color w:val="000000"/>
          <w:sz w:val="16"/>
          <w:szCs w:val="16"/>
        </w:rPr>
        <w:t xml:space="preserve">  </w:t>
      </w:r>
    </w:p>
    <w:tbl>
      <w:tblPr>
        <w:tblW w:w="0" w:type="auto"/>
        <w:jc w:val="center"/>
        <w:tblCellMar>
          <w:left w:w="0" w:type="dxa"/>
          <w:right w:w="0" w:type="dxa"/>
        </w:tblCellMar>
        <w:tblLook w:val="0000" w:firstRow="0" w:lastRow="0" w:firstColumn="0" w:lastColumn="0" w:noHBand="0" w:noVBand="0"/>
      </w:tblPr>
      <w:tblGrid>
        <w:gridCol w:w="2338"/>
        <w:gridCol w:w="1803"/>
        <w:gridCol w:w="2341"/>
        <w:gridCol w:w="2530"/>
      </w:tblGrid>
      <w:tr w:rsidR="009C4C8C" w:rsidRPr="00290AB8" w:rsidTr="002A07C7">
        <w:trPr>
          <w:trHeight w:val="755"/>
          <w:jc w:val="center"/>
        </w:trPr>
        <w:tc>
          <w:tcPr>
            <w:tcW w:w="233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jc w:val="center"/>
              <w:rPr>
                <w:color w:val="000000"/>
              </w:rPr>
            </w:pPr>
            <w:r w:rsidRPr="00A71862">
              <w:rPr>
                <w:b/>
                <w:bCs/>
                <w:color w:val="000000"/>
              </w:rPr>
              <w:t>Életkor és fejlettség szerint</w:t>
            </w:r>
          </w:p>
        </w:tc>
        <w:tc>
          <w:tcPr>
            <w:tcW w:w="180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jc w:val="center"/>
              <w:rPr>
                <w:color w:val="000000"/>
              </w:rPr>
            </w:pPr>
            <w:r w:rsidRPr="00A71862">
              <w:rPr>
                <w:b/>
                <w:bCs/>
                <w:color w:val="000000"/>
              </w:rPr>
              <w:t>Tervezetten szervezett</w:t>
            </w:r>
          </w:p>
        </w:tc>
        <w:tc>
          <w:tcPr>
            <w:tcW w:w="2341"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jc w:val="center"/>
              <w:rPr>
                <w:color w:val="000000"/>
              </w:rPr>
            </w:pPr>
            <w:r w:rsidRPr="00A71862">
              <w:rPr>
                <w:b/>
                <w:bCs/>
                <w:color w:val="000000"/>
              </w:rPr>
              <w:t>Párhuzamosan is</w:t>
            </w:r>
            <w:r w:rsidRPr="00A71862">
              <w:rPr>
                <w:bCs/>
                <w:color w:val="000000"/>
              </w:rPr>
              <w:t xml:space="preserve"> végezhető tevékenységek</w:t>
            </w:r>
          </w:p>
        </w:tc>
        <w:tc>
          <w:tcPr>
            <w:tcW w:w="253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jc w:val="center"/>
              <w:rPr>
                <w:color w:val="000000"/>
              </w:rPr>
            </w:pPr>
            <w:r w:rsidRPr="00A71862">
              <w:rPr>
                <w:b/>
                <w:bCs/>
                <w:color w:val="000000"/>
              </w:rPr>
              <w:t>Tevékenységek formái</w:t>
            </w:r>
          </w:p>
        </w:tc>
      </w:tr>
      <w:tr w:rsidR="009C4C8C" w:rsidRPr="00290AB8" w:rsidTr="002A07C7">
        <w:trPr>
          <w:trHeight w:val="160"/>
          <w:jc w:val="center"/>
        </w:trPr>
        <w:tc>
          <w:tcPr>
            <w:tcW w:w="233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rPr>
                <w:color w:val="000000"/>
              </w:rPr>
            </w:pPr>
            <w:r w:rsidRPr="00A71862">
              <w:rPr>
                <w:color w:val="000000"/>
              </w:rPr>
              <w:t> </w:t>
            </w:r>
          </w:p>
          <w:p w:rsidR="009C4C8C" w:rsidRPr="00A71862" w:rsidRDefault="009C4C8C" w:rsidP="002A07C7">
            <w:pPr>
              <w:spacing w:before="100" w:beforeAutospacing="1" w:after="100" w:afterAutospacing="1"/>
              <w:rPr>
                <w:color w:val="000000"/>
              </w:rPr>
            </w:pPr>
            <w:r w:rsidRPr="00A71862">
              <w:rPr>
                <w:color w:val="000000"/>
              </w:rPr>
              <w:t xml:space="preserve">3-4-5-6-7 évesek </w:t>
            </w:r>
          </w:p>
          <w:p w:rsidR="009C4C8C" w:rsidRPr="00A71862" w:rsidRDefault="009C4C8C" w:rsidP="002A07C7">
            <w:pPr>
              <w:spacing w:before="100" w:beforeAutospacing="1" w:after="100" w:afterAutospacing="1"/>
              <w:rPr>
                <w:color w:val="000000"/>
              </w:rPr>
            </w:pPr>
          </w:p>
          <w:p w:rsidR="009C4C8C" w:rsidRPr="00A71862" w:rsidRDefault="009C4C8C" w:rsidP="002A07C7">
            <w:pPr>
              <w:spacing w:before="100" w:beforeAutospacing="1" w:after="100" w:afterAutospacing="1"/>
              <w:jc w:val="center"/>
              <w:rPr>
                <w:color w:val="000000"/>
              </w:rPr>
            </w:pPr>
            <w:r w:rsidRPr="00A71862">
              <w:rPr>
                <w:color w:val="000000"/>
              </w:rPr>
              <w:t> </w:t>
            </w:r>
          </w:p>
        </w:tc>
        <w:tc>
          <w:tcPr>
            <w:tcW w:w="1803" w:type="dxa"/>
            <w:tcBorders>
              <w:top w:val="nil"/>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jc w:val="center"/>
              <w:rPr>
                <w:color w:val="000000"/>
              </w:rPr>
            </w:pPr>
            <w:r w:rsidRPr="00A71862">
              <w:rPr>
                <w:color w:val="000000"/>
              </w:rPr>
              <w:t>Hitre nevelés</w:t>
            </w:r>
          </w:p>
          <w:p w:rsidR="009C4C8C" w:rsidRPr="00A71862" w:rsidRDefault="009C4C8C" w:rsidP="002A07C7">
            <w:pPr>
              <w:spacing w:before="100" w:beforeAutospacing="1" w:after="100" w:afterAutospacing="1"/>
              <w:jc w:val="center"/>
              <w:rPr>
                <w:color w:val="000000"/>
              </w:rPr>
            </w:pPr>
            <w:r w:rsidRPr="00A71862">
              <w:rPr>
                <w:color w:val="000000"/>
              </w:rPr>
              <w:t xml:space="preserve">Mozgás, mozgásos játék </w:t>
            </w:r>
          </w:p>
          <w:p w:rsidR="009C4C8C" w:rsidRPr="00A71862" w:rsidRDefault="009C4C8C" w:rsidP="002A07C7">
            <w:pPr>
              <w:spacing w:before="100" w:beforeAutospacing="1" w:after="100" w:afterAutospacing="1"/>
              <w:jc w:val="center"/>
              <w:rPr>
                <w:color w:val="000000"/>
              </w:rPr>
            </w:pPr>
            <w:r w:rsidRPr="00A71862">
              <w:rPr>
                <w:color w:val="000000"/>
              </w:rPr>
              <w:t xml:space="preserve">(mindennapos testnevelés) </w:t>
            </w:r>
          </w:p>
          <w:p w:rsidR="009C4C8C" w:rsidRPr="00A71862" w:rsidRDefault="009C4C8C" w:rsidP="002A07C7">
            <w:pPr>
              <w:spacing w:before="100" w:beforeAutospacing="1" w:after="100" w:afterAutospacing="1"/>
              <w:jc w:val="center"/>
              <w:rPr>
                <w:color w:val="000000"/>
              </w:rPr>
            </w:pPr>
            <w:r w:rsidRPr="00A71862">
              <w:rPr>
                <w:color w:val="000000"/>
              </w:rPr>
              <w:t>a gyermekek által ismert mozgásanyagra alapozva</w:t>
            </w:r>
          </w:p>
          <w:p w:rsidR="009C4C8C" w:rsidRPr="00A71862" w:rsidRDefault="009C4C8C" w:rsidP="002A07C7">
            <w:pPr>
              <w:spacing w:before="100" w:beforeAutospacing="1" w:after="100" w:afterAutospacing="1"/>
              <w:rPr>
                <w:color w:val="000000"/>
              </w:rPr>
            </w:pPr>
            <w:r w:rsidRPr="00A71862">
              <w:rPr>
                <w:color w:val="000000"/>
              </w:rPr>
              <w:t> </w:t>
            </w:r>
          </w:p>
        </w:tc>
        <w:tc>
          <w:tcPr>
            <w:tcW w:w="2341" w:type="dxa"/>
            <w:tcBorders>
              <w:top w:val="nil"/>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jc w:val="center"/>
              <w:rPr>
                <w:color w:val="000000"/>
              </w:rPr>
            </w:pPr>
            <w:r w:rsidRPr="00A71862">
              <w:rPr>
                <w:color w:val="000000"/>
              </w:rPr>
              <w:t>A többi tevékenység szervezéseit a gyermekek érdeklődéséhez, és a napi időkerethez igazítjuk. Az óvodapedagógus feladata a feltételek megteremtésével a szabad választási lehetőségek motiválása.</w:t>
            </w:r>
          </w:p>
          <w:p w:rsidR="009C4C8C" w:rsidRPr="00A71862" w:rsidRDefault="009C4C8C" w:rsidP="002A07C7">
            <w:pPr>
              <w:spacing w:before="100" w:beforeAutospacing="1" w:after="100" w:afterAutospacing="1"/>
              <w:jc w:val="center"/>
              <w:rPr>
                <w:color w:val="000000"/>
                <w:sz w:val="22"/>
                <w:szCs w:val="22"/>
              </w:rPr>
            </w:pPr>
            <w:r w:rsidRPr="00A71862">
              <w:rPr>
                <w:color w:val="000000"/>
                <w:sz w:val="22"/>
                <w:szCs w:val="22"/>
              </w:rPr>
              <w:t xml:space="preserve">A gyermekek tevékenységeik során megszerzett ismereteiket spontán érdeklődésük alapján gyakorolhatják, gazdagíthatják. </w:t>
            </w:r>
          </w:p>
        </w:tc>
        <w:tc>
          <w:tcPr>
            <w:tcW w:w="2530" w:type="dxa"/>
            <w:tcBorders>
              <w:top w:val="nil"/>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jc w:val="center"/>
              <w:rPr>
                <w:color w:val="000000"/>
              </w:rPr>
            </w:pPr>
            <w:r w:rsidRPr="00A71862">
              <w:rPr>
                <w:b/>
                <w:bCs/>
                <w:i/>
                <w:iCs/>
                <w:color w:val="000000"/>
              </w:rPr>
              <w:t> </w:t>
            </w:r>
          </w:p>
          <w:p w:rsidR="009C4C8C" w:rsidRPr="00A71862" w:rsidRDefault="009C4C8C" w:rsidP="002A07C7">
            <w:pPr>
              <w:spacing w:before="100" w:beforeAutospacing="1" w:after="100" w:afterAutospacing="1"/>
              <w:jc w:val="center"/>
              <w:rPr>
                <w:color w:val="000000"/>
              </w:rPr>
            </w:pPr>
            <w:r w:rsidRPr="00A71862">
              <w:rPr>
                <w:b/>
                <w:bCs/>
                <w:i/>
                <w:iCs/>
                <w:color w:val="000000"/>
              </w:rPr>
              <w:t>Egyéni,</w:t>
            </w:r>
            <w:r w:rsidRPr="00A71862">
              <w:rPr>
                <w:i/>
                <w:iCs/>
                <w:color w:val="000000"/>
              </w:rPr>
              <w:t xml:space="preserve"> </w:t>
            </w:r>
            <w:r w:rsidRPr="00A71862">
              <w:rPr>
                <w:b/>
                <w:bCs/>
                <w:i/>
                <w:iCs/>
                <w:color w:val="000000"/>
              </w:rPr>
              <w:t>mikro-csoportos</w:t>
            </w:r>
            <w:r w:rsidRPr="00A71862">
              <w:rPr>
                <w:i/>
                <w:iCs/>
                <w:color w:val="000000"/>
              </w:rPr>
              <w:t>,</w:t>
            </w:r>
          </w:p>
          <w:p w:rsidR="009C4C8C" w:rsidRPr="00A71862" w:rsidRDefault="009C4C8C" w:rsidP="002A07C7">
            <w:pPr>
              <w:spacing w:before="100" w:beforeAutospacing="1" w:after="100" w:afterAutospacing="1"/>
              <w:jc w:val="center"/>
              <w:rPr>
                <w:color w:val="000000"/>
              </w:rPr>
            </w:pPr>
            <w:r w:rsidRPr="00A71862">
              <w:rPr>
                <w:i/>
                <w:iCs/>
                <w:color w:val="000000"/>
              </w:rPr>
              <w:t xml:space="preserve">a témakörnek és a fejlesztésnek megfelelően </w:t>
            </w:r>
            <w:r w:rsidRPr="00A71862">
              <w:rPr>
                <w:b/>
                <w:bCs/>
                <w:i/>
                <w:iCs/>
                <w:color w:val="000000"/>
              </w:rPr>
              <w:t>frontális</w:t>
            </w:r>
            <w:r w:rsidRPr="00A71862">
              <w:rPr>
                <w:b/>
                <w:bCs/>
                <w:i/>
                <w:iCs/>
                <w:color w:val="000000"/>
                <w:u w:val="single"/>
              </w:rPr>
              <w:t xml:space="preserve"> </w:t>
            </w:r>
          </w:p>
          <w:p w:rsidR="009C4C8C" w:rsidRPr="00A71862" w:rsidRDefault="009C4C8C" w:rsidP="002A07C7">
            <w:pPr>
              <w:spacing w:before="100" w:beforeAutospacing="1" w:after="100" w:afterAutospacing="1"/>
              <w:jc w:val="center"/>
              <w:rPr>
                <w:color w:val="000000"/>
              </w:rPr>
            </w:pPr>
            <w:r w:rsidRPr="00A71862">
              <w:rPr>
                <w:i/>
                <w:iCs/>
                <w:color w:val="000000"/>
              </w:rPr>
              <w:t xml:space="preserve">mozgás </w:t>
            </w:r>
          </w:p>
          <w:p w:rsidR="009C4C8C" w:rsidRPr="00A71862" w:rsidRDefault="009C4C8C" w:rsidP="002A07C7">
            <w:pPr>
              <w:spacing w:before="100" w:beforeAutospacing="1" w:after="100" w:afterAutospacing="1"/>
              <w:jc w:val="center"/>
              <w:rPr>
                <w:color w:val="000000"/>
              </w:rPr>
            </w:pPr>
            <w:r w:rsidRPr="00A71862">
              <w:rPr>
                <w:i/>
                <w:iCs/>
                <w:color w:val="000000"/>
              </w:rPr>
              <w:t xml:space="preserve">és az  óvodapedagógus </w:t>
            </w:r>
          </w:p>
          <w:p w:rsidR="009C4C8C" w:rsidRPr="00A71862" w:rsidRDefault="009C4C8C" w:rsidP="002A07C7">
            <w:pPr>
              <w:spacing w:before="100" w:beforeAutospacing="1" w:after="100" w:afterAutospacing="1"/>
              <w:jc w:val="center"/>
              <w:rPr>
                <w:color w:val="000000"/>
              </w:rPr>
            </w:pPr>
            <w:r w:rsidRPr="00A71862">
              <w:rPr>
                <w:i/>
                <w:iCs/>
                <w:color w:val="000000"/>
              </w:rPr>
              <w:t>megítélése alapján más tevékenyég is</w:t>
            </w:r>
          </w:p>
        </w:tc>
      </w:tr>
    </w:tbl>
    <w:p w:rsidR="009C4C8C" w:rsidRDefault="009C4C8C" w:rsidP="00112311">
      <w:pPr>
        <w:tabs>
          <w:tab w:val="left" w:pos="142"/>
          <w:tab w:val="left" w:pos="709"/>
          <w:tab w:val="left" w:pos="1701"/>
          <w:tab w:val="left" w:pos="2552"/>
        </w:tabs>
        <w:spacing w:line="360" w:lineRule="auto"/>
        <w:jc w:val="both"/>
      </w:pPr>
    </w:p>
    <w:p w:rsidR="009C4C8C" w:rsidRDefault="009C4C8C" w:rsidP="00112311">
      <w:pPr>
        <w:tabs>
          <w:tab w:val="left" w:pos="142"/>
          <w:tab w:val="left" w:pos="709"/>
          <w:tab w:val="left" w:pos="1701"/>
          <w:tab w:val="left" w:pos="2552"/>
        </w:tabs>
        <w:spacing w:line="360" w:lineRule="auto"/>
        <w:jc w:val="both"/>
      </w:pPr>
    </w:p>
    <w:p w:rsidR="009C4C8C" w:rsidRDefault="009C4C8C" w:rsidP="00112311">
      <w:pPr>
        <w:tabs>
          <w:tab w:val="left" w:pos="142"/>
          <w:tab w:val="left" w:pos="709"/>
          <w:tab w:val="left" w:pos="1701"/>
          <w:tab w:val="left" w:pos="2552"/>
        </w:tabs>
        <w:spacing w:line="360" w:lineRule="auto"/>
        <w:jc w:val="both"/>
      </w:pPr>
    </w:p>
    <w:p w:rsidR="009C4C8C" w:rsidRPr="00A9418E" w:rsidRDefault="009C4C8C" w:rsidP="00112311">
      <w:pPr>
        <w:jc w:val="center"/>
        <w:rPr>
          <w:b/>
          <w:szCs w:val="24"/>
        </w:rPr>
      </w:pPr>
      <w:bookmarkStart w:id="195" w:name="3.1._napirend"/>
      <w:bookmarkStart w:id="196" w:name="_Toc136339565"/>
      <w:bookmarkEnd w:id="195"/>
      <w:r w:rsidRPr="00A9418E">
        <w:rPr>
          <w:b/>
          <w:szCs w:val="24"/>
        </w:rPr>
        <w:t>Javasolt tevékenység szervezeti formája</w:t>
      </w:r>
      <w:bookmarkEnd w:id="196"/>
    </w:p>
    <w:p w:rsidR="009C4C8C" w:rsidRPr="0029531E" w:rsidRDefault="009C4C8C" w:rsidP="00112311">
      <w:pPr>
        <w:jc w:val="center"/>
      </w:pPr>
      <w:r>
        <w:t>09.01.- 05.31-ig</w:t>
      </w:r>
    </w:p>
    <w:tbl>
      <w:tblPr>
        <w:tblW w:w="0" w:type="auto"/>
        <w:tblInd w:w="60" w:type="dxa"/>
        <w:tblCellMar>
          <w:left w:w="0" w:type="dxa"/>
          <w:right w:w="0" w:type="dxa"/>
        </w:tblCellMar>
        <w:tblLook w:val="0000" w:firstRow="0" w:lastRow="0" w:firstColumn="0" w:lastColumn="0" w:noHBand="0" w:noVBand="0"/>
      </w:tblPr>
      <w:tblGrid>
        <w:gridCol w:w="1157"/>
        <w:gridCol w:w="1892"/>
        <w:gridCol w:w="1536"/>
        <w:gridCol w:w="1663"/>
        <w:gridCol w:w="1375"/>
        <w:gridCol w:w="1369"/>
      </w:tblGrid>
      <w:tr w:rsidR="009C4C8C" w:rsidRPr="00290AB8" w:rsidTr="002A07C7">
        <w:tc>
          <w:tcPr>
            <w:tcW w:w="130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C4C8C" w:rsidRPr="00290AB8" w:rsidRDefault="009C4C8C" w:rsidP="002A07C7">
            <w:pPr>
              <w:spacing w:before="100" w:beforeAutospacing="1" w:after="100" w:afterAutospacing="1"/>
              <w:rPr>
                <w:color w:val="000000"/>
              </w:rPr>
            </w:pPr>
            <w:r w:rsidRPr="00290AB8">
              <w:rPr>
                <w:b/>
                <w:bCs/>
                <w:color w:val="000000"/>
              </w:rPr>
              <w:t>Életkor és fejlettség szerint</w:t>
            </w:r>
          </w:p>
        </w:tc>
        <w:tc>
          <w:tcPr>
            <w:tcW w:w="1588"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4C8C" w:rsidRPr="00DF06CC" w:rsidRDefault="009C4C8C" w:rsidP="002A07C7">
            <w:pPr>
              <w:spacing w:before="100" w:beforeAutospacing="1" w:after="100" w:afterAutospacing="1"/>
              <w:jc w:val="center"/>
              <w:rPr>
                <w:bCs/>
                <w:strike/>
                <w:color w:val="000000"/>
              </w:rPr>
            </w:pPr>
          </w:p>
          <w:p w:rsidR="009C4C8C" w:rsidRPr="001924DB" w:rsidRDefault="009C4C8C" w:rsidP="002A07C7">
            <w:pPr>
              <w:spacing w:before="100" w:beforeAutospacing="1" w:after="100" w:afterAutospacing="1"/>
              <w:jc w:val="center"/>
              <w:rPr>
                <w:b/>
                <w:color w:val="000000"/>
              </w:rPr>
            </w:pPr>
            <w:r w:rsidRPr="001924DB">
              <w:rPr>
                <w:b/>
                <w:bCs/>
                <w:color w:val="000000"/>
              </w:rPr>
              <w:t>Párhuzamosan is végezhető tevékenységek</w:t>
            </w:r>
          </w:p>
        </w:tc>
        <w:tc>
          <w:tcPr>
            <w:tcW w:w="158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4C8C" w:rsidRDefault="009C4C8C" w:rsidP="002A07C7">
            <w:pPr>
              <w:spacing w:before="100" w:beforeAutospacing="1" w:after="100" w:afterAutospacing="1"/>
              <w:jc w:val="center"/>
              <w:rPr>
                <w:bCs/>
                <w:color w:val="000000"/>
              </w:rPr>
            </w:pPr>
          </w:p>
          <w:p w:rsidR="009C4C8C" w:rsidRPr="00290AB8" w:rsidRDefault="009C4C8C" w:rsidP="002A07C7">
            <w:pPr>
              <w:spacing w:before="100" w:beforeAutospacing="1" w:after="100" w:afterAutospacing="1"/>
              <w:jc w:val="center"/>
              <w:rPr>
                <w:color w:val="000000"/>
              </w:rPr>
            </w:pPr>
            <w:r w:rsidRPr="001924DB">
              <w:rPr>
                <w:b/>
                <w:bCs/>
                <w:color w:val="000000"/>
              </w:rPr>
              <w:t>Tervszerűen szervezett tev</w:t>
            </w:r>
            <w:r>
              <w:rPr>
                <w:bCs/>
                <w:color w:val="000000"/>
              </w:rPr>
              <w:t>.</w:t>
            </w:r>
          </w:p>
        </w:tc>
        <w:tc>
          <w:tcPr>
            <w:tcW w:w="158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4C8C" w:rsidRDefault="009C4C8C" w:rsidP="002A07C7">
            <w:pPr>
              <w:spacing w:before="100" w:beforeAutospacing="1" w:after="100" w:afterAutospacing="1"/>
              <w:jc w:val="center"/>
              <w:rPr>
                <w:bCs/>
                <w:color w:val="000000"/>
              </w:rPr>
            </w:pPr>
            <w:r>
              <w:rPr>
                <w:bCs/>
                <w:color w:val="000000"/>
              </w:rPr>
              <w:t>Párhuzamosan is végezhe</w:t>
            </w:r>
            <w:r w:rsidRPr="001924DB">
              <w:rPr>
                <w:bCs/>
                <w:color w:val="000000"/>
              </w:rPr>
              <w:t>t</w:t>
            </w:r>
            <w:r>
              <w:rPr>
                <w:bCs/>
                <w:color w:val="000000"/>
              </w:rPr>
              <w:t>ő tev./</w:t>
            </w:r>
          </w:p>
          <w:p w:rsidR="009C4C8C" w:rsidRPr="00290AB8" w:rsidRDefault="009C4C8C" w:rsidP="001924DB">
            <w:pPr>
              <w:spacing w:before="100" w:beforeAutospacing="1" w:after="100" w:afterAutospacing="1"/>
              <w:jc w:val="center"/>
              <w:rPr>
                <w:color w:val="000000"/>
              </w:rPr>
            </w:pPr>
            <w:r>
              <w:rPr>
                <w:bCs/>
                <w:color w:val="000000"/>
              </w:rPr>
              <w:t>Tervszerűen szervezett t</w:t>
            </w:r>
            <w:r w:rsidRPr="001924DB">
              <w:rPr>
                <w:bCs/>
                <w:color w:val="000000"/>
              </w:rPr>
              <w:t>evékenység</w:t>
            </w:r>
          </w:p>
        </w:tc>
        <w:tc>
          <w:tcPr>
            <w:tcW w:w="158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4C8C" w:rsidRPr="00290AB8" w:rsidRDefault="009C4C8C" w:rsidP="002A07C7">
            <w:pPr>
              <w:spacing w:before="100" w:beforeAutospacing="1" w:after="100" w:afterAutospacing="1"/>
              <w:jc w:val="center"/>
              <w:rPr>
                <w:color w:val="000000"/>
              </w:rPr>
            </w:pPr>
            <w:r w:rsidRPr="00290AB8">
              <w:rPr>
                <w:b/>
                <w:bCs/>
                <w:color w:val="000000"/>
              </w:rPr>
              <w:t>Tevékeny</w:t>
            </w:r>
            <w:r w:rsidRPr="00290AB8">
              <w:rPr>
                <w:b/>
                <w:bCs/>
                <w:color w:val="000000"/>
              </w:rPr>
              <w:softHyphen/>
              <w:t>ségek szervezése a nevelési év folyamán</w:t>
            </w:r>
          </w:p>
        </w:tc>
        <w:tc>
          <w:tcPr>
            <w:tcW w:w="1413"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C4C8C" w:rsidRPr="00290AB8" w:rsidRDefault="009C4C8C" w:rsidP="002A07C7">
            <w:pPr>
              <w:spacing w:before="100" w:beforeAutospacing="1" w:after="100" w:afterAutospacing="1"/>
              <w:jc w:val="center"/>
              <w:rPr>
                <w:color w:val="000000"/>
              </w:rPr>
            </w:pPr>
            <w:r w:rsidRPr="00290AB8">
              <w:rPr>
                <w:b/>
                <w:bCs/>
                <w:color w:val="000000"/>
              </w:rPr>
              <w:t>Tevékeny</w:t>
            </w:r>
            <w:r w:rsidRPr="00290AB8">
              <w:rPr>
                <w:b/>
                <w:bCs/>
                <w:color w:val="000000"/>
              </w:rPr>
              <w:softHyphen/>
              <w:t>ségek formái</w:t>
            </w:r>
          </w:p>
        </w:tc>
      </w:tr>
      <w:tr w:rsidR="009C4C8C" w:rsidRPr="00290AB8" w:rsidTr="002A07C7">
        <w:tc>
          <w:tcPr>
            <w:tcW w:w="13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4C8C" w:rsidRPr="00290AB8" w:rsidRDefault="009C4C8C" w:rsidP="002A07C7">
            <w:pPr>
              <w:spacing w:before="100" w:beforeAutospacing="1" w:after="100" w:afterAutospacing="1"/>
              <w:rPr>
                <w:color w:val="000000"/>
              </w:rPr>
            </w:pPr>
            <w:r w:rsidRPr="00290AB8">
              <w:rPr>
                <w:color w:val="000000"/>
              </w:rPr>
              <w:t>3-4 évesek</w:t>
            </w:r>
          </w:p>
        </w:tc>
        <w:tc>
          <w:tcPr>
            <w:tcW w:w="1588" w:type="dxa"/>
            <w:tcBorders>
              <w:top w:val="nil"/>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ind w:left="283" w:hanging="283"/>
              <w:rPr>
                <w:color w:val="000000"/>
              </w:rPr>
            </w:pPr>
            <w:r w:rsidRPr="00A71862">
              <w:rPr>
                <w:color w:val="000000"/>
                <w:sz w:val="14"/>
                <w:szCs w:val="14"/>
              </w:rPr>
              <w:t xml:space="preserve">     </w:t>
            </w:r>
            <w:r w:rsidRPr="00A71862">
              <w:rPr>
                <w:color w:val="000000"/>
              </w:rPr>
              <w:t>Külső világ tevékeny megismeré</w:t>
            </w:r>
            <w:r w:rsidRPr="00A71862">
              <w:rPr>
                <w:color w:val="000000"/>
              </w:rPr>
              <w:softHyphen/>
              <w:t>se</w:t>
            </w:r>
          </w:p>
          <w:p w:rsidR="009C4C8C" w:rsidRPr="00A71862" w:rsidRDefault="009C4C8C" w:rsidP="0019537D">
            <w:pPr>
              <w:spacing w:before="100" w:beforeAutospacing="1" w:after="100" w:afterAutospacing="1"/>
              <w:ind w:left="283" w:hanging="283"/>
              <w:rPr>
                <w:color w:val="000000"/>
              </w:rPr>
            </w:pPr>
            <w:r w:rsidRPr="00A71862">
              <w:rPr>
                <w:color w:val="000000"/>
                <w:sz w:val="14"/>
                <w:szCs w:val="14"/>
              </w:rPr>
              <w:t>   </w:t>
            </w:r>
            <w:r w:rsidRPr="00A71862">
              <w:rPr>
                <w:color w:val="000000"/>
              </w:rPr>
              <w:t>Verselés,mesélés</w:t>
            </w:r>
            <w:r w:rsidRPr="00A71862">
              <w:rPr>
                <w:color w:val="000000"/>
                <w:sz w:val="14"/>
                <w:szCs w:val="14"/>
              </w:rPr>
              <w:t xml:space="preserve"> </w:t>
            </w:r>
          </w:p>
          <w:p w:rsidR="009C4C8C" w:rsidRPr="00A71862" w:rsidRDefault="009C4C8C" w:rsidP="002A07C7">
            <w:pPr>
              <w:spacing w:before="100" w:beforeAutospacing="1" w:after="100" w:afterAutospacing="1"/>
              <w:ind w:left="283" w:hanging="283"/>
              <w:rPr>
                <w:color w:val="000000"/>
              </w:rPr>
            </w:pPr>
            <w:r w:rsidRPr="00A71862">
              <w:rPr>
                <w:color w:val="000000"/>
                <w:sz w:val="14"/>
                <w:szCs w:val="14"/>
              </w:rPr>
              <w:lastRenderedPageBreak/>
              <w:t xml:space="preserve">   </w:t>
            </w:r>
            <w:r w:rsidRPr="00A71862">
              <w:rPr>
                <w:color w:val="000000"/>
              </w:rPr>
              <w:t>Ének,zene, énekes játék, gyermektánc</w:t>
            </w:r>
          </w:p>
          <w:p w:rsidR="009C4C8C" w:rsidRPr="00A71862" w:rsidRDefault="009C4C8C" w:rsidP="002A07C7">
            <w:pPr>
              <w:spacing w:before="100" w:beforeAutospacing="1" w:after="100" w:afterAutospacing="1"/>
              <w:ind w:left="283" w:hanging="283"/>
              <w:rPr>
                <w:color w:val="000000"/>
              </w:rPr>
            </w:pPr>
            <w:r w:rsidRPr="00A71862">
              <w:rPr>
                <w:color w:val="000000"/>
                <w:sz w:val="14"/>
                <w:szCs w:val="14"/>
              </w:rPr>
              <w:t xml:space="preserve">      </w:t>
            </w:r>
            <w:r w:rsidRPr="00A71862">
              <w:rPr>
                <w:color w:val="000000"/>
              </w:rPr>
              <w:t>Rajzolás, festés, mintázás, kézi munka</w:t>
            </w:r>
          </w:p>
        </w:tc>
        <w:tc>
          <w:tcPr>
            <w:tcW w:w="1589" w:type="dxa"/>
            <w:tcBorders>
              <w:top w:val="nil"/>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rPr>
                <w:color w:val="000000"/>
              </w:rPr>
            </w:pPr>
            <w:r w:rsidRPr="00A71862">
              <w:rPr>
                <w:color w:val="000000"/>
              </w:rPr>
              <w:lastRenderedPageBreak/>
              <w:t>Hitre nevelés</w:t>
            </w:r>
          </w:p>
          <w:p w:rsidR="009C4C8C" w:rsidRPr="00A71862" w:rsidRDefault="009C4C8C" w:rsidP="002A07C7">
            <w:pPr>
              <w:spacing w:before="100" w:beforeAutospacing="1" w:after="100" w:afterAutospacing="1"/>
              <w:rPr>
                <w:color w:val="000000"/>
              </w:rPr>
            </w:pPr>
            <w:r w:rsidRPr="00A71862">
              <w:rPr>
                <w:color w:val="000000"/>
              </w:rPr>
              <w:t>Mozgás, mozgásos játék (mindennapos testnevelés)</w:t>
            </w:r>
          </w:p>
          <w:p w:rsidR="009C4C8C" w:rsidRPr="00A71862" w:rsidRDefault="009C4C8C" w:rsidP="002A07C7">
            <w:pPr>
              <w:spacing w:before="100" w:beforeAutospacing="1" w:after="100" w:afterAutospacing="1"/>
              <w:rPr>
                <w:color w:val="000000"/>
              </w:rPr>
            </w:pPr>
            <w:r w:rsidRPr="00A71862">
              <w:rPr>
                <w:color w:val="000000"/>
              </w:rPr>
              <w:t> </w:t>
            </w:r>
          </w:p>
        </w:tc>
        <w:tc>
          <w:tcPr>
            <w:tcW w:w="1589" w:type="dxa"/>
            <w:tcBorders>
              <w:top w:val="nil"/>
              <w:left w:val="nil"/>
              <w:bottom w:val="single" w:sz="8" w:space="0" w:color="auto"/>
              <w:right w:val="single" w:sz="8" w:space="0" w:color="auto"/>
            </w:tcBorders>
            <w:tcMar>
              <w:top w:w="0" w:type="dxa"/>
              <w:left w:w="70" w:type="dxa"/>
              <w:bottom w:w="0" w:type="dxa"/>
              <w:right w:w="70" w:type="dxa"/>
            </w:tcMar>
          </w:tcPr>
          <w:p w:rsidR="009C4C8C" w:rsidRPr="00290AB8" w:rsidRDefault="009C4C8C" w:rsidP="002A07C7">
            <w:pPr>
              <w:spacing w:before="100" w:beforeAutospacing="1" w:after="100" w:afterAutospacing="1"/>
              <w:rPr>
                <w:color w:val="000000"/>
              </w:rPr>
            </w:pPr>
            <w:r w:rsidRPr="00290AB8">
              <w:rPr>
                <w:color w:val="000000"/>
              </w:rPr>
              <w:t> </w:t>
            </w:r>
          </w:p>
        </w:tc>
        <w:tc>
          <w:tcPr>
            <w:tcW w:w="1589" w:type="dxa"/>
            <w:tcBorders>
              <w:top w:val="nil"/>
              <w:left w:val="nil"/>
              <w:bottom w:val="single" w:sz="8" w:space="0" w:color="auto"/>
              <w:right w:val="single" w:sz="8" w:space="0" w:color="auto"/>
            </w:tcBorders>
            <w:tcMar>
              <w:top w:w="0" w:type="dxa"/>
              <w:left w:w="70" w:type="dxa"/>
              <w:bottom w:w="0" w:type="dxa"/>
              <w:right w:w="70" w:type="dxa"/>
            </w:tcMar>
          </w:tcPr>
          <w:p w:rsidR="009C4C8C" w:rsidRPr="00290AB8" w:rsidRDefault="009C4C8C" w:rsidP="002A07C7">
            <w:pPr>
              <w:spacing w:before="100" w:beforeAutospacing="1" w:after="100" w:afterAutospacing="1"/>
              <w:rPr>
                <w:color w:val="000000"/>
              </w:rPr>
            </w:pPr>
            <w:r w:rsidRPr="00290AB8">
              <w:rPr>
                <w:color w:val="000000"/>
              </w:rPr>
              <w:t> </w:t>
            </w:r>
          </w:p>
          <w:p w:rsidR="009C4C8C" w:rsidRPr="00290AB8" w:rsidRDefault="009C4C8C" w:rsidP="002A07C7">
            <w:pPr>
              <w:spacing w:before="100" w:beforeAutospacing="1" w:after="100" w:afterAutospacing="1"/>
              <w:rPr>
                <w:color w:val="000000"/>
              </w:rPr>
            </w:pPr>
            <w:r w:rsidRPr="00290AB8">
              <w:rPr>
                <w:color w:val="000000"/>
              </w:rPr>
              <w:t> </w:t>
            </w:r>
          </w:p>
          <w:p w:rsidR="009C4C8C" w:rsidRPr="00290AB8" w:rsidRDefault="009C4C8C" w:rsidP="002A07C7">
            <w:pPr>
              <w:spacing w:before="100" w:beforeAutospacing="1" w:after="100" w:afterAutospacing="1"/>
              <w:rPr>
                <w:color w:val="000000"/>
              </w:rPr>
            </w:pPr>
            <w:r w:rsidRPr="00290AB8">
              <w:rPr>
                <w:color w:val="000000"/>
              </w:rPr>
              <w:t>november 1-május 31.</w:t>
            </w:r>
          </w:p>
        </w:tc>
        <w:tc>
          <w:tcPr>
            <w:tcW w:w="1413" w:type="dxa"/>
            <w:vMerge w:val="restart"/>
            <w:tcBorders>
              <w:top w:val="nil"/>
              <w:left w:val="nil"/>
              <w:bottom w:val="single" w:sz="8" w:space="0" w:color="auto"/>
              <w:right w:val="single" w:sz="8" w:space="0" w:color="auto"/>
            </w:tcBorders>
            <w:tcMar>
              <w:top w:w="0" w:type="dxa"/>
              <w:left w:w="70" w:type="dxa"/>
              <w:bottom w:w="0" w:type="dxa"/>
              <w:right w:w="70" w:type="dxa"/>
            </w:tcMar>
          </w:tcPr>
          <w:p w:rsidR="009C4C8C" w:rsidRPr="00290AB8" w:rsidRDefault="009C4C8C" w:rsidP="002A07C7">
            <w:pPr>
              <w:spacing w:before="100" w:beforeAutospacing="1" w:after="100" w:afterAutospacing="1"/>
              <w:rPr>
                <w:color w:val="000000"/>
              </w:rPr>
            </w:pPr>
            <w:r w:rsidRPr="00290AB8">
              <w:rPr>
                <w:b/>
                <w:bCs/>
                <w:i/>
                <w:iCs/>
                <w:color w:val="000000"/>
              </w:rPr>
              <w:t> </w:t>
            </w:r>
          </w:p>
          <w:p w:rsidR="009C4C8C" w:rsidRPr="00290AB8" w:rsidRDefault="009C4C8C" w:rsidP="002A07C7">
            <w:pPr>
              <w:spacing w:before="100" w:beforeAutospacing="1" w:after="100" w:afterAutospacing="1"/>
              <w:rPr>
                <w:color w:val="000000"/>
              </w:rPr>
            </w:pPr>
            <w:r w:rsidRPr="00290AB8">
              <w:rPr>
                <w:b/>
                <w:bCs/>
                <w:i/>
                <w:iCs/>
                <w:color w:val="000000"/>
              </w:rPr>
              <w:t>egyéni,</w:t>
            </w:r>
            <w:r w:rsidRPr="00290AB8">
              <w:rPr>
                <w:i/>
                <w:iCs/>
                <w:color w:val="000000"/>
              </w:rPr>
              <w:t xml:space="preserve"> </w:t>
            </w:r>
          </w:p>
          <w:p w:rsidR="009C4C8C" w:rsidRPr="00290AB8" w:rsidRDefault="009C4C8C" w:rsidP="002A07C7">
            <w:pPr>
              <w:spacing w:before="100" w:beforeAutospacing="1" w:after="100" w:afterAutospacing="1"/>
              <w:rPr>
                <w:color w:val="000000"/>
              </w:rPr>
            </w:pPr>
            <w:r w:rsidRPr="00290AB8">
              <w:rPr>
                <w:b/>
                <w:bCs/>
                <w:i/>
                <w:iCs/>
                <w:color w:val="000000"/>
              </w:rPr>
              <w:t>mikro-</w:t>
            </w:r>
          </w:p>
          <w:p w:rsidR="009C4C8C" w:rsidRPr="00290AB8" w:rsidRDefault="009C4C8C" w:rsidP="002A07C7">
            <w:pPr>
              <w:spacing w:before="100" w:beforeAutospacing="1" w:after="100" w:afterAutospacing="1"/>
              <w:rPr>
                <w:color w:val="000000"/>
              </w:rPr>
            </w:pPr>
            <w:r w:rsidRPr="00290AB8">
              <w:rPr>
                <w:b/>
                <w:bCs/>
                <w:i/>
                <w:iCs/>
                <w:color w:val="000000"/>
              </w:rPr>
              <w:t>csoportos</w:t>
            </w:r>
            <w:r w:rsidRPr="00290AB8">
              <w:rPr>
                <w:i/>
                <w:iCs/>
                <w:color w:val="000000"/>
              </w:rPr>
              <w:t xml:space="preserve">, </w:t>
            </w:r>
          </w:p>
          <w:p w:rsidR="009C4C8C" w:rsidRPr="00290AB8" w:rsidRDefault="009C4C8C" w:rsidP="002A07C7">
            <w:pPr>
              <w:spacing w:before="100" w:beforeAutospacing="1" w:after="100" w:afterAutospacing="1"/>
              <w:rPr>
                <w:color w:val="000000"/>
              </w:rPr>
            </w:pPr>
            <w:r w:rsidRPr="00290AB8">
              <w:rPr>
                <w:i/>
                <w:iCs/>
                <w:color w:val="000000"/>
              </w:rPr>
              <w:lastRenderedPageBreak/>
              <w:t> </w:t>
            </w:r>
          </w:p>
          <w:p w:rsidR="009C4C8C" w:rsidRPr="00290AB8" w:rsidRDefault="009C4C8C" w:rsidP="002A07C7">
            <w:pPr>
              <w:spacing w:before="100" w:beforeAutospacing="1" w:after="100" w:afterAutospacing="1"/>
              <w:rPr>
                <w:color w:val="000000"/>
              </w:rPr>
            </w:pPr>
            <w:r w:rsidRPr="00290AB8">
              <w:rPr>
                <w:i/>
                <w:iCs/>
                <w:color w:val="000000"/>
              </w:rPr>
              <w:t xml:space="preserve">a témakörnek </w:t>
            </w:r>
          </w:p>
          <w:p w:rsidR="009C4C8C" w:rsidRPr="00290AB8" w:rsidRDefault="009C4C8C" w:rsidP="002A07C7">
            <w:pPr>
              <w:spacing w:before="100" w:beforeAutospacing="1" w:after="100" w:afterAutospacing="1"/>
              <w:rPr>
                <w:color w:val="000000"/>
              </w:rPr>
            </w:pPr>
            <w:r w:rsidRPr="00290AB8">
              <w:rPr>
                <w:i/>
                <w:iCs/>
                <w:color w:val="000000"/>
              </w:rPr>
              <w:t>és a</w:t>
            </w:r>
          </w:p>
          <w:p w:rsidR="009C4C8C" w:rsidRPr="00290AB8" w:rsidRDefault="009C4C8C" w:rsidP="002A07C7">
            <w:pPr>
              <w:spacing w:before="100" w:beforeAutospacing="1" w:after="100" w:afterAutospacing="1"/>
              <w:rPr>
                <w:color w:val="000000"/>
              </w:rPr>
            </w:pPr>
            <w:r w:rsidRPr="00290AB8">
              <w:rPr>
                <w:i/>
                <w:iCs/>
                <w:color w:val="000000"/>
              </w:rPr>
              <w:t xml:space="preserve">fejlesztésnek </w:t>
            </w:r>
          </w:p>
          <w:p w:rsidR="009C4C8C" w:rsidRPr="00290AB8" w:rsidRDefault="009C4C8C" w:rsidP="002A07C7">
            <w:pPr>
              <w:spacing w:before="100" w:beforeAutospacing="1" w:after="100" w:afterAutospacing="1"/>
              <w:rPr>
                <w:color w:val="000000"/>
              </w:rPr>
            </w:pPr>
            <w:r w:rsidRPr="00290AB8">
              <w:rPr>
                <w:i/>
                <w:iCs/>
                <w:color w:val="000000"/>
              </w:rPr>
              <w:t>megfelelõen</w:t>
            </w:r>
          </w:p>
          <w:p w:rsidR="009C4C8C" w:rsidRPr="00290AB8" w:rsidRDefault="009C4C8C" w:rsidP="002A07C7">
            <w:pPr>
              <w:spacing w:before="100" w:beforeAutospacing="1" w:after="100" w:afterAutospacing="1"/>
              <w:rPr>
                <w:color w:val="000000"/>
              </w:rPr>
            </w:pPr>
            <w:r w:rsidRPr="00290AB8">
              <w:rPr>
                <w:b/>
                <w:bCs/>
                <w:i/>
                <w:iCs/>
                <w:color w:val="000000"/>
              </w:rPr>
              <w:t> </w:t>
            </w:r>
          </w:p>
          <w:p w:rsidR="009C4C8C" w:rsidRPr="00290AB8" w:rsidRDefault="009C4C8C" w:rsidP="002A07C7">
            <w:pPr>
              <w:spacing w:before="100" w:beforeAutospacing="1" w:after="100" w:afterAutospacing="1"/>
              <w:rPr>
                <w:color w:val="000000"/>
              </w:rPr>
            </w:pPr>
            <w:r w:rsidRPr="00290AB8">
              <w:rPr>
                <w:b/>
                <w:bCs/>
                <w:i/>
                <w:iCs/>
                <w:color w:val="000000"/>
              </w:rPr>
              <w:t xml:space="preserve">frontális </w:t>
            </w:r>
          </w:p>
          <w:p w:rsidR="009C4C8C" w:rsidRPr="00290AB8" w:rsidRDefault="009C4C8C" w:rsidP="002A07C7">
            <w:pPr>
              <w:spacing w:before="100" w:beforeAutospacing="1" w:after="100" w:afterAutospacing="1"/>
              <w:rPr>
                <w:color w:val="000000"/>
              </w:rPr>
            </w:pPr>
            <w:r w:rsidRPr="00290AB8">
              <w:rPr>
                <w:i/>
                <w:iCs/>
                <w:color w:val="000000"/>
              </w:rPr>
              <w:t> </w:t>
            </w:r>
          </w:p>
          <w:p w:rsidR="009C4C8C" w:rsidRPr="00290AB8" w:rsidRDefault="009C4C8C" w:rsidP="002A07C7">
            <w:pPr>
              <w:spacing w:before="100" w:beforeAutospacing="1" w:after="100" w:afterAutospacing="1"/>
              <w:rPr>
                <w:color w:val="000000"/>
              </w:rPr>
            </w:pPr>
            <w:r w:rsidRPr="00290AB8">
              <w:rPr>
                <w:i/>
                <w:iCs/>
                <w:color w:val="000000"/>
              </w:rPr>
              <w:t xml:space="preserve">mozgás és </w:t>
            </w:r>
          </w:p>
          <w:p w:rsidR="009C4C8C" w:rsidRPr="00290AB8" w:rsidRDefault="009C4C8C" w:rsidP="002A07C7">
            <w:pPr>
              <w:spacing w:before="100" w:beforeAutospacing="1" w:after="100" w:afterAutospacing="1"/>
              <w:rPr>
                <w:color w:val="000000"/>
              </w:rPr>
            </w:pPr>
            <w:r w:rsidRPr="00290AB8">
              <w:rPr>
                <w:i/>
                <w:iCs/>
                <w:color w:val="000000"/>
              </w:rPr>
              <w:t>óvodapeda</w:t>
            </w:r>
            <w:r w:rsidRPr="00290AB8">
              <w:rPr>
                <w:i/>
                <w:iCs/>
                <w:color w:val="000000"/>
              </w:rPr>
              <w:softHyphen/>
              <w:t>gógusok</w:t>
            </w:r>
          </w:p>
          <w:p w:rsidR="009C4C8C" w:rsidRPr="00290AB8" w:rsidRDefault="009C4C8C" w:rsidP="002A07C7">
            <w:pPr>
              <w:spacing w:before="100" w:beforeAutospacing="1" w:after="100" w:afterAutospacing="1"/>
              <w:rPr>
                <w:color w:val="000000"/>
              </w:rPr>
            </w:pPr>
            <w:r w:rsidRPr="00290AB8">
              <w:rPr>
                <w:i/>
                <w:iCs/>
                <w:color w:val="000000"/>
              </w:rPr>
              <w:t xml:space="preserve">megítélése </w:t>
            </w:r>
          </w:p>
          <w:p w:rsidR="009C4C8C" w:rsidRPr="00290AB8" w:rsidRDefault="009C4C8C" w:rsidP="002A07C7">
            <w:pPr>
              <w:spacing w:before="100" w:beforeAutospacing="1" w:after="100" w:afterAutospacing="1"/>
              <w:rPr>
                <w:color w:val="000000"/>
              </w:rPr>
            </w:pPr>
            <w:r w:rsidRPr="00290AB8">
              <w:rPr>
                <w:i/>
                <w:iCs/>
                <w:color w:val="000000"/>
              </w:rPr>
              <w:t xml:space="preserve">alapján </w:t>
            </w:r>
          </w:p>
          <w:p w:rsidR="009C4C8C" w:rsidRPr="00290AB8" w:rsidRDefault="009C4C8C" w:rsidP="002A07C7">
            <w:pPr>
              <w:spacing w:before="100" w:beforeAutospacing="1" w:after="100" w:afterAutospacing="1"/>
              <w:rPr>
                <w:color w:val="000000"/>
              </w:rPr>
            </w:pPr>
            <w:r w:rsidRPr="00290AB8">
              <w:rPr>
                <w:i/>
                <w:iCs/>
                <w:color w:val="000000"/>
              </w:rPr>
              <w:t xml:space="preserve">más </w:t>
            </w:r>
          </w:p>
          <w:p w:rsidR="009C4C8C" w:rsidRPr="00290AB8" w:rsidRDefault="009C4C8C" w:rsidP="002A07C7">
            <w:pPr>
              <w:spacing w:before="100" w:beforeAutospacing="1" w:after="100" w:afterAutospacing="1"/>
              <w:rPr>
                <w:color w:val="000000"/>
              </w:rPr>
            </w:pPr>
            <w:r w:rsidRPr="00290AB8">
              <w:rPr>
                <w:i/>
                <w:iCs/>
                <w:color w:val="000000"/>
              </w:rPr>
              <w:t xml:space="preserve">tevékenység </w:t>
            </w:r>
          </w:p>
          <w:p w:rsidR="009C4C8C" w:rsidRPr="00290AB8" w:rsidRDefault="009C4C8C" w:rsidP="002A07C7">
            <w:pPr>
              <w:spacing w:before="100" w:beforeAutospacing="1" w:after="100" w:afterAutospacing="1"/>
              <w:rPr>
                <w:color w:val="000000"/>
              </w:rPr>
            </w:pPr>
            <w:r w:rsidRPr="00290AB8">
              <w:rPr>
                <w:i/>
                <w:iCs/>
                <w:color w:val="000000"/>
              </w:rPr>
              <w:t>is</w:t>
            </w:r>
          </w:p>
        </w:tc>
      </w:tr>
      <w:tr w:rsidR="009C4C8C" w:rsidRPr="00290AB8" w:rsidTr="002A07C7">
        <w:tc>
          <w:tcPr>
            <w:tcW w:w="13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4C8C" w:rsidRPr="00290AB8" w:rsidRDefault="009C4C8C" w:rsidP="002A07C7">
            <w:pPr>
              <w:spacing w:before="100" w:beforeAutospacing="1" w:after="100" w:afterAutospacing="1"/>
              <w:rPr>
                <w:color w:val="000000"/>
              </w:rPr>
            </w:pPr>
            <w:r w:rsidRPr="00290AB8">
              <w:rPr>
                <w:color w:val="000000"/>
              </w:rPr>
              <w:lastRenderedPageBreak/>
              <w:t>4-5 évesek</w:t>
            </w:r>
          </w:p>
        </w:tc>
        <w:tc>
          <w:tcPr>
            <w:tcW w:w="1588" w:type="dxa"/>
            <w:tcBorders>
              <w:top w:val="nil"/>
              <w:left w:val="nil"/>
              <w:bottom w:val="single" w:sz="8" w:space="0" w:color="auto"/>
              <w:right w:val="single" w:sz="8" w:space="0" w:color="auto"/>
            </w:tcBorders>
            <w:tcMar>
              <w:top w:w="0" w:type="dxa"/>
              <w:left w:w="70" w:type="dxa"/>
              <w:bottom w:w="0" w:type="dxa"/>
              <w:right w:w="70" w:type="dxa"/>
            </w:tcMar>
          </w:tcPr>
          <w:p w:rsidR="009C4C8C" w:rsidRPr="00A71862" w:rsidRDefault="009C4C8C" w:rsidP="0019537D">
            <w:pPr>
              <w:spacing w:before="100" w:beforeAutospacing="1" w:after="100" w:afterAutospacing="1"/>
              <w:ind w:left="283" w:hanging="283"/>
              <w:rPr>
                <w:color w:val="000000"/>
                <w:sz w:val="14"/>
                <w:szCs w:val="14"/>
              </w:rPr>
            </w:pPr>
            <w:r w:rsidRPr="00A71862">
              <w:rPr>
                <w:color w:val="000000"/>
              </w:rPr>
              <w:t>Verselés, mesélés</w:t>
            </w:r>
            <w:r w:rsidRPr="00A71862">
              <w:rPr>
                <w:color w:val="000000"/>
                <w:sz w:val="14"/>
                <w:szCs w:val="14"/>
              </w:rPr>
              <w:t>    </w:t>
            </w:r>
          </w:p>
          <w:p w:rsidR="009C4C8C" w:rsidRPr="00A71862" w:rsidRDefault="009C4C8C" w:rsidP="0019537D">
            <w:pPr>
              <w:spacing w:before="100" w:beforeAutospacing="1" w:after="100" w:afterAutospacing="1"/>
              <w:ind w:left="283" w:hanging="283"/>
              <w:rPr>
                <w:color w:val="000000"/>
              </w:rPr>
            </w:pPr>
            <w:r w:rsidRPr="00A71862">
              <w:rPr>
                <w:color w:val="000000"/>
                <w:sz w:val="14"/>
                <w:szCs w:val="14"/>
              </w:rPr>
              <w:t> </w:t>
            </w:r>
            <w:r w:rsidRPr="00A71862">
              <w:rPr>
                <w:color w:val="000000"/>
              </w:rPr>
              <w:t>Külső világ tevékeny megisme</w:t>
            </w:r>
            <w:r w:rsidRPr="00A71862">
              <w:rPr>
                <w:color w:val="000000"/>
              </w:rPr>
              <w:softHyphen/>
              <w:t>rése, a környezet formai, mennyiségi, téri viszonyai</w:t>
            </w:r>
          </w:p>
          <w:p w:rsidR="009C4C8C" w:rsidRPr="00A71862" w:rsidRDefault="009C4C8C" w:rsidP="002A07C7">
            <w:pPr>
              <w:spacing w:before="100" w:beforeAutospacing="1" w:after="100" w:afterAutospacing="1"/>
              <w:rPr>
                <w:color w:val="000000"/>
              </w:rPr>
            </w:pPr>
          </w:p>
        </w:tc>
        <w:tc>
          <w:tcPr>
            <w:tcW w:w="1589" w:type="dxa"/>
            <w:tcBorders>
              <w:top w:val="nil"/>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rPr>
                <w:color w:val="000000"/>
              </w:rPr>
            </w:pPr>
            <w:r w:rsidRPr="00A71862">
              <w:rPr>
                <w:color w:val="000000"/>
              </w:rPr>
              <w:t>Hitre nevelés</w:t>
            </w:r>
          </w:p>
          <w:p w:rsidR="009C4C8C" w:rsidRPr="00A71862" w:rsidRDefault="009C4C8C" w:rsidP="002A07C7">
            <w:pPr>
              <w:spacing w:before="100" w:beforeAutospacing="1" w:after="100" w:afterAutospacing="1"/>
              <w:rPr>
                <w:color w:val="000000"/>
              </w:rPr>
            </w:pPr>
            <w:r w:rsidRPr="00A71862">
              <w:rPr>
                <w:color w:val="000000"/>
              </w:rPr>
              <w:t>Mozgás, mozgásos játék (mindennapos testnevelés)</w:t>
            </w:r>
          </w:p>
        </w:tc>
        <w:tc>
          <w:tcPr>
            <w:tcW w:w="1589" w:type="dxa"/>
            <w:tcBorders>
              <w:top w:val="nil"/>
              <w:left w:val="nil"/>
              <w:bottom w:val="single" w:sz="8" w:space="0" w:color="auto"/>
              <w:right w:val="single" w:sz="8" w:space="0" w:color="auto"/>
            </w:tcBorders>
            <w:tcMar>
              <w:top w:w="0" w:type="dxa"/>
              <w:left w:w="70" w:type="dxa"/>
              <w:bottom w:w="0" w:type="dxa"/>
              <w:right w:w="70" w:type="dxa"/>
            </w:tcMar>
          </w:tcPr>
          <w:p w:rsidR="009C4C8C" w:rsidRPr="00290AB8" w:rsidRDefault="009C4C8C" w:rsidP="002A07C7">
            <w:pPr>
              <w:pStyle w:val="szveg"/>
              <w:autoSpaceDE w:val="0"/>
              <w:rPr>
                <w:rFonts w:ascii="Verdana" w:hAnsi="Verdana"/>
                <w:color w:val="000000"/>
                <w:sz w:val="17"/>
                <w:szCs w:val="17"/>
              </w:rPr>
            </w:pPr>
            <w:r w:rsidRPr="00290AB8">
              <w:rPr>
                <w:rFonts w:ascii="Verdana" w:hAnsi="Verdana"/>
                <w:color w:val="000000"/>
                <w:sz w:val="17"/>
                <w:szCs w:val="17"/>
              </w:rPr>
              <w:t xml:space="preserve">  </w:t>
            </w:r>
          </w:p>
        </w:tc>
        <w:tc>
          <w:tcPr>
            <w:tcW w:w="1589" w:type="dxa"/>
            <w:tcBorders>
              <w:top w:val="nil"/>
              <w:left w:val="nil"/>
              <w:bottom w:val="single" w:sz="8" w:space="0" w:color="auto"/>
              <w:right w:val="single" w:sz="8" w:space="0" w:color="auto"/>
            </w:tcBorders>
            <w:tcMar>
              <w:top w:w="0" w:type="dxa"/>
              <w:left w:w="70" w:type="dxa"/>
              <w:bottom w:w="0" w:type="dxa"/>
              <w:right w:w="70" w:type="dxa"/>
            </w:tcMar>
          </w:tcPr>
          <w:p w:rsidR="009C4C8C" w:rsidRPr="00290AB8" w:rsidRDefault="009C4C8C" w:rsidP="002A07C7">
            <w:pPr>
              <w:spacing w:before="100" w:beforeAutospacing="1" w:after="100" w:afterAutospacing="1"/>
              <w:rPr>
                <w:color w:val="000000"/>
              </w:rPr>
            </w:pPr>
            <w:r w:rsidRPr="00290AB8">
              <w:rPr>
                <w:color w:val="000000"/>
              </w:rPr>
              <w:t> </w:t>
            </w:r>
          </w:p>
          <w:p w:rsidR="009C4C8C" w:rsidRPr="00290AB8" w:rsidRDefault="009C4C8C" w:rsidP="002A07C7">
            <w:pPr>
              <w:spacing w:before="100" w:beforeAutospacing="1" w:after="100" w:afterAutospacing="1"/>
              <w:rPr>
                <w:color w:val="000000"/>
              </w:rPr>
            </w:pPr>
            <w:r w:rsidRPr="00290AB8">
              <w:rPr>
                <w:color w:val="000000"/>
              </w:rPr>
              <w:t> </w:t>
            </w:r>
          </w:p>
          <w:p w:rsidR="009C4C8C" w:rsidRPr="00290AB8" w:rsidRDefault="009C4C8C" w:rsidP="002A07C7">
            <w:pPr>
              <w:spacing w:before="100" w:beforeAutospacing="1" w:after="100" w:afterAutospacing="1"/>
              <w:rPr>
                <w:color w:val="000000"/>
              </w:rPr>
            </w:pPr>
            <w:r w:rsidRPr="00290AB8">
              <w:rPr>
                <w:color w:val="000000"/>
              </w:rPr>
              <w:t>október 1-május 31.</w:t>
            </w:r>
          </w:p>
        </w:tc>
        <w:tc>
          <w:tcPr>
            <w:tcW w:w="0" w:type="auto"/>
            <w:vMerge/>
            <w:tcBorders>
              <w:top w:val="nil"/>
              <w:left w:val="nil"/>
              <w:bottom w:val="single" w:sz="8" w:space="0" w:color="auto"/>
              <w:right w:val="single" w:sz="8" w:space="0" w:color="auto"/>
            </w:tcBorders>
            <w:vAlign w:val="center"/>
          </w:tcPr>
          <w:p w:rsidR="009C4C8C" w:rsidRPr="00290AB8" w:rsidRDefault="009C4C8C" w:rsidP="002A07C7">
            <w:pPr>
              <w:rPr>
                <w:color w:val="000000"/>
              </w:rPr>
            </w:pPr>
          </w:p>
        </w:tc>
      </w:tr>
      <w:tr w:rsidR="009C4C8C" w:rsidRPr="00290AB8" w:rsidTr="002A07C7">
        <w:tc>
          <w:tcPr>
            <w:tcW w:w="1304"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rPr>
                <w:color w:val="000000"/>
              </w:rPr>
            </w:pPr>
            <w:r w:rsidRPr="00A71862">
              <w:rPr>
                <w:color w:val="000000"/>
              </w:rPr>
              <w:t>5-6-</w:t>
            </w:r>
          </w:p>
          <w:p w:rsidR="009C4C8C" w:rsidRPr="00A71862" w:rsidRDefault="009C4C8C" w:rsidP="002A07C7">
            <w:pPr>
              <w:spacing w:before="100" w:beforeAutospacing="1" w:after="100" w:afterAutospacing="1"/>
              <w:rPr>
                <w:color w:val="000000"/>
              </w:rPr>
            </w:pPr>
            <w:r w:rsidRPr="00A71862">
              <w:rPr>
                <w:color w:val="000000"/>
              </w:rPr>
              <w:t xml:space="preserve">7 évesek </w:t>
            </w:r>
          </w:p>
          <w:p w:rsidR="009C4C8C" w:rsidRPr="00A71862" w:rsidRDefault="009C4C8C" w:rsidP="002A07C7">
            <w:pPr>
              <w:spacing w:before="100" w:beforeAutospacing="1" w:after="100" w:afterAutospacing="1"/>
              <w:rPr>
                <w:color w:val="000000"/>
              </w:rPr>
            </w:pPr>
            <w:r w:rsidRPr="00A71862">
              <w:rPr>
                <w:color w:val="000000"/>
              </w:rPr>
              <w:t> </w:t>
            </w:r>
          </w:p>
        </w:tc>
        <w:tc>
          <w:tcPr>
            <w:tcW w:w="1588" w:type="dxa"/>
            <w:tcBorders>
              <w:top w:val="nil"/>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rPr>
                <w:color w:val="000000"/>
              </w:rPr>
            </w:pPr>
            <w:r w:rsidRPr="00A71862">
              <w:rPr>
                <w:color w:val="000000"/>
              </w:rPr>
              <w:t>Verselés, mesélés</w:t>
            </w:r>
          </w:p>
        </w:tc>
        <w:tc>
          <w:tcPr>
            <w:tcW w:w="1589" w:type="dxa"/>
            <w:tcBorders>
              <w:top w:val="nil"/>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rPr>
                <w:color w:val="000000"/>
              </w:rPr>
            </w:pPr>
            <w:r w:rsidRPr="00A71862">
              <w:rPr>
                <w:color w:val="000000"/>
              </w:rPr>
              <w:t>Hitre nevelés</w:t>
            </w:r>
          </w:p>
          <w:p w:rsidR="009C4C8C" w:rsidRPr="00A71862" w:rsidRDefault="009C4C8C" w:rsidP="002A07C7">
            <w:pPr>
              <w:spacing w:before="100" w:beforeAutospacing="1" w:after="100" w:afterAutospacing="1"/>
              <w:rPr>
                <w:color w:val="000000"/>
              </w:rPr>
            </w:pPr>
            <w:r w:rsidRPr="00A71862">
              <w:rPr>
                <w:color w:val="000000"/>
              </w:rPr>
              <w:t>Mozgás, mozgásos játék (mindennapos testnevelés)</w:t>
            </w:r>
          </w:p>
        </w:tc>
        <w:tc>
          <w:tcPr>
            <w:tcW w:w="1589" w:type="dxa"/>
            <w:tcBorders>
              <w:top w:val="nil"/>
              <w:left w:val="nil"/>
              <w:bottom w:val="single" w:sz="8" w:space="0" w:color="auto"/>
              <w:right w:val="single" w:sz="8" w:space="0" w:color="auto"/>
            </w:tcBorders>
            <w:tcMar>
              <w:top w:w="0" w:type="dxa"/>
              <w:left w:w="70" w:type="dxa"/>
              <w:bottom w:w="0" w:type="dxa"/>
              <w:right w:w="70" w:type="dxa"/>
            </w:tcMar>
          </w:tcPr>
          <w:p w:rsidR="009C4C8C" w:rsidRPr="00A71862" w:rsidRDefault="009C4C8C" w:rsidP="002A07C7">
            <w:pPr>
              <w:spacing w:before="100" w:beforeAutospacing="1" w:after="100" w:afterAutospacing="1"/>
              <w:ind w:left="283" w:hanging="283"/>
              <w:rPr>
                <w:color w:val="000000"/>
              </w:rPr>
            </w:pPr>
            <w:r w:rsidRPr="00A71862">
              <w:rPr>
                <w:color w:val="000000"/>
                <w:sz w:val="14"/>
                <w:szCs w:val="14"/>
              </w:rPr>
              <w:t xml:space="preserve">      </w:t>
            </w:r>
            <w:r w:rsidRPr="00A71862">
              <w:rPr>
                <w:color w:val="000000"/>
              </w:rPr>
              <w:t>Külső világ tevékeny megisme</w:t>
            </w:r>
            <w:r w:rsidRPr="00A71862">
              <w:rPr>
                <w:color w:val="000000"/>
              </w:rPr>
              <w:softHyphen/>
              <w:t>rése, a környezet formai, mennyiségi, téri viszonyai</w:t>
            </w:r>
          </w:p>
          <w:p w:rsidR="009C4C8C" w:rsidRPr="00A71862" w:rsidRDefault="009C4C8C" w:rsidP="0019537D">
            <w:pPr>
              <w:spacing w:before="100" w:beforeAutospacing="1" w:after="100" w:afterAutospacing="1"/>
              <w:ind w:left="283"/>
              <w:rPr>
                <w:color w:val="000000"/>
              </w:rPr>
            </w:pPr>
            <w:r w:rsidRPr="00A71862">
              <w:rPr>
                <w:color w:val="000000"/>
              </w:rPr>
              <w:t>Verselés, mesélés, Ének-zene, énekes játék, gyermektánc</w:t>
            </w:r>
          </w:p>
          <w:p w:rsidR="009C4C8C" w:rsidRPr="00A71862" w:rsidRDefault="009C4C8C" w:rsidP="0019537D">
            <w:pPr>
              <w:spacing w:before="100" w:beforeAutospacing="1" w:after="100" w:afterAutospacing="1"/>
              <w:ind w:left="283" w:hanging="283"/>
              <w:rPr>
                <w:color w:val="000000"/>
              </w:rPr>
            </w:pPr>
            <w:r w:rsidRPr="00A71862">
              <w:rPr>
                <w:rFonts w:ascii="Symbol" w:hAnsi="Symbol"/>
                <w:color w:val="000000"/>
              </w:rPr>
              <w:t></w:t>
            </w:r>
            <w:r w:rsidRPr="00A71862">
              <w:rPr>
                <w:color w:val="000000"/>
                <w:sz w:val="14"/>
                <w:szCs w:val="14"/>
              </w:rPr>
              <w:t xml:space="preserve">      </w:t>
            </w:r>
            <w:r w:rsidRPr="00A71862">
              <w:rPr>
                <w:color w:val="000000"/>
              </w:rPr>
              <w:t>Rajzolás, festés, mintázás, kézimunka</w:t>
            </w:r>
          </w:p>
        </w:tc>
        <w:tc>
          <w:tcPr>
            <w:tcW w:w="1589" w:type="dxa"/>
            <w:tcBorders>
              <w:top w:val="nil"/>
              <w:left w:val="nil"/>
              <w:bottom w:val="single" w:sz="8" w:space="0" w:color="auto"/>
              <w:right w:val="single" w:sz="8" w:space="0" w:color="auto"/>
            </w:tcBorders>
            <w:tcMar>
              <w:top w:w="0" w:type="dxa"/>
              <w:left w:w="70" w:type="dxa"/>
              <w:bottom w:w="0" w:type="dxa"/>
              <w:right w:w="70" w:type="dxa"/>
            </w:tcMar>
          </w:tcPr>
          <w:p w:rsidR="009C4C8C" w:rsidRPr="00290AB8" w:rsidRDefault="009C4C8C" w:rsidP="002A07C7">
            <w:pPr>
              <w:spacing w:before="100" w:beforeAutospacing="1" w:after="100" w:afterAutospacing="1"/>
              <w:rPr>
                <w:color w:val="000000"/>
              </w:rPr>
            </w:pPr>
            <w:r w:rsidRPr="00290AB8">
              <w:rPr>
                <w:color w:val="000000"/>
              </w:rPr>
              <w:t> </w:t>
            </w:r>
          </w:p>
          <w:p w:rsidR="009C4C8C" w:rsidRPr="00290AB8" w:rsidRDefault="009C4C8C" w:rsidP="002A07C7">
            <w:pPr>
              <w:spacing w:before="100" w:beforeAutospacing="1" w:after="100" w:afterAutospacing="1"/>
              <w:rPr>
                <w:color w:val="000000"/>
              </w:rPr>
            </w:pPr>
            <w:r w:rsidRPr="00290AB8">
              <w:rPr>
                <w:color w:val="000000"/>
              </w:rPr>
              <w:t> </w:t>
            </w:r>
          </w:p>
          <w:p w:rsidR="009C4C8C" w:rsidRPr="00290AB8" w:rsidRDefault="009C4C8C" w:rsidP="002A07C7">
            <w:pPr>
              <w:spacing w:before="100" w:beforeAutospacing="1" w:after="100" w:afterAutospacing="1"/>
              <w:rPr>
                <w:color w:val="000000"/>
              </w:rPr>
            </w:pPr>
            <w:r w:rsidRPr="00290AB8">
              <w:rPr>
                <w:color w:val="000000"/>
              </w:rPr>
              <w:t>szeptember 15-május 31.</w:t>
            </w:r>
          </w:p>
        </w:tc>
        <w:tc>
          <w:tcPr>
            <w:tcW w:w="0" w:type="auto"/>
            <w:vMerge/>
            <w:tcBorders>
              <w:top w:val="nil"/>
              <w:left w:val="nil"/>
              <w:bottom w:val="single" w:sz="8" w:space="0" w:color="auto"/>
              <w:right w:val="single" w:sz="8" w:space="0" w:color="auto"/>
            </w:tcBorders>
            <w:vAlign w:val="center"/>
          </w:tcPr>
          <w:p w:rsidR="009C4C8C" w:rsidRPr="00290AB8" w:rsidRDefault="009C4C8C" w:rsidP="002A07C7">
            <w:pPr>
              <w:rPr>
                <w:color w:val="000000"/>
              </w:rPr>
            </w:pPr>
          </w:p>
        </w:tc>
      </w:tr>
    </w:tbl>
    <w:p w:rsidR="009C4C8C" w:rsidRDefault="009C4C8C" w:rsidP="00112311">
      <w:pPr>
        <w:tabs>
          <w:tab w:val="left" w:pos="142"/>
          <w:tab w:val="left" w:pos="709"/>
          <w:tab w:val="left" w:pos="1701"/>
          <w:tab w:val="left" w:pos="2552"/>
        </w:tabs>
        <w:spacing w:line="360" w:lineRule="auto"/>
        <w:jc w:val="both"/>
        <w:rPr>
          <w:b/>
          <w:i/>
          <w:color w:val="FF0000"/>
          <w:szCs w:val="24"/>
        </w:rPr>
      </w:pPr>
    </w:p>
    <w:p w:rsidR="009C4C8C" w:rsidRDefault="009C4C8C" w:rsidP="00112311">
      <w:pPr>
        <w:tabs>
          <w:tab w:val="left" w:pos="142"/>
          <w:tab w:val="left" w:pos="709"/>
          <w:tab w:val="left" w:pos="1701"/>
          <w:tab w:val="left" w:pos="2552"/>
        </w:tabs>
        <w:spacing w:line="360" w:lineRule="auto"/>
        <w:jc w:val="both"/>
        <w:rPr>
          <w:b/>
          <w:i/>
          <w:color w:val="FF0000"/>
          <w:szCs w:val="24"/>
        </w:rPr>
      </w:pPr>
    </w:p>
    <w:p w:rsidR="009C4C8C" w:rsidRPr="003F42BA" w:rsidRDefault="009C4C8C" w:rsidP="00112311">
      <w:pPr>
        <w:tabs>
          <w:tab w:val="left" w:pos="142"/>
          <w:tab w:val="left" w:pos="709"/>
          <w:tab w:val="left" w:pos="1701"/>
          <w:tab w:val="left" w:pos="2552"/>
        </w:tabs>
        <w:spacing w:line="360" w:lineRule="auto"/>
        <w:jc w:val="both"/>
        <w:rPr>
          <w:b/>
          <w:i/>
          <w:color w:val="FF0000"/>
          <w:szCs w:val="24"/>
        </w:rPr>
      </w:pPr>
    </w:p>
    <w:p w:rsidR="009C4C8C" w:rsidRPr="00C7764A" w:rsidRDefault="009C4C8C" w:rsidP="00CE4082">
      <w:pPr>
        <w:pStyle w:val="Cmsor4"/>
      </w:pPr>
      <w:bookmarkStart w:id="197" w:name="_Toc464209798"/>
      <w:r w:rsidRPr="00C7764A">
        <w:t>3.1.11.5. A fejlődés nyomon követése</w:t>
      </w:r>
      <w:bookmarkEnd w:id="193"/>
      <w:bookmarkEnd w:id="197"/>
    </w:p>
    <w:p w:rsidR="009C4C8C" w:rsidRPr="0019537D" w:rsidRDefault="009C4C8C" w:rsidP="0019537D"/>
    <w:p w:rsidR="009C4C8C" w:rsidRPr="009B07FE" w:rsidRDefault="009C4C8C" w:rsidP="009B07FE">
      <w:pPr>
        <w:tabs>
          <w:tab w:val="left" w:pos="142"/>
          <w:tab w:val="left" w:pos="709"/>
          <w:tab w:val="left" w:pos="1701"/>
          <w:tab w:val="left" w:pos="2552"/>
        </w:tabs>
        <w:spacing w:line="360" w:lineRule="auto"/>
        <w:jc w:val="both"/>
        <w:rPr>
          <w:i/>
          <w:color w:val="000000"/>
          <w:szCs w:val="24"/>
        </w:rPr>
      </w:pPr>
      <w:r>
        <w:rPr>
          <w:szCs w:val="24"/>
        </w:rPr>
        <w:t xml:space="preserve">    </w:t>
      </w:r>
      <w:r w:rsidRPr="0078157E">
        <w:rPr>
          <w:szCs w:val="24"/>
        </w:rPr>
        <w:t xml:space="preserve">Programunk </w:t>
      </w:r>
      <w:r w:rsidRPr="0078157E">
        <w:rPr>
          <w:i/>
          <w:szCs w:val="24"/>
        </w:rPr>
        <w:t>cél</w:t>
      </w:r>
      <w:r w:rsidRPr="0078157E">
        <w:rPr>
          <w:szCs w:val="24"/>
        </w:rPr>
        <w:t xml:space="preserve">ja a </w:t>
      </w:r>
      <w:r w:rsidRPr="0078157E">
        <w:rPr>
          <w:i/>
          <w:szCs w:val="24"/>
        </w:rPr>
        <w:t>harmonikus személyiségfejlesztés</w:t>
      </w:r>
      <w:r w:rsidRPr="00FA6545">
        <w:rPr>
          <w:szCs w:val="24"/>
        </w:rPr>
        <w:t>. A gyermekek személyiségfejlődéséről</w:t>
      </w:r>
      <w:r w:rsidRPr="00E13E46">
        <w:rPr>
          <w:szCs w:val="24"/>
        </w:rPr>
        <w:t xml:space="preserve"> </w:t>
      </w:r>
      <w:r w:rsidRPr="00FA6545">
        <w:rPr>
          <w:szCs w:val="24"/>
        </w:rPr>
        <w:t>"naplót" vezetün</w:t>
      </w:r>
      <w:r>
        <w:rPr>
          <w:szCs w:val="24"/>
        </w:rPr>
        <w:t xml:space="preserve">k, </w:t>
      </w:r>
      <w:r w:rsidRPr="0078157E">
        <w:rPr>
          <w:szCs w:val="24"/>
        </w:rPr>
        <w:t xml:space="preserve">az óvodába lépéstől az óvoda elhagyásáig. Ez magában foglalja a gyermek </w:t>
      </w:r>
      <w:r w:rsidRPr="0078157E">
        <w:rPr>
          <w:szCs w:val="24"/>
        </w:rPr>
        <w:lastRenderedPageBreak/>
        <w:t xml:space="preserve">és környezetének, fejlődési jellemzőinek, másrészt az óvodapedagógus nevelői hatékonyságának </w:t>
      </w:r>
      <w:r w:rsidRPr="0078157E">
        <w:rPr>
          <w:i/>
          <w:szCs w:val="24"/>
        </w:rPr>
        <w:t>tudatos nyomon követését.</w:t>
      </w:r>
      <w:r>
        <w:rPr>
          <w:i/>
          <w:szCs w:val="24"/>
        </w:rPr>
        <w:t xml:space="preserve">  </w:t>
      </w:r>
      <w:r w:rsidRPr="0078157E">
        <w:rPr>
          <w:szCs w:val="24"/>
        </w:rPr>
        <w:t>A gyermek eredményes nevelésének, képességfejlesztésnek alapja a teljes személyiség ismerete. Ezért meg kell ismernünk a gyermek élett</w:t>
      </w:r>
      <w:r>
        <w:rPr>
          <w:szCs w:val="24"/>
        </w:rPr>
        <w:t>örténetétét a várandósság idejétől</w:t>
      </w:r>
      <w:r w:rsidRPr="0078157E">
        <w:rPr>
          <w:szCs w:val="24"/>
        </w:rPr>
        <w:t xml:space="preserve"> az óvodába </w:t>
      </w:r>
      <w:r w:rsidRPr="00BC716F">
        <w:rPr>
          <w:szCs w:val="24"/>
        </w:rPr>
        <w:t>lépésig./A</w:t>
      </w:r>
      <w:r w:rsidR="00BC716F" w:rsidRPr="00BC716F">
        <w:rPr>
          <w:szCs w:val="24"/>
        </w:rPr>
        <w:t>namnézis</w:t>
      </w:r>
      <w:r w:rsidRPr="00BC716F">
        <w:rPr>
          <w:szCs w:val="24"/>
        </w:rPr>
        <w:t xml:space="preserve"> Porkolábné Dr. Balogh Katalin szempontsora alapján - IMIP/ Erre </w:t>
      </w:r>
      <w:r>
        <w:rPr>
          <w:szCs w:val="24"/>
        </w:rPr>
        <w:t>nagyon jó alkalom</w:t>
      </w:r>
      <w:r w:rsidRPr="0078157E">
        <w:rPr>
          <w:szCs w:val="24"/>
        </w:rPr>
        <w:t xml:space="preserve"> a </w:t>
      </w:r>
      <w:r w:rsidRPr="00E13E46">
        <w:rPr>
          <w:i/>
          <w:szCs w:val="24"/>
        </w:rPr>
        <w:t>családlátogatás</w:t>
      </w:r>
      <w:r w:rsidRPr="0078157E">
        <w:rPr>
          <w:szCs w:val="24"/>
        </w:rPr>
        <w:t xml:space="preserve">. Ez a szülő- pedagógus, gyermek- pedagógus közötti bizalmas kapcsolat kialakításának első lépése. Ezt követik a </w:t>
      </w:r>
      <w:r w:rsidRPr="00E13E46">
        <w:rPr>
          <w:i/>
          <w:szCs w:val="24"/>
        </w:rPr>
        <w:t>beilleszkedési tapasztalatok</w:t>
      </w:r>
      <w:r>
        <w:rPr>
          <w:szCs w:val="24"/>
        </w:rPr>
        <w:t>: óvodába lépést követő negye</w:t>
      </w:r>
      <w:r w:rsidRPr="0078157E">
        <w:rPr>
          <w:szCs w:val="24"/>
        </w:rPr>
        <w:t>dik hónapig</w:t>
      </w:r>
      <w:r>
        <w:rPr>
          <w:szCs w:val="24"/>
        </w:rPr>
        <w:t xml:space="preserve">. </w:t>
      </w:r>
      <w:r w:rsidRPr="0078157E">
        <w:rPr>
          <w:szCs w:val="24"/>
        </w:rPr>
        <w:t xml:space="preserve"> A tudatos, célirányos, tervszerű megfigyelések folyamán elegendő információhoz jutunk. A megfigyeléseket valamennyi tevékenység során végezzük.</w:t>
      </w:r>
      <w:r w:rsidRPr="00E13E46">
        <w:rPr>
          <w:szCs w:val="24"/>
        </w:rPr>
        <w:t xml:space="preserve"> </w:t>
      </w:r>
      <w:r w:rsidRPr="0078157E">
        <w:rPr>
          <w:szCs w:val="24"/>
        </w:rPr>
        <w:t xml:space="preserve">A beilleszkedés után is </w:t>
      </w:r>
      <w:r w:rsidRPr="00E13E46">
        <w:rPr>
          <w:i/>
          <w:szCs w:val="24"/>
        </w:rPr>
        <w:t>folyamatosan megfigyeljük</w:t>
      </w:r>
      <w:r w:rsidRPr="0078157E">
        <w:rPr>
          <w:szCs w:val="24"/>
        </w:rPr>
        <w:t xml:space="preserve"> a gyermeke</w:t>
      </w:r>
      <w:r>
        <w:rPr>
          <w:szCs w:val="24"/>
        </w:rPr>
        <w:t xml:space="preserve">t. </w:t>
      </w:r>
      <w:r w:rsidRPr="00885D73">
        <w:rPr>
          <w:szCs w:val="24"/>
        </w:rPr>
        <w:t xml:space="preserve">/Porkolábné Dr. Balogh Katalin </w:t>
      </w:r>
      <w:r>
        <w:rPr>
          <w:szCs w:val="24"/>
        </w:rPr>
        <w:t>mérőlapjait használjuk</w:t>
      </w:r>
      <w:r w:rsidRPr="00E13E46">
        <w:rPr>
          <w:szCs w:val="24"/>
        </w:rPr>
        <w:t>.</w:t>
      </w:r>
      <w:r w:rsidRPr="00E13E46">
        <w:rPr>
          <w:b/>
          <w:szCs w:val="24"/>
        </w:rPr>
        <w:t xml:space="preserve"> </w:t>
      </w:r>
      <w:r w:rsidRPr="00E13E46">
        <w:rPr>
          <w:i/>
          <w:szCs w:val="24"/>
        </w:rPr>
        <w:t>A megfigyelés a következő területeket érinti;</w:t>
      </w:r>
      <w:r>
        <w:rPr>
          <w:i/>
          <w:szCs w:val="24"/>
        </w:rPr>
        <w:t xml:space="preserve"> </w:t>
      </w:r>
      <w:r w:rsidRPr="00E13E46">
        <w:rPr>
          <w:szCs w:val="24"/>
        </w:rPr>
        <w:t>Mozgásfejlettség, a testséma fejlődési mutatói, a téri tájékozódás és térbeli mozgás fejlettsége, értelmi fejlettség, emberábrázolás, nyelvi kifejezőképesség fejlettsége, szociális fejlettség, szociális érettség, látás, hallás</w:t>
      </w:r>
      <w:r w:rsidRPr="00A71862">
        <w:rPr>
          <w:color w:val="000000"/>
          <w:szCs w:val="24"/>
        </w:rPr>
        <w:t xml:space="preserve">./6 havonta, </w:t>
      </w:r>
      <w:r>
        <w:rPr>
          <w:color w:val="000000"/>
          <w:szCs w:val="24"/>
        </w:rPr>
        <w:t>IMIP melléklete/</w:t>
      </w:r>
      <w:r w:rsidRPr="00A71862">
        <w:rPr>
          <w:color w:val="000000"/>
          <w:szCs w:val="24"/>
        </w:rPr>
        <w:t xml:space="preserve"> Ennek alapján figyeljük, segítjük, </w:t>
      </w:r>
      <w:r w:rsidRPr="00BC716F">
        <w:rPr>
          <w:szCs w:val="24"/>
        </w:rPr>
        <w:t>fejlesztjük a gyermeket, kérjük a szakszolgálatok segítségét. Rögzítjük a gyermek fejlődését szolgáló intézkedéseket, megállapításokat, javaslatokat. A gyermekek fejlesztése a teljes óvodai életet magába foglaló tevékenységek keretében szervezhetők meg az óvodapedagógus feltétlen jelenlétében és közreműködésével.</w:t>
      </w:r>
      <w:r w:rsidR="00BC716F" w:rsidRPr="00BC716F">
        <w:rPr>
          <w:szCs w:val="24"/>
        </w:rPr>
        <w:t xml:space="preserve"> Az óvodapedagógusok</w:t>
      </w:r>
      <w:r w:rsidRPr="00BC716F">
        <w:rPr>
          <w:szCs w:val="24"/>
        </w:rPr>
        <w:t xml:space="preserve"> feljegyzéseket készítenek a gyermek óvodai fejlődéséről, és erről legalább 6 havonta tájékoztatják a szülőt./Halmozottan hátrányos helyzetű gyermek esetében 3 havonta/ Szükség esetén javaslatot tesznek a gyermek </w:t>
      </w:r>
      <w:r w:rsidRPr="00A71862">
        <w:rPr>
          <w:color w:val="000000"/>
          <w:szCs w:val="24"/>
        </w:rPr>
        <w:t>további fejlődéséhez</w:t>
      </w:r>
      <w:r w:rsidRPr="009B07FE">
        <w:rPr>
          <w:color w:val="000000"/>
          <w:szCs w:val="24"/>
        </w:rPr>
        <w:t xml:space="preserve"> szükséges intézkedésekre.</w:t>
      </w:r>
    </w:p>
    <w:p w:rsidR="009C4C8C" w:rsidRPr="009B07FE" w:rsidRDefault="009C4C8C" w:rsidP="00112311">
      <w:pPr>
        <w:tabs>
          <w:tab w:val="left" w:pos="142"/>
          <w:tab w:val="left" w:pos="709"/>
          <w:tab w:val="left" w:pos="1701"/>
          <w:tab w:val="left" w:pos="2552"/>
        </w:tabs>
        <w:spacing w:line="360" w:lineRule="auto"/>
        <w:jc w:val="both"/>
        <w:rPr>
          <w:strike/>
          <w:color w:val="000000"/>
          <w:szCs w:val="24"/>
        </w:rPr>
      </w:pPr>
    </w:p>
    <w:p w:rsidR="009C4C8C" w:rsidRPr="00C7764A" w:rsidRDefault="009C4C8C" w:rsidP="00543299">
      <w:pPr>
        <w:pStyle w:val="Cmsor3"/>
        <w:rPr>
          <w:szCs w:val="24"/>
        </w:rPr>
      </w:pPr>
      <w:bookmarkStart w:id="198" w:name="_Toc334039273"/>
      <w:bookmarkStart w:id="199" w:name="_Toc464209799"/>
      <w:r w:rsidRPr="00C7764A">
        <w:rPr>
          <w:szCs w:val="24"/>
        </w:rPr>
        <w:t>3.1.12.Az óvoda együttműködési formái és kapcsolatai</w:t>
      </w:r>
      <w:bookmarkEnd w:id="198"/>
      <w:bookmarkEnd w:id="199"/>
    </w:p>
    <w:p w:rsidR="009C4C8C" w:rsidRPr="001C3204" w:rsidRDefault="009C4C8C" w:rsidP="001C3204"/>
    <w:p w:rsidR="009C4C8C" w:rsidRDefault="009C4C8C" w:rsidP="00CE4082">
      <w:pPr>
        <w:pStyle w:val="Cmsor4"/>
      </w:pPr>
      <w:bookmarkStart w:id="200" w:name="_Toc464209800"/>
      <w:r>
        <w:t>3.1.12.1.</w:t>
      </w:r>
      <w:r w:rsidRPr="009B07FE">
        <w:t>Az óvoda és a család együttműködése</w:t>
      </w:r>
      <w:bookmarkEnd w:id="200"/>
    </w:p>
    <w:p w:rsidR="009C4C8C" w:rsidRPr="001C3204" w:rsidRDefault="009C4C8C" w:rsidP="001C3204"/>
    <w:p w:rsidR="009C4C8C" w:rsidRPr="00BC716F" w:rsidRDefault="009C4C8C" w:rsidP="000A2C61">
      <w:pPr>
        <w:spacing w:line="360" w:lineRule="auto"/>
        <w:rPr>
          <w:szCs w:val="24"/>
        </w:rPr>
      </w:pPr>
      <w:r w:rsidRPr="00A71862">
        <w:rPr>
          <w:color w:val="000000"/>
          <w:szCs w:val="24"/>
        </w:rPr>
        <w:t xml:space="preserve">Az óvodapedagógus a kapcsolattartás során vegye figyelembe a családok sajátosságait, szokásait. Az együttműködés során érvényesítse az intervenciós gyakorlatot, azaz a </w:t>
      </w:r>
      <w:r w:rsidRPr="00BC716F">
        <w:rPr>
          <w:szCs w:val="24"/>
        </w:rPr>
        <w:t>segítségnyújtás családhoz illesztett megoldásait. A kapcsolattartás formái, módszerei alkalmazkodnak a feladatokhoz és a szükségletekhez az óvodai élet során.</w:t>
      </w:r>
    </w:p>
    <w:p w:rsidR="009C4C8C" w:rsidRPr="0056673E" w:rsidRDefault="009C4C8C" w:rsidP="00112311">
      <w:pPr>
        <w:tabs>
          <w:tab w:val="left" w:pos="142"/>
          <w:tab w:val="left" w:pos="1701"/>
          <w:tab w:val="left" w:pos="2552"/>
        </w:tabs>
        <w:spacing w:line="360" w:lineRule="auto"/>
        <w:rPr>
          <w:szCs w:val="24"/>
        </w:rPr>
      </w:pPr>
      <w:r w:rsidRPr="0056673E">
        <w:rPr>
          <w:szCs w:val="24"/>
        </w:rPr>
        <w:t>Az együttműködésünk alapelvei;</w:t>
      </w:r>
    </w:p>
    <w:p w:rsidR="009C4C8C" w:rsidRPr="006F51AD" w:rsidRDefault="009C4C8C" w:rsidP="00112311">
      <w:pPr>
        <w:tabs>
          <w:tab w:val="left" w:pos="142"/>
          <w:tab w:val="left" w:pos="993"/>
          <w:tab w:val="left" w:pos="2552"/>
        </w:tabs>
        <w:spacing w:line="360" w:lineRule="auto"/>
        <w:rPr>
          <w:szCs w:val="24"/>
        </w:rPr>
      </w:pPr>
      <w:r w:rsidRPr="006F51AD">
        <w:rPr>
          <w:szCs w:val="24"/>
        </w:rPr>
        <w:t>- Kölcsönös megbecsülés, tisztelet.</w:t>
      </w:r>
    </w:p>
    <w:p w:rsidR="009C4C8C" w:rsidRPr="006F51AD" w:rsidRDefault="009C4C8C" w:rsidP="00112311">
      <w:pPr>
        <w:tabs>
          <w:tab w:val="left" w:pos="142"/>
          <w:tab w:val="left" w:pos="993"/>
          <w:tab w:val="left" w:pos="2552"/>
        </w:tabs>
        <w:spacing w:line="360" w:lineRule="auto"/>
        <w:rPr>
          <w:szCs w:val="24"/>
        </w:rPr>
      </w:pPr>
      <w:r w:rsidRPr="006F51AD">
        <w:rPr>
          <w:szCs w:val="24"/>
        </w:rPr>
        <w:t>- Segítőkész egymáshoz fordulás, a gyermek érdekében intervenció.</w:t>
      </w:r>
    </w:p>
    <w:p w:rsidR="009C4C8C" w:rsidRPr="006F51AD" w:rsidRDefault="009C4C8C" w:rsidP="00112311">
      <w:pPr>
        <w:tabs>
          <w:tab w:val="left" w:pos="142"/>
          <w:tab w:val="left" w:pos="993"/>
          <w:tab w:val="left" w:pos="2552"/>
        </w:tabs>
        <w:spacing w:line="360" w:lineRule="auto"/>
        <w:rPr>
          <w:szCs w:val="24"/>
        </w:rPr>
      </w:pPr>
      <w:r w:rsidRPr="006F51AD">
        <w:rPr>
          <w:szCs w:val="24"/>
        </w:rPr>
        <w:t>- Pedagógiai titoktartás.</w:t>
      </w:r>
    </w:p>
    <w:p w:rsidR="009C4C8C" w:rsidRPr="009B07FE" w:rsidRDefault="009C4C8C" w:rsidP="00112311">
      <w:pPr>
        <w:tabs>
          <w:tab w:val="left" w:pos="142"/>
          <w:tab w:val="left" w:pos="993"/>
          <w:tab w:val="left" w:pos="2552"/>
        </w:tabs>
        <w:spacing w:line="360" w:lineRule="auto"/>
        <w:rPr>
          <w:strike/>
          <w:szCs w:val="24"/>
        </w:rPr>
      </w:pPr>
      <w:r w:rsidRPr="001C3204">
        <w:rPr>
          <w:szCs w:val="24"/>
        </w:rPr>
        <w:t>- A " másként gondolkodók" tiszteletben tartása</w:t>
      </w:r>
      <w:r>
        <w:rPr>
          <w:szCs w:val="24"/>
        </w:rPr>
        <w:t>.</w:t>
      </w:r>
      <w:r>
        <w:rPr>
          <w:strike/>
          <w:szCs w:val="24"/>
        </w:rPr>
        <w:t xml:space="preserve"> </w:t>
      </w:r>
    </w:p>
    <w:p w:rsidR="009C4C8C" w:rsidRPr="006F51AD" w:rsidRDefault="009C4C8C" w:rsidP="00112311">
      <w:pPr>
        <w:tabs>
          <w:tab w:val="left" w:pos="142"/>
          <w:tab w:val="left" w:pos="993"/>
          <w:tab w:val="left" w:pos="2552"/>
        </w:tabs>
        <w:spacing w:line="360" w:lineRule="auto"/>
        <w:rPr>
          <w:szCs w:val="24"/>
        </w:rPr>
      </w:pPr>
      <w:r w:rsidRPr="006F51AD">
        <w:rPr>
          <w:szCs w:val="24"/>
        </w:rPr>
        <w:lastRenderedPageBreak/>
        <w:t>- Folyamatos és hiteles tájékoztatás.</w:t>
      </w:r>
    </w:p>
    <w:p w:rsidR="009C4C8C" w:rsidRPr="006F51AD" w:rsidRDefault="009C4C8C" w:rsidP="00112311">
      <w:pPr>
        <w:tabs>
          <w:tab w:val="left" w:pos="142"/>
          <w:tab w:val="left" w:pos="993"/>
          <w:tab w:val="left" w:pos="2552"/>
        </w:tabs>
        <w:spacing w:line="360" w:lineRule="auto"/>
        <w:jc w:val="both"/>
        <w:rPr>
          <w:szCs w:val="24"/>
        </w:rPr>
      </w:pPr>
      <w:r w:rsidRPr="006F51AD">
        <w:rPr>
          <w:szCs w:val="24"/>
        </w:rPr>
        <w:t xml:space="preserve">Ezek az elvek vezérelnek bennünket munkánk során. Tiszteletben tartjuk azt a tényt, hogy a gyermek a családé. Mindent, amit teszünk, a gyermek fejlesztése </w:t>
      </w:r>
      <w:r>
        <w:rPr>
          <w:szCs w:val="24"/>
        </w:rPr>
        <w:t xml:space="preserve">érdekében tesszük. Ajánlásokat adunk a szülőknek a még </w:t>
      </w:r>
      <w:r w:rsidRPr="006F51AD">
        <w:rPr>
          <w:szCs w:val="24"/>
        </w:rPr>
        <w:t>eredményesebb együttnevelés érdekében. Felkínáljuk segítségadásunkat és szaktudásunkat.</w:t>
      </w:r>
    </w:p>
    <w:p w:rsidR="009C4C8C" w:rsidRDefault="009C4C8C" w:rsidP="00112311">
      <w:pPr>
        <w:tabs>
          <w:tab w:val="left" w:pos="142"/>
          <w:tab w:val="left" w:pos="993"/>
          <w:tab w:val="left" w:pos="2552"/>
        </w:tabs>
        <w:spacing w:line="360" w:lineRule="auto"/>
        <w:jc w:val="both"/>
        <w:rPr>
          <w:szCs w:val="24"/>
        </w:rPr>
      </w:pPr>
      <w:r w:rsidRPr="006F51AD">
        <w:rPr>
          <w:szCs w:val="24"/>
        </w:rPr>
        <w:t>Amit mi kérünk; Kísérjék figyelemmel a gyermek óvodai életét. Vegyenek részt a felkínált közös programokban. Szakítsanak időt a négyszemközti konzultációra a gyermek fejlődéséről. Próbálják megfogadni és követni az itt hallott tanácsokat. Ha bármilyen problémájuk van, legyenek nyíltak és őszinték. Kezdeményezzenek bátran, ha valami újat és jót szeretnénk. Mi azt szeretnénk, ha mindenki jól érezné magát óvodánkban.</w:t>
      </w:r>
    </w:p>
    <w:p w:rsidR="009C4C8C" w:rsidRDefault="009C4C8C" w:rsidP="00112311">
      <w:pPr>
        <w:tabs>
          <w:tab w:val="left" w:pos="142"/>
          <w:tab w:val="left" w:pos="993"/>
          <w:tab w:val="left" w:pos="2552"/>
        </w:tabs>
        <w:spacing w:line="360" w:lineRule="auto"/>
        <w:jc w:val="both"/>
        <w:rPr>
          <w:szCs w:val="24"/>
        </w:rPr>
      </w:pPr>
    </w:p>
    <w:p w:rsidR="009C4C8C" w:rsidRDefault="009C4C8C" w:rsidP="00112311">
      <w:pPr>
        <w:tabs>
          <w:tab w:val="left" w:pos="142"/>
          <w:tab w:val="left" w:pos="993"/>
          <w:tab w:val="left" w:pos="2552"/>
        </w:tabs>
        <w:spacing w:line="360" w:lineRule="auto"/>
        <w:jc w:val="both"/>
        <w:rPr>
          <w:szCs w:val="24"/>
        </w:rPr>
      </w:pPr>
    </w:p>
    <w:p w:rsidR="009C4C8C" w:rsidRPr="006F51AD" w:rsidRDefault="009C4C8C" w:rsidP="00112311">
      <w:pPr>
        <w:tabs>
          <w:tab w:val="left" w:pos="142"/>
          <w:tab w:val="left" w:pos="993"/>
          <w:tab w:val="left" w:pos="2552"/>
        </w:tabs>
        <w:spacing w:line="360" w:lineRule="auto"/>
        <w:jc w:val="both"/>
        <w:rPr>
          <w:szCs w:val="24"/>
        </w:rPr>
      </w:pPr>
    </w:p>
    <w:p w:rsidR="009C4C8C" w:rsidRPr="009A622F" w:rsidRDefault="009C4C8C" w:rsidP="00CE4082">
      <w:pPr>
        <w:pStyle w:val="Cmsor4"/>
      </w:pPr>
      <w:bookmarkStart w:id="201" w:name="_Toc464209801"/>
      <w:r w:rsidRPr="009A622F">
        <w:t>A kapcsolattartás formái;</w:t>
      </w:r>
      <w:bookmarkEnd w:id="201"/>
    </w:p>
    <w:p w:rsidR="009C4C8C" w:rsidRPr="0056673E" w:rsidRDefault="009C4C8C" w:rsidP="00112311"/>
    <w:p w:rsidR="009C4C8C" w:rsidRPr="006F51AD" w:rsidRDefault="009C4C8C" w:rsidP="00112311">
      <w:pPr>
        <w:tabs>
          <w:tab w:val="left" w:pos="142"/>
          <w:tab w:val="left" w:pos="993"/>
          <w:tab w:val="left" w:pos="2552"/>
        </w:tabs>
        <w:spacing w:line="360" w:lineRule="auto"/>
        <w:rPr>
          <w:b/>
          <w:szCs w:val="24"/>
        </w:rPr>
      </w:pPr>
      <w:r w:rsidRPr="006F51AD">
        <w:rPr>
          <w:szCs w:val="24"/>
        </w:rPr>
        <w:t xml:space="preserve"> </w:t>
      </w:r>
      <w:r w:rsidRPr="006F51AD">
        <w:rPr>
          <w:b/>
          <w:i/>
          <w:szCs w:val="24"/>
        </w:rPr>
        <w:t>Családlátogatások</w:t>
      </w:r>
    </w:p>
    <w:p w:rsidR="009C4C8C" w:rsidRPr="006F51AD" w:rsidRDefault="009C4C8C" w:rsidP="00112311">
      <w:pPr>
        <w:tabs>
          <w:tab w:val="left" w:pos="142"/>
          <w:tab w:val="left" w:pos="993"/>
          <w:tab w:val="left" w:pos="2552"/>
        </w:tabs>
        <w:spacing w:line="360" w:lineRule="auto"/>
        <w:jc w:val="both"/>
        <w:rPr>
          <w:szCs w:val="24"/>
        </w:rPr>
      </w:pPr>
      <w:r>
        <w:rPr>
          <w:szCs w:val="24"/>
        </w:rPr>
        <w:t>Óvodába lépés előtt a két óvó néni</w:t>
      </w:r>
      <w:r w:rsidRPr="006F51AD">
        <w:rPr>
          <w:szCs w:val="24"/>
        </w:rPr>
        <w:t xml:space="preserve"> otthoni környezetben ismeri meg a gyermeket. Iskolaválasztás előtt ismét meglátogathatják a családot és segítik a szülőket a döntésben, (de ezt csak akkor teszik, ha hívják őket - tolakodni semmiképp sem akarunk).</w:t>
      </w:r>
    </w:p>
    <w:p w:rsidR="009C4C8C" w:rsidRPr="00C7764A" w:rsidRDefault="009C4C8C" w:rsidP="00112311">
      <w:pPr>
        <w:tabs>
          <w:tab w:val="left" w:pos="142"/>
          <w:tab w:val="left" w:pos="993"/>
          <w:tab w:val="left" w:pos="2552"/>
        </w:tabs>
        <w:spacing w:line="360" w:lineRule="auto"/>
        <w:jc w:val="both"/>
        <w:rPr>
          <w:szCs w:val="24"/>
        </w:rPr>
      </w:pPr>
      <w:r w:rsidRPr="006F51AD">
        <w:rPr>
          <w:szCs w:val="24"/>
        </w:rPr>
        <w:t>Ha gyermekvédelmi okok - így a gyermek veszélyeztetettsége áll fönn, akkor hívás nélkül is kötelességünk meglátogatni a családot.</w:t>
      </w:r>
    </w:p>
    <w:p w:rsidR="009C4C8C" w:rsidRPr="00A71862" w:rsidRDefault="009C4C8C" w:rsidP="00112311">
      <w:pPr>
        <w:tabs>
          <w:tab w:val="left" w:pos="142"/>
          <w:tab w:val="left" w:pos="993"/>
          <w:tab w:val="left" w:pos="2552"/>
        </w:tabs>
        <w:spacing w:line="360" w:lineRule="auto"/>
        <w:jc w:val="both"/>
        <w:rPr>
          <w:b/>
          <w:i/>
          <w:color w:val="000000"/>
          <w:szCs w:val="24"/>
        </w:rPr>
      </w:pPr>
      <w:r w:rsidRPr="00A71862">
        <w:rPr>
          <w:b/>
          <w:i/>
          <w:color w:val="000000"/>
          <w:szCs w:val="24"/>
        </w:rPr>
        <w:t>Szülői közösség működésének segítése</w:t>
      </w:r>
    </w:p>
    <w:p w:rsidR="009C4C8C" w:rsidRPr="00A71862" w:rsidRDefault="009C4C8C" w:rsidP="00112311">
      <w:pPr>
        <w:tabs>
          <w:tab w:val="left" w:pos="142"/>
          <w:tab w:val="left" w:pos="993"/>
          <w:tab w:val="left" w:pos="2552"/>
        </w:tabs>
        <w:spacing w:line="360" w:lineRule="auto"/>
        <w:jc w:val="both"/>
        <w:rPr>
          <w:color w:val="000000"/>
          <w:szCs w:val="24"/>
        </w:rPr>
      </w:pPr>
      <w:r w:rsidRPr="00A71862">
        <w:rPr>
          <w:color w:val="000000"/>
          <w:szCs w:val="24"/>
        </w:rPr>
        <w:t>Beszélgetések, folyamatos kapcsolattartás az óvónők, óvodavezető és az szülői közösség tagjai között./sz</w:t>
      </w:r>
      <w:r>
        <w:rPr>
          <w:color w:val="000000"/>
          <w:szCs w:val="24"/>
        </w:rPr>
        <w:t xml:space="preserve">ülői </w:t>
      </w:r>
      <w:r w:rsidRPr="00A71862">
        <w:rPr>
          <w:color w:val="000000"/>
          <w:szCs w:val="24"/>
        </w:rPr>
        <w:t>k</w:t>
      </w:r>
      <w:r>
        <w:rPr>
          <w:color w:val="000000"/>
          <w:szCs w:val="24"/>
        </w:rPr>
        <w:t>özösség: szmk értekezletei</w:t>
      </w:r>
      <w:r w:rsidRPr="00A71862">
        <w:rPr>
          <w:color w:val="000000"/>
          <w:szCs w:val="24"/>
        </w:rPr>
        <w:t>/</w:t>
      </w:r>
    </w:p>
    <w:p w:rsidR="009C4C8C" w:rsidRPr="006F51AD" w:rsidRDefault="009C4C8C" w:rsidP="00112311">
      <w:pPr>
        <w:tabs>
          <w:tab w:val="left" w:pos="142"/>
          <w:tab w:val="left" w:pos="993"/>
          <w:tab w:val="left" w:pos="2552"/>
        </w:tabs>
        <w:spacing w:line="360" w:lineRule="auto"/>
        <w:rPr>
          <w:i/>
          <w:szCs w:val="24"/>
        </w:rPr>
      </w:pPr>
      <w:r w:rsidRPr="006F51AD">
        <w:rPr>
          <w:szCs w:val="24"/>
        </w:rPr>
        <w:t xml:space="preserve"> </w:t>
      </w:r>
      <w:r w:rsidRPr="006F51AD">
        <w:rPr>
          <w:b/>
          <w:i/>
          <w:szCs w:val="24"/>
        </w:rPr>
        <w:t>Szülői értekezletek</w:t>
      </w:r>
    </w:p>
    <w:p w:rsidR="009C4C8C" w:rsidRPr="006F51AD" w:rsidRDefault="009C4C8C" w:rsidP="00112311">
      <w:pPr>
        <w:tabs>
          <w:tab w:val="left" w:pos="142"/>
          <w:tab w:val="left" w:pos="993"/>
          <w:tab w:val="left" w:pos="2552"/>
        </w:tabs>
        <w:spacing w:line="360" w:lineRule="auto"/>
        <w:jc w:val="both"/>
        <w:rPr>
          <w:szCs w:val="24"/>
        </w:rPr>
      </w:pPr>
      <w:r w:rsidRPr="006F51AD">
        <w:rPr>
          <w:szCs w:val="24"/>
        </w:rPr>
        <w:t>Évente általában 3 alkalommal hívunk össze szülői értekezletet. Szeptemberben, januárban és májusban. Rendkívüli okok miatt sor kerülhet ezen kívül is összejövetelre.</w:t>
      </w:r>
    </w:p>
    <w:p w:rsidR="009C4C8C" w:rsidRPr="006F51AD" w:rsidRDefault="009C4C8C" w:rsidP="00112311">
      <w:pPr>
        <w:tabs>
          <w:tab w:val="left" w:pos="142"/>
          <w:tab w:val="left" w:pos="993"/>
          <w:tab w:val="left" w:pos="2552"/>
        </w:tabs>
        <w:spacing w:line="360" w:lineRule="auto"/>
        <w:jc w:val="both"/>
        <w:rPr>
          <w:szCs w:val="24"/>
        </w:rPr>
      </w:pPr>
      <w:r w:rsidRPr="006F51AD">
        <w:rPr>
          <w:szCs w:val="24"/>
        </w:rPr>
        <w:t xml:space="preserve"> </w:t>
      </w:r>
      <w:r w:rsidRPr="006F51AD">
        <w:rPr>
          <w:b/>
          <w:i/>
          <w:szCs w:val="24"/>
        </w:rPr>
        <w:t>Fogadó órák</w:t>
      </w:r>
      <w:r w:rsidRPr="006F51AD">
        <w:rPr>
          <w:i/>
          <w:szCs w:val="24"/>
        </w:rPr>
        <w:t xml:space="preserve"> </w:t>
      </w:r>
      <w:r w:rsidRPr="006F51AD">
        <w:rPr>
          <w:szCs w:val="24"/>
        </w:rPr>
        <w:t>-</w:t>
      </w:r>
      <w:r w:rsidRPr="006F51AD">
        <w:rPr>
          <w:i/>
          <w:szCs w:val="24"/>
        </w:rPr>
        <w:t xml:space="preserve"> </w:t>
      </w:r>
      <w:r w:rsidRPr="006F51AD">
        <w:rPr>
          <w:szCs w:val="24"/>
        </w:rPr>
        <w:t>mint az őszinte beszélgetések alkalmai</w:t>
      </w:r>
    </w:p>
    <w:p w:rsidR="009C4C8C" w:rsidRPr="00A71862" w:rsidRDefault="009C4C8C" w:rsidP="00112311">
      <w:pPr>
        <w:tabs>
          <w:tab w:val="left" w:pos="142"/>
          <w:tab w:val="left" w:pos="993"/>
          <w:tab w:val="left" w:pos="2552"/>
        </w:tabs>
        <w:spacing w:line="360" w:lineRule="auto"/>
        <w:jc w:val="both"/>
        <w:rPr>
          <w:color w:val="000000"/>
          <w:szCs w:val="24"/>
        </w:rPr>
      </w:pPr>
      <w:r w:rsidRPr="006F51AD">
        <w:rPr>
          <w:szCs w:val="24"/>
        </w:rPr>
        <w:t>Minden hónapban megjelölt napokon fogadóórákat biztosítunk az érdeklődőknek. Tudják azonban a szülők, hogy előzetes bejelentkezés után, egyeztetett időpontban készségesen állunk rendelkezésükre.</w:t>
      </w:r>
      <w:r>
        <w:rPr>
          <w:szCs w:val="24"/>
        </w:rPr>
        <w:t xml:space="preserve"> </w:t>
      </w:r>
      <w:r w:rsidRPr="00A71862">
        <w:rPr>
          <w:color w:val="000000"/>
          <w:szCs w:val="24"/>
        </w:rPr>
        <w:t>A megbeszélések a gyermek fejlődésének a szülővel való együttes nyomon követését szolgálja.</w:t>
      </w:r>
    </w:p>
    <w:p w:rsidR="009C4C8C" w:rsidRPr="00A71862" w:rsidRDefault="009C4C8C" w:rsidP="00112311">
      <w:pPr>
        <w:tabs>
          <w:tab w:val="left" w:pos="142"/>
          <w:tab w:val="left" w:pos="993"/>
          <w:tab w:val="left" w:pos="2552"/>
        </w:tabs>
        <w:spacing w:line="360" w:lineRule="auto"/>
        <w:jc w:val="both"/>
        <w:rPr>
          <w:color w:val="000000"/>
          <w:szCs w:val="24"/>
        </w:rPr>
      </w:pPr>
      <w:r w:rsidRPr="00A71862">
        <w:rPr>
          <w:b/>
          <w:i/>
          <w:color w:val="000000"/>
          <w:szCs w:val="24"/>
        </w:rPr>
        <w:t>Nyílt napok</w:t>
      </w:r>
      <w:r w:rsidRPr="00A71862">
        <w:rPr>
          <w:i/>
          <w:color w:val="000000"/>
          <w:szCs w:val="24"/>
        </w:rPr>
        <w:t>- nyílt hét</w:t>
      </w:r>
    </w:p>
    <w:p w:rsidR="009C4C8C" w:rsidRPr="006F51AD" w:rsidRDefault="009C4C8C" w:rsidP="00112311">
      <w:pPr>
        <w:tabs>
          <w:tab w:val="left" w:pos="142"/>
          <w:tab w:val="left" w:pos="993"/>
          <w:tab w:val="left" w:pos="2552"/>
        </w:tabs>
        <w:spacing w:line="360" w:lineRule="auto"/>
        <w:jc w:val="both"/>
        <w:rPr>
          <w:szCs w:val="24"/>
        </w:rPr>
      </w:pPr>
      <w:r w:rsidRPr="006F51AD">
        <w:rPr>
          <w:szCs w:val="24"/>
        </w:rPr>
        <w:lastRenderedPageBreak/>
        <w:t>Melyen betekintést nyerhetnek a szülők az óvodai tevékenységekbe. Minden év január-február tájékán szervezzük.</w:t>
      </w:r>
    </w:p>
    <w:p w:rsidR="009C4C8C" w:rsidRPr="006F51AD" w:rsidRDefault="009C4C8C" w:rsidP="00112311">
      <w:pPr>
        <w:tabs>
          <w:tab w:val="left" w:pos="142"/>
          <w:tab w:val="left" w:pos="993"/>
          <w:tab w:val="left" w:pos="2552"/>
        </w:tabs>
        <w:spacing w:line="360" w:lineRule="auto"/>
        <w:jc w:val="both"/>
        <w:rPr>
          <w:i/>
          <w:szCs w:val="24"/>
        </w:rPr>
      </w:pPr>
      <w:r w:rsidRPr="006F51AD">
        <w:rPr>
          <w:szCs w:val="24"/>
        </w:rPr>
        <w:t xml:space="preserve"> </w:t>
      </w:r>
      <w:r w:rsidRPr="006F51AD">
        <w:rPr>
          <w:b/>
          <w:i/>
          <w:szCs w:val="24"/>
        </w:rPr>
        <w:t>Szülők Akadémiája</w:t>
      </w:r>
    </w:p>
    <w:p w:rsidR="009C4C8C" w:rsidRPr="00A71862" w:rsidRDefault="009C4C8C" w:rsidP="0067417C">
      <w:pPr>
        <w:tabs>
          <w:tab w:val="left" w:pos="142"/>
          <w:tab w:val="left" w:pos="993"/>
          <w:tab w:val="left" w:pos="2410"/>
          <w:tab w:val="left" w:pos="2552"/>
        </w:tabs>
        <w:spacing w:line="360" w:lineRule="auto"/>
        <w:jc w:val="both"/>
        <w:rPr>
          <w:color w:val="000000"/>
          <w:szCs w:val="24"/>
        </w:rPr>
      </w:pPr>
      <w:r w:rsidRPr="006F51AD">
        <w:rPr>
          <w:szCs w:val="24"/>
        </w:rPr>
        <w:t xml:space="preserve">Évente igény szerint, szakember </w:t>
      </w:r>
      <w:r w:rsidRPr="00A71862">
        <w:rPr>
          <w:color w:val="000000"/>
          <w:szCs w:val="24"/>
        </w:rPr>
        <w:t>meghívásával /preventív/tájékoztató előadásokat szervezünk a szülőknek. Pl., logopédus, pszichológus, mentálhigiénés szakember, fogorvos, tanítónő, sport szakember,… stb.</w:t>
      </w:r>
    </w:p>
    <w:p w:rsidR="009C4C8C" w:rsidRPr="00A71862" w:rsidRDefault="009C4C8C" w:rsidP="00112311">
      <w:pPr>
        <w:tabs>
          <w:tab w:val="left" w:pos="142"/>
          <w:tab w:val="left" w:pos="993"/>
          <w:tab w:val="left" w:pos="2552"/>
        </w:tabs>
        <w:spacing w:line="360" w:lineRule="auto"/>
        <w:jc w:val="both"/>
        <w:rPr>
          <w:b/>
          <w:i/>
          <w:color w:val="000000"/>
          <w:szCs w:val="24"/>
        </w:rPr>
      </w:pPr>
      <w:r w:rsidRPr="00A71862">
        <w:rPr>
          <w:color w:val="000000"/>
          <w:szCs w:val="24"/>
        </w:rPr>
        <w:t xml:space="preserve"> </w:t>
      </w:r>
      <w:r w:rsidRPr="00A71862">
        <w:rPr>
          <w:b/>
          <w:i/>
          <w:color w:val="000000"/>
          <w:szCs w:val="24"/>
        </w:rPr>
        <w:t xml:space="preserve">Családi délutánok, játszónapok, </w:t>
      </w:r>
    </w:p>
    <w:p w:rsidR="009C4C8C" w:rsidRPr="00A71862" w:rsidRDefault="009C4C8C" w:rsidP="00112311">
      <w:pPr>
        <w:tabs>
          <w:tab w:val="left" w:pos="142"/>
          <w:tab w:val="left" w:pos="993"/>
          <w:tab w:val="left" w:pos="2552"/>
        </w:tabs>
        <w:spacing w:line="360" w:lineRule="auto"/>
        <w:jc w:val="both"/>
        <w:rPr>
          <w:color w:val="000000"/>
          <w:szCs w:val="24"/>
        </w:rPr>
      </w:pPr>
      <w:r w:rsidRPr="006F51AD">
        <w:rPr>
          <w:szCs w:val="24"/>
        </w:rPr>
        <w:t xml:space="preserve">Egyike a legoldottabb együttléteknek. Az ünnepek, jeles napok előtti készületekben közös </w:t>
      </w:r>
      <w:r w:rsidRPr="00A71862">
        <w:rPr>
          <w:color w:val="000000"/>
          <w:szCs w:val="24"/>
        </w:rPr>
        <w:t>kézműves tevékenységeket szervezünk, melyen megtanítunk a szülőknek sok érdekes munkafogást. Így készítünk közösen adventi koszorút, mézeskalácsot sütünk, farsangi jelmezeket varrunk és beszélgetünk. A kapcsolatépítés egyik legjobban bevált módszere.</w:t>
      </w:r>
    </w:p>
    <w:p w:rsidR="009C4C8C" w:rsidRPr="00A71862" w:rsidRDefault="009C4C8C" w:rsidP="00112311">
      <w:pPr>
        <w:tabs>
          <w:tab w:val="left" w:pos="142"/>
          <w:tab w:val="left" w:pos="993"/>
          <w:tab w:val="left" w:pos="2552"/>
        </w:tabs>
        <w:spacing w:line="360" w:lineRule="auto"/>
        <w:jc w:val="both"/>
        <w:rPr>
          <w:b/>
          <w:i/>
          <w:color w:val="000000"/>
          <w:szCs w:val="24"/>
        </w:rPr>
      </w:pPr>
      <w:r w:rsidRPr="00A71862">
        <w:rPr>
          <w:b/>
          <w:i/>
          <w:color w:val="000000"/>
          <w:szCs w:val="24"/>
        </w:rPr>
        <w:t>Közös kulturális program szervezése</w:t>
      </w:r>
    </w:p>
    <w:p w:rsidR="009C4C8C" w:rsidRPr="00A71862" w:rsidRDefault="009C4C8C" w:rsidP="00112311">
      <w:pPr>
        <w:tabs>
          <w:tab w:val="left" w:pos="142"/>
          <w:tab w:val="left" w:pos="993"/>
          <w:tab w:val="left" w:pos="2552"/>
        </w:tabs>
        <w:spacing w:line="360" w:lineRule="auto"/>
        <w:jc w:val="both"/>
        <w:rPr>
          <w:b/>
          <w:i/>
          <w:color w:val="000000"/>
          <w:szCs w:val="24"/>
        </w:rPr>
      </w:pPr>
      <w:r w:rsidRPr="00A71862">
        <w:rPr>
          <w:color w:val="000000"/>
          <w:szCs w:val="24"/>
        </w:rPr>
        <w:t>Pl. táncház a szülők részvételével.</w:t>
      </w:r>
    </w:p>
    <w:p w:rsidR="009C4C8C" w:rsidRPr="00A71862" w:rsidRDefault="009C4C8C" w:rsidP="00112311">
      <w:pPr>
        <w:tabs>
          <w:tab w:val="left" w:pos="142"/>
          <w:tab w:val="left" w:pos="993"/>
          <w:tab w:val="left" w:pos="2552"/>
        </w:tabs>
        <w:spacing w:line="360" w:lineRule="auto"/>
        <w:jc w:val="both"/>
        <w:rPr>
          <w:b/>
          <w:i/>
          <w:color w:val="000000"/>
          <w:szCs w:val="24"/>
        </w:rPr>
      </w:pPr>
      <w:r w:rsidRPr="00A71862">
        <w:rPr>
          <w:b/>
          <w:i/>
          <w:color w:val="000000"/>
          <w:szCs w:val="24"/>
        </w:rPr>
        <w:t>Közös szentmisén való részvétel</w:t>
      </w:r>
    </w:p>
    <w:p w:rsidR="009C4C8C" w:rsidRPr="00A71862" w:rsidRDefault="009C4C8C" w:rsidP="00112311">
      <w:pPr>
        <w:tabs>
          <w:tab w:val="left" w:pos="142"/>
          <w:tab w:val="left" w:pos="993"/>
          <w:tab w:val="left" w:pos="2552"/>
        </w:tabs>
        <w:spacing w:line="360" w:lineRule="auto"/>
        <w:jc w:val="both"/>
        <w:rPr>
          <w:color w:val="000000"/>
          <w:szCs w:val="24"/>
        </w:rPr>
      </w:pPr>
      <w:r w:rsidRPr="00A71862">
        <w:rPr>
          <w:color w:val="000000"/>
          <w:szCs w:val="24"/>
        </w:rPr>
        <w:t>Ovis misék az oviban , igeliturgia, „ovis évfolyam misék” a templomban.</w:t>
      </w:r>
    </w:p>
    <w:p w:rsidR="009C4C8C" w:rsidRPr="00A71862" w:rsidRDefault="009C4C8C" w:rsidP="00112311">
      <w:pPr>
        <w:tabs>
          <w:tab w:val="left" w:pos="142"/>
          <w:tab w:val="left" w:pos="993"/>
          <w:tab w:val="left" w:pos="2552"/>
        </w:tabs>
        <w:spacing w:line="360" w:lineRule="auto"/>
        <w:jc w:val="both"/>
        <w:rPr>
          <w:b/>
          <w:i/>
          <w:color w:val="000000"/>
          <w:szCs w:val="24"/>
        </w:rPr>
      </w:pPr>
      <w:r w:rsidRPr="00A71862">
        <w:rPr>
          <w:b/>
          <w:i/>
          <w:color w:val="000000"/>
          <w:szCs w:val="24"/>
        </w:rPr>
        <w:t xml:space="preserve"> Koncertek, közös ünneplések szervezése a templomban</w:t>
      </w:r>
    </w:p>
    <w:p w:rsidR="009C4C8C" w:rsidRPr="00A71862" w:rsidRDefault="009C4C8C" w:rsidP="00112311">
      <w:pPr>
        <w:tabs>
          <w:tab w:val="left" w:pos="142"/>
          <w:tab w:val="left" w:pos="993"/>
          <w:tab w:val="left" w:pos="2552"/>
        </w:tabs>
        <w:spacing w:line="360" w:lineRule="auto"/>
        <w:jc w:val="both"/>
        <w:rPr>
          <w:color w:val="000000"/>
          <w:szCs w:val="24"/>
        </w:rPr>
      </w:pPr>
      <w:r w:rsidRPr="00A71862">
        <w:rPr>
          <w:color w:val="000000"/>
          <w:szCs w:val="24"/>
        </w:rPr>
        <w:t>pl. Október 08-án,  Magyarok Nagyasszonya ünnepén</w:t>
      </w:r>
    </w:p>
    <w:p w:rsidR="009C4C8C" w:rsidRPr="00A71862" w:rsidRDefault="009C4C8C" w:rsidP="00112311">
      <w:pPr>
        <w:tabs>
          <w:tab w:val="left" w:pos="142"/>
          <w:tab w:val="left" w:pos="993"/>
          <w:tab w:val="left" w:pos="2552"/>
        </w:tabs>
        <w:spacing w:line="360" w:lineRule="auto"/>
        <w:jc w:val="both"/>
        <w:rPr>
          <w:color w:val="000000"/>
          <w:szCs w:val="24"/>
        </w:rPr>
      </w:pPr>
      <w:r w:rsidRPr="00A71862">
        <w:rPr>
          <w:color w:val="000000"/>
          <w:szCs w:val="24"/>
        </w:rPr>
        <w:t xml:space="preserve"> </w:t>
      </w:r>
      <w:r w:rsidRPr="00A71862">
        <w:rPr>
          <w:b/>
          <w:i/>
          <w:color w:val="000000"/>
          <w:szCs w:val="24"/>
        </w:rPr>
        <w:t>Spor</w:t>
      </w:r>
      <w:r>
        <w:rPr>
          <w:b/>
          <w:i/>
          <w:color w:val="000000"/>
          <w:szCs w:val="24"/>
        </w:rPr>
        <w:t>t</w:t>
      </w:r>
      <w:r w:rsidRPr="00A71862">
        <w:rPr>
          <w:b/>
          <w:i/>
          <w:color w:val="000000"/>
          <w:szCs w:val="24"/>
        </w:rPr>
        <w:t>nap, Egészségnap</w:t>
      </w:r>
      <w:r w:rsidRPr="00A71862">
        <w:rPr>
          <w:i/>
          <w:color w:val="000000"/>
          <w:szCs w:val="24"/>
        </w:rPr>
        <w:t>;(pl.</w:t>
      </w:r>
      <w:r w:rsidRPr="00A71862">
        <w:rPr>
          <w:color w:val="000000"/>
          <w:szCs w:val="24"/>
        </w:rPr>
        <w:t xml:space="preserve"> sportnap a KRESZ-parkban)  </w:t>
      </w:r>
    </w:p>
    <w:p w:rsidR="009C4C8C" w:rsidRPr="00A71862" w:rsidRDefault="009C4C8C" w:rsidP="00112311">
      <w:pPr>
        <w:tabs>
          <w:tab w:val="left" w:pos="142"/>
          <w:tab w:val="left" w:pos="993"/>
          <w:tab w:val="left" w:pos="2552"/>
        </w:tabs>
        <w:spacing w:line="360" w:lineRule="auto"/>
        <w:jc w:val="both"/>
        <w:rPr>
          <w:color w:val="000000"/>
          <w:szCs w:val="24"/>
        </w:rPr>
      </w:pPr>
      <w:r w:rsidRPr="00A71862">
        <w:rPr>
          <w:color w:val="000000"/>
          <w:szCs w:val="24"/>
        </w:rPr>
        <w:t>Szeretik és igénylik a szülők, hogy saját gyermeküket lássák versenyhelyzetben és szurkolhassanak neki. Figyelmük egy kicsit ilyenkor a sport és az</w:t>
      </w:r>
      <w:r>
        <w:rPr>
          <w:color w:val="000000"/>
          <w:szCs w:val="24"/>
        </w:rPr>
        <w:t xml:space="preserve"> </w:t>
      </w:r>
      <w:r w:rsidRPr="00A71862">
        <w:rPr>
          <w:color w:val="000000"/>
          <w:szCs w:val="24"/>
        </w:rPr>
        <w:t>egészségmegőrzés fontosságára irányul.</w:t>
      </w:r>
    </w:p>
    <w:p w:rsidR="009C4C8C" w:rsidRPr="006F51AD" w:rsidRDefault="009C4C8C" w:rsidP="00112311">
      <w:pPr>
        <w:tabs>
          <w:tab w:val="left" w:pos="142"/>
          <w:tab w:val="left" w:pos="993"/>
          <w:tab w:val="left" w:pos="2552"/>
        </w:tabs>
        <w:spacing w:line="360" w:lineRule="auto"/>
        <w:jc w:val="both"/>
        <w:rPr>
          <w:szCs w:val="24"/>
        </w:rPr>
      </w:pPr>
      <w:r w:rsidRPr="006F51AD">
        <w:rPr>
          <w:b/>
          <w:i/>
          <w:szCs w:val="24"/>
        </w:rPr>
        <w:t>Jótékonysági rendezvényünk</w:t>
      </w:r>
      <w:r w:rsidRPr="006F51AD">
        <w:rPr>
          <w:i/>
          <w:szCs w:val="24"/>
        </w:rPr>
        <w:t>; a</w:t>
      </w:r>
      <w:r w:rsidRPr="006F51AD">
        <w:rPr>
          <w:szCs w:val="24"/>
        </w:rPr>
        <w:t>z óvodabál</w:t>
      </w:r>
    </w:p>
    <w:p w:rsidR="009C4C8C" w:rsidRPr="006F51AD" w:rsidRDefault="009C4C8C" w:rsidP="00112311">
      <w:pPr>
        <w:tabs>
          <w:tab w:val="left" w:pos="142"/>
          <w:tab w:val="left" w:pos="993"/>
          <w:tab w:val="left" w:pos="2552"/>
        </w:tabs>
        <w:spacing w:line="360" w:lineRule="auto"/>
        <w:jc w:val="both"/>
        <w:rPr>
          <w:szCs w:val="24"/>
        </w:rPr>
      </w:pPr>
      <w:r w:rsidRPr="006F51AD">
        <w:rPr>
          <w:szCs w:val="24"/>
        </w:rPr>
        <w:t>Egyike a legsikeresebb rendezvényeinknek. Ez egy vacsorával egybekötött zenés est, melyet nyitótánccal indítunk, kulturális és szórakoztató programokkal színesítünk. A rendezvény bevétele az óvoda tárgyi eszköz fejlesztését szolgálja.</w:t>
      </w:r>
    </w:p>
    <w:p w:rsidR="009C4C8C" w:rsidRPr="002146B1" w:rsidRDefault="009C4C8C" w:rsidP="00112311">
      <w:pPr>
        <w:tabs>
          <w:tab w:val="left" w:pos="142"/>
          <w:tab w:val="left" w:pos="993"/>
          <w:tab w:val="left" w:pos="2552"/>
        </w:tabs>
        <w:spacing w:line="360" w:lineRule="auto"/>
        <w:jc w:val="both"/>
      </w:pPr>
    </w:p>
    <w:p w:rsidR="009C4C8C" w:rsidRPr="00C7764A" w:rsidRDefault="009C4C8C" w:rsidP="00CE4082">
      <w:pPr>
        <w:pStyle w:val="Cmsor4"/>
      </w:pPr>
      <w:bookmarkStart w:id="202" w:name="_Toc464209802"/>
      <w:r w:rsidRPr="00C7764A">
        <w:t>3.1.12.2.Kapcsolattartás társintézményekkel</w:t>
      </w:r>
      <w:bookmarkEnd w:id="202"/>
    </w:p>
    <w:p w:rsidR="009C4C8C" w:rsidRDefault="009C4C8C" w:rsidP="00112311">
      <w:pPr>
        <w:tabs>
          <w:tab w:val="left" w:pos="142"/>
          <w:tab w:val="left" w:pos="993"/>
          <w:tab w:val="left" w:pos="2552"/>
        </w:tabs>
        <w:spacing w:line="360" w:lineRule="auto"/>
        <w:jc w:val="both"/>
        <w:rPr>
          <w:szCs w:val="24"/>
        </w:rPr>
      </w:pPr>
    </w:p>
    <w:p w:rsidR="009C4C8C" w:rsidRPr="00A71862" w:rsidRDefault="009C4C8C" w:rsidP="00112311">
      <w:pPr>
        <w:tabs>
          <w:tab w:val="left" w:pos="142"/>
          <w:tab w:val="left" w:pos="993"/>
          <w:tab w:val="left" w:pos="2552"/>
        </w:tabs>
        <w:spacing w:line="360" w:lineRule="auto"/>
        <w:jc w:val="both"/>
        <w:rPr>
          <w:b/>
          <w:i/>
          <w:color w:val="000000"/>
          <w:szCs w:val="24"/>
          <w:u w:val="single"/>
        </w:rPr>
      </w:pPr>
      <w:r w:rsidRPr="005252A4">
        <w:rPr>
          <w:szCs w:val="24"/>
        </w:rPr>
        <w:t xml:space="preserve"> </w:t>
      </w:r>
      <w:r w:rsidRPr="00200644">
        <w:rPr>
          <w:b/>
          <w:i/>
          <w:szCs w:val="24"/>
        </w:rPr>
        <w:t>Bölcsőde</w:t>
      </w:r>
      <w:r w:rsidRPr="00A71862">
        <w:rPr>
          <w:b/>
          <w:i/>
          <w:color w:val="000000"/>
          <w:szCs w:val="24"/>
        </w:rPr>
        <w:t>, családi napközi</w:t>
      </w:r>
    </w:p>
    <w:p w:rsidR="009C4C8C" w:rsidRPr="00A71862" w:rsidRDefault="009C4C8C" w:rsidP="00112311">
      <w:pPr>
        <w:tabs>
          <w:tab w:val="left" w:pos="142"/>
          <w:tab w:val="left" w:pos="993"/>
          <w:tab w:val="left" w:pos="2552"/>
        </w:tabs>
        <w:spacing w:line="360" w:lineRule="auto"/>
        <w:jc w:val="both"/>
        <w:rPr>
          <w:color w:val="000000"/>
          <w:szCs w:val="24"/>
        </w:rPr>
      </w:pPr>
      <w:r w:rsidRPr="00A71862">
        <w:rPr>
          <w:color w:val="000000"/>
          <w:szCs w:val="24"/>
        </w:rPr>
        <w:t>Meghívásra látogatást teszünk a közeli bölcsödébe, ahonnan várhatóan gyermek zöme érkezik. Az Almafa-Csana magán napközivel szintén nagyon jó a kapcsolatunk. Mi is szívesen látjuk a gondozónőket, nevelőnőket az óvodánkban.</w:t>
      </w:r>
    </w:p>
    <w:p w:rsidR="009C4C8C" w:rsidRPr="00A71862" w:rsidRDefault="009C4C8C" w:rsidP="00112311">
      <w:pPr>
        <w:tabs>
          <w:tab w:val="left" w:pos="142"/>
          <w:tab w:val="left" w:pos="993"/>
          <w:tab w:val="left" w:pos="2552"/>
        </w:tabs>
        <w:spacing w:line="360" w:lineRule="auto"/>
        <w:jc w:val="both"/>
        <w:rPr>
          <w:b/>
          <w:i/>
          <w:color w:val="000000"/>
          <w:szCs w:val="24"/>
        </w:rPr>
      </w:pPr>
      <w:r w:rsidRPr="00A71862">
        <w:rPr>
          <w:b/>
          <w:i/>
          <w:color w:val="000000"/>
          <w:szCs w:val="24"/>
        </w:rPr>
        <w:t>Óvodák</w:t>
      </w:r>
    </w:p>
    <w:p w:rsidR="009C4C8C" w:rsidRPr="005252A4" w:rsidRDefault="009C4C8C" w:rsidP="00112311">
      <w:pPr>
        <w:tabs>
          <w:tab w:val="left" w:pos="142"/>
          <w:tab w:val="left" w:pos="993"/>
          <w:tab w:val="left" w:pos="2552"/>
        </w:tabs>
        <w:spacing w:line="360" w:lineRule="auto"/>
        <w:jc w:val="both"/>
        <w:rPr>
          <w:szCs w:val="24"/>
        </w:rPr>
      </w:pPr>
      <w:r w:rsidRPr="00A71862">
        <w:rPr>
          <w:color w:val="000000"/>
          <w:szCs w:val="24"/>
        </w:rPr>
        <w:lastRenderedPageBreak/>
        <w:t xml:space="preserve">Szívesen ellátogatunk más </w:t>
      </w:r>
      <w:r w:rsidRPr="00A71862">
        <w:rPr>
          <w:b/>
          <w:i/>
          <w:color w:val="000000"/>
          <w:szCs w:val="24"/>
        </w:rPr>
        <w:t>helyi óvodákba</w:t>
      </w:r>
      <w:r w:rsidRPr="00A71862">
        <w:rPr>
          <w:color w:val="000000"/>
          <w:szCs w:val="24"/>
        </w:rPr>
        <w:t xml:space="preserve">, ha hívnak minket (gyerekekkel- Almafa óvoda). Örömmel vesszük a kapcsolattartást a megyében a </w:t>
      </w:r>
      <w:r w:rsidRPr="00A71862">
        <w:rPr>
          <w:i/>
          <w:color w:val="000000"/>
          <w:szCs w:val="24"/>
        </w:rPr>
        <w:t>katolikus óvodákkal és néphagyományőrző</w:t>
      </w:r>
      <w:r>
        <w:rPr>
          <w:i/>
          <w:color w:val="FF0000"/>
          <w:szCs w:val="24"/>
        </w:rPr>
        <w:t xml:space="preserve"> </w:t>
      </w:r>
      <w:r w:rsidRPr="00A71862">
        <w:rPr>
          <w:i/>
          <w:color w:val="000000"/>
          <w:szCs w:val="24"/>
        </w:rPr>
        <w:t>óvodákkal</w:t>
      </w:r>
      <w:r w:rsidRPr="00A71862">
        <w:rPr>
          <w:color w:val="000000"/>
          <w:szCs w:val="24"/>
        </w:rPr>
        <w:t>. A helyi óvodavezetőkkel, ill. a KPSZTI katolikus óvodavezetőivel</w:t>
      </w:r>
      <w:r w:rsidRPr="005252A4">
        <w:rPr>
          <w:szCs w:val="24"/>
        </w:rPr>
        <w:t xml:space="preserve"> munkaközösséget</w:t>
      </w:r>
      <w:r>
        <w:rPr>
          <w:szCs w:val="24"/>
        </w:rPr>
        <w:t xml:space="preserve"> alkotva segítjük egymás </w:t>
      </w:r>
      <w:r w:rsidRPr="008006D3">
        <w:rPr>
          <w:color w:val="000000"/>
          <w:szCs w:val="24"/>
        </w:rPr>
        <w:t>munkáját.</w:t>
      </w:r>
    </w:p>
    <w:p w:rsidR="009C4C8C" w:rsidRPr="00200644" w:rsidRDefault="009C4C8C" w:rsidP="00112311">
      <w:pPr>
        <w:tabs>
          <w:tab w:val="left" w:pos="142"/>
          <w:tab w:val="left" w:pos="993"/>
          <w:tab w:val="left" w:pos="2552"/>
        </w:tabs>
        <w:spacing w:line="360" w:lineRule="auto"/>
        <w:jc w:val="both"/>
        <w:rPr>
          <w:szCs w:val="24"/>
        </w:rPr>
      </w:pPr>
      <w:r w:rsidRPr="00200644">
        <w:rPr>
          <w:b/>
          <w:i/>
          <w:szCs w:val="24"/>
        </w:rPr>
        <w:t>Kapcsolattartás az iskolákkal</w:t>
      </w:r>
      <w:r w:rsidRPr="00200644">
        <w:rPr>
          <w:szCs w:val="24"/>
        </w:rPr>
        <w:t>.</w:t>
      </w:r>
    </w:p>
    <w:p w:rsidR="009C4C8C" w:rsidRPr="00A71862" w:rsidRDefault="009C4C8C" w:rsidP="00112311">
      <w:pPr>
        <w:tabs>
          <w:tab w:val="left" w:pos="142"/>
          <w:tab w:val="left" w:pos="993"/>
          <w:tab w:val="left" w:pos="2552"/>
        </w:tabs>
        <w:spacing w:line="360" w:lineRule="auto"/>
        <w:jc w:val="both"/>
        <w:rPr>
          <w:strike/>
          <w:color w:val="000000"/>
          <w:szCs w:val="24"/>
        </w:rPr>
      </w:pPr>
      <w:r w:rsidRPr="008006D3">
        <w:rPr>
          <w:szCs w:val="24"/>
        </w:rPr>
        <w:t>Az Szent Kereszt Katolikus Iskolával a legszorosabb a kapcsola</w:t>
      </w:r>
      <w:r>
        <w:rPr>
          <w:szCs w:val="24"/>
        </w:rPr>
        <w:t>tunk, de</w:t>
      </w:r>
      <w:r w:rsidRPr="005252A4">
        <w:rPr>
          <w:szCs w:val="24"/>
        </w:rPr>
        <w:t xml:space="preserve"> </w:t>
      </w:r>
      <w:r w:rsidRPr="00DF06CC">
        <w:rPr>
          <w:strike/>
          <w:szCs w:val="24"/>
        </w:rPr>
        <w:t>és</w:t>
      </w:r>
      <w:r w:rsidRPr="005252A4">
        <w:rPr>
          <w:szCs w:val="24"/>
        </w:rPr>
        <w:t xml:space="preserve"> más helybeli </w:t>
      </w:r>
      <w:r w:rsidRPr="00A71862">
        <w:rPr>
          <w:color w:val="000000"/>
          <w:szCs w:val="24"/>
        </w:rPr>
        <w:t>iskolákkal is kapcsolatot tartunk. A zökkenőmentes óvoda - iskola átmenet érdekében, kölcsönös látogatásokat szervezünk. Óralátogatásokra visszük a gyermekeket, majd meghívjuk a tanító néniket. Ünnepek előtt gyakran vendégeink az iskolások. Báboznak, mesét játszanak el, táncolnak, zenélnek nekünk. Közös programunk a Márton napi lámpás fölvonulás. Iskolába hívogató kedves hagyomány a Gergely-járás.</w:t>
      </w:r>
    </w:p>
    <w:p w:rsidR="009C4C8C" w:rsidRPr="00200644" w:rsidRDefault="009C4C8C" w:rsidP="00112311">
      <w:pPr>
        <w:tabs>
          <w:tab w:val="left" w:pos="142"/>
          <w:tab w:val="left" w:pos="993"/>
          <w:tab w:val="left" w:pos="2552"/>
        </w:tabs>
        <w:spacing w:line="360" w:lineRule="auto"/>
        <w:jc w:val="both"/>
        <w:rPr>
          <w:b/>
          <w:i/>
          <w:szCs w:val="24"/>
        </w:rPr>
      </w:pPr>
      <w:r w:rsidRPr="00200644">
        <w:rPr>
          <w:b/>
          <w:i/>
          <w:szCs w:val="24"/>
        </w:rPr>
        <w:t>Ismerkedés a zeneiskolával.</w:t>
      </w:r>
    </w:p>
    <w:p w:rsidR="009C4C8C" w:rsidRPr="00A71862" w:rsidRDefault="009C4C8C" w:rsidP="00112311">
      <w:pPr>
        <w:tabs>
          <w:tab w:val="left" w:pos="142"/>
          <w:tab w:val="left" w:pos="993"/>
          <w:tab w:val="left" w:pos="2552"/>
        </w:tabs>
        <w:spacing w:line="360" w:lineRule="auto"/>
        <w:jc w:val="both"/>
        <w:rPr>
          <w:color w:val="000000"/>
          <w:szCs w:val="24"/>
        </w:rPr>
      </w:pPr>
      <w:r w:rsidRPr="00A71862">
        <w:rPr>
          <w:color w:val="000000"/>
          <w:szCs w:val="24"/>
        </w:rPr>
        <w:t>Rendszeres a kapcsolattartásunk a zeneiskola egyik  gitártanárával. A zenei érdeklődés további felkeltése céljából elvisszük gyermekeinket a közeli zeneiskolába. Itt megismerkedhetnek néhány hangszerrel, majd „házi”hangversenyre meghívjuk a zeneiskola néhány tanulóját. A karácsonyi hangverseny, melyet a zeneiskola szervez, mindig nagy élmény gyermekeinknek.</w:t>
      </w:r>
    </w:p>
    <w:p w:rsidR="009C4C8C" w:rsidRPr="00A71862" w:rsidRDefault="009C4C8C" w:rsidP="00112311">
      <w:pPr>
        <w:tabs>
          <w:tab w:val="left" w:pos="142"/>
          <w:tab w:val="left" w:pos="993"/>
          <w:tab w:val="left" w:pos="2552"/>
        </w:tabs>
        <w:spacing w:line="360" w:lineRule="auto"/>
        <w:jc w:val="both"/>
        <w:rPr>
          <w:color w:val="000000"/>
          <w:szCs w:val="24"/>
        </w:rPr>
      </w:pPr>
      <w:r w:rsidRPr="00A71862">
        <w:rPr>
          <w:color w:val="000000"/>
          <w:szCs w:val="24"/>
        </w:rPr>
        <w:t xml:space="preserve">A </w:t>
      </w:r>
      <w:r w:rsidRPr="00A71862">
        <w:rPr>
          <w:b/>
          <w:i/>
          <w:color w:val="000000"/>
          <w:szCs w:val="24"/>
        </w:rPr>
        <w:t>Művelődési Központba</w:t>
      </w:r>
      <w:r w:rsidRPr="00A71862">
        <w:rPr>
          <w:color w:val="000000"/>
          <w:szCs w:val="24"/>
        </w:rPr>
        <w:t xml:space="preserve"> rendszeresen járunk, hiszen a színházak, bábszínházak, táncházak szinte mind itt zajlanak. Ünnepi ruhában, óriási érzelmi feltöltöttséggel megyünk. Már a színpad és a függöny láttán tapsolni kezdenek a gyerekek és igen hálásak a produkciókért. A Ceglédi Galéria kiállításaira is rendszeresen elvisszük gyermekeinket. Itt lehetőség nyílik műalkotás elemzésre, esztétikai élményszerzésre.</w:t>
      </w:r>
    </w:p>
    <w:p w:rsidR="009C4C8C" w:rsidRPr="00A71862" w:rsidRDefault="009C4C8C" w:rsidP="00112311">
      <w:pPr>
        <w:tabs>
          <w:tab w:val="left" w:pos="142"/>
          <w:tab w:val="left" w:pos="993"/>
          <w:tab w:val="left" w:pos="2552"/>
        </w:tabs>
        <w:spacing w:line="360" w:lineRule="auto"/>
        <w:jc w:val="both"/>
        <w:rPr>
          <w:i/>
          <w:color w:val="000000"/>
          <w:szCs w:val="24"/>
        </w:rPr>
      </w:pPr>
      <w:r w:rsidRPr="00A71862">
        <w:rPr>
          <w:b/>
          <w:i/>
          <w:color w:val="000000"/>
          <w:szCs w:val="24"/>
        </w:rPr>
        <w:t>Könyvtárlátogatás</w:t>
      </w:r>
    </w:p>
    <w:p w:rsidR="009C4C8C" w:rsidRPr="00A71862" w:rsidRDefault="009C4C8C" w:rsidP="00112311">
      <w:pPr>
        <w:tabs>
          <w:tab w:val="left" w:pos="142"/>
          <w:tab w:val="left" w:pos="993"/>
          <w:tab w:val="left" w:pos="2552"/>
        </w:tabs>
        <w:spacing w:line="360" w:lineRule="auto"/>
        <w:jc w:val="both"/>
        <w:rPr>
          <w:color w:val="000000"/>
          <w:szCs w:val="24"/>
        </w:rPr>
      </w:pPr>
      <w:r w:rsidRPr="005252A4">
        <w:rPr>
          <w:szCs w:val="24"/>
        </w:rPr>
        <w:t>Nagycsoportosainkat minden évben legalább kétszer elvisszük a könyvtárba. Megismertetjük velük a könyvkölcsönzés módját és igyekszünk rávenni a szülőket, hogy folytassák, amit mi elkezdtünk. Reméljük, ezzel a könyvszeretet megalapozását</w:t>
      </w:r>
      <w:r w:rsidRPr="00A71862">
        <w:rPr>
          <w:color w:val="000000"/>
          <w:szCs w:val="24"/>
        </w:rPr>
        <w:t>, olvasóvá válást szolgáljuk.</w:t>
      </w:r>
    </w:p>
    <w:p w:rsidR="009C4C8C" w:rsidRPr="00A71862" w:rsidRDefault="009C4C8C" w:rsidP="00112311">
      <w:pPr>
        <w:tabs>
          <w:tab w:val="left" w:pos="142"/>
          <w:tab w:val="left" w:pos="993"/>
          <w:tab w:val="left" w:pos="2552"/>
        </w:tabs>
        <w:spacing w:line="360" w:lineRule="auto"/>
        <w:jc w:val="both"/>
        <w:rPr>
          <w:color w:val="000000"/>
          <w:szCs w:val="24"/>
        </w:rPr>
      </w:pPr>
    </w:p>
    <w:p w:rsidR="009C4C8C" w:rsidRPr="00C7764A" w:rsidRDefault="009C4C8C" w:rsidP="00CE4082">
      <w:pPr>
        <w:pStyle w:val="Cmsor4"/>
      </w:pPr>
      <w:bookmarkStart w:id="203" w:name="_Toc464209803"/>
      <w:r w:rsidRPr="00C7764A">
        <w:t>3.1.12.3.Kapcsolattartás a Fenntartóval</w:t>
      </w:r>
      <w:bookmarkEnd w:id="203"/>
    </w:p>
    <w:p w:rsidR="009C4C8C" w:rsidRPr="0018717C" w:rsidRDefault="009C4C8C" w:rsidP="0018717C"/>
    <w:p w:rsidR="009C4C8C" w:rsidRPr="00D41DA6" w:rsidRDefault="009C4C8C" w:rsidP="00112311">
      <w:pPr>
        <w:tabs>
          <w:tab w:val="left" w:pos="142"/>
          <w:tab w:val="left" w:pos="993"/>
          <w:tab w:val="left" w:pos="2552"/>
        </w:tabs>
        <w:spacing w:line="360" w:lineRule="auto"/>
        <w:jc w:val="both"/>
        <w:rPr>
          <w:szCs w:val="24"/>
        </w:rPr>
      </w:pPr>
      <w:r w:rsidRPr="00D41DA6">
        <w:rPr>
          <w:b/>
          <w:i/>
          <w:szCs w:val="24"/>
        </w:rPr>
        <w:t xml:space="preserve"> Katolikus Egyház a Fenntartó</w:t>
      </w:r>
      <w:r w:rsidRPr="00D41DA6">
        <w:rPr>
          <w:szCs w:val="24"/>
        </w:rPr>
        <w:t xml:space="preserve"> </w:t>
      </w:r>
    </w:p>
    <w:p w:rsidR="009C4C8C" w:rsidRPr="00D41DA6" w:rsidRDefault="009C4C8C" w:rsidP="00112311">
      <w:pPr>
        <w:jc w:val="both"/>
        <w:rPr>
          <w:szCs w:val="24"/>
        </w:rPr>
      </w:pPr>
      <w:r w:rsidRPr="00D41DA6">
        <w:rPr>
          <w:szCs w:val="24"/>
        </w:rPr>
        <w:t xml:space="preserve">Az óvoda hivatalos kapcsolatot tart a fenn az EKIF-fel, a helyi Plébániával, a KPSZTI-vel, </w:t>
      </w:r>
    </w:p>
    <w:p w:rsidR="009C4C8C" w:rsidRPr="00D41DA6" w:rsidRDefault="009C4C8C" w:rsidP="00112311">
      <w:pPr>
        <w:jc w:val="both"/>
        <w:rPr>
          <w:szCs w:val="24"/>
        </w:rPr>
      </w:pPr>
    </w:p>
    <w:p w:rsidR="009C4C8C" w:rsidRPr="00D41DA6" w:rsidRDefault="009C4C8C" w:rsidP="00112311">
      <w:pPr>
        <w:jc w:val="both"/>
        <w:rPr>
          <w:szCs w:val="24"/>
        </w:rPr>
      </w:pPr>
      <w:r w:rsidRPr="00D41DA6">
        <w:rPr>
          <w:szCs w:val="24"/>
        </w:rPr>
        <w:t xml:space="preserve">része vagyunk Szent Kereszt Katolikus Iskolának. </w:t>
      </w:r>
    </w:p>
    <w:p w:rsidR="009C4C8C" w:rsidRPr="00D41DA6" w:rsidRDefault="009C4C8C" w:rsidP="00112311">
      <w:pPr>
        <w:tabs>
          <w:tab w:val="left" w:pos="142"/>
          <w:tab w:val="left" w:pos="1701"/>
          <w:tab w:val="left" w:pos="2552"/>
        </w:tabs>
        <w:spacing w:line="360" w:lineRule="auto"/>
        <w:rPr>
          <w:b/>
          <w:szCs w:val="24"/>
        </w:rPr>
      </w:pPr>
    </w:p>
    <w:p w:rsidR="009C4C8C" w:rsidRPr="00C7764A" w:rsidRDefault="009C4C8C" w:rsidP="00CE4082">
      <w:pPr>
        <w:pStyle w:val="Cmsor4"/>
      </w:pPr>
      <w:bookmarkStart w:id="204" w:name="_Toc464209804"/>
      <w:r w:rsidRPr="00C7764A">
        <w:t>3.1.12.4.Kapcsolattartás egyéb intézményekkel</w:t>
      </w:r>
      <w:bookmarkEnd w:id="204"/>
    </w:p>
    <w:p w:rsidR="009C4C8C" w:rsidRPr="005252A4" w:rsidRDefault="009C4C8C" w:rsidP="00112311">
      <w:pPr>
        <w:tabs>
          <w:tab w:val="left" w:pos="142"/>
          <w:tab w:val="left" w:pos="993"/>
          <w:tab w:val="left" w:pos="2552"/>
        </w:tabs>
        <w:spacing w:line="360" w:lineRule="auto"/>
        <w:jc w:val="both"/>
        <w:rPr>
          <w:szCs w:val="24"/>
        </w:rPr>
      </w:pPr>
    </w:p>
    <w:p w:rsidR="009C4C8C" w:rsidRPr="005252A4" w:rsidRDefault="009C4C8C" w:rsidP="00AB4147">
      <w:pPr>
        <w:tabs>
          <w:tab w:val="left" w:pos="142"/>
          <w:tab w:val="left" w:pos="426"/>
          <w:tab w:val="left" w:pos="993"/>
          <w:tab w:val="left" w:pos="2552"/>
        </w:tabs>
        <w:spacing w:line="360" w:lineRule="auto"/>
        <w:jc w:val="both"/>
        <w:rPr>
          <w:szCs w:val="24"/>
        </w:rPr>
      </w:pPr>
      <w:r w:rsidRPr="00200644">
        <w:rPr>
          <w:b/>
          <w:i/>
          <w:szCs w:val="24"/>
        </w:rPr>
        <w:t>Nevelési Tanácsadó</w:t>
      </w:r>
      <w:r w:rsidRPr="005252A4">
        <w:rPr>
          <w:szCs w:val="24"/>
        </w:rPr>
        <w:t xml:space="preserve">, </w:t>
      </w:r>
      <w:r w:rsidRPr="00AB4147">
        <w:rPr>
          <w:b/>
          <w:szCs w:val="24"/>
        </w:rPr>
        <w:t>Tanulási Képességeket Vizsgáló Szakértői Bizottság</w:t>
      </w:r>
      <w:r w:rsidRPr="005252A4">
        <w:rPr>
          <w:szCs w:val="24"/>
        </w:rPr>
        <w:t xml:space="preserve"> munkatársaival</w:t>
      </w:r>
    </w:p>
    <w:p w:rsidR="009C4C8C" w:rsidRPr="005252A4" w:rsidRDefault="009C4C8C" w:rsidP="00112311">
      <w:pPr>
        <w:tabs>
          <w:tab w:val="left" w:pos="142"/>
          <w:tab w:val="left" w:pos="993"/>
          <w:tab w:val="left" w:pos="2552"/>
        </w:tabs>
        <w:spacing w:line="360" w:lineRule="auto"/>
        <w:jc w:val="both"/>
        <w:rPr>
          <w:szCs w:val="24"/>
        </w:rPr>
      </w:pPr>
      <w:r w:rsidRPr="005252A4">
        <w:rPr>
          <w:szCs w:val="24"/>
        </w:rPr>
        <w:lastRenderedPageBreak/>
        <w:tab/>
        <w:t>/ pszichológus, - pszicho-pedagógus,- logopédus, gyógypedagógus,</w:t>
      </w:r>
      <w:r>
        <w:rPr>
          <w:szCs w:val="24"/>
        </w:rPr>
        <w:t>fejlesztő pedagógus</w:t>
      </w:r>
      <w:r w:rsidRPr="005252A4">
        <w:rPr>
          <w:szCs w:val="24"/>
        </w:rPr>
        <w:t>/</w:t>
      </w:r>
    </w:p>
    <w:p w:rsidR="009C4C8C" w:rsidRPr="00AB4147" w:rsidRDefault="009C4C8C" w:rsidP="00112311">
      <w:pPr>
        <w:tabs>
          <w:tab w:val="left" w:pos="142"/>
          <w:tab w:val="left" w:pos="993"/>
          <w:tab w:val="left" w:pos="2552"/>
        </w:tabs>
        <w:spacing w:line="360" w:lineRule="auto"/>
        <w:jc w:val="both"/>
        <w:rPr>
          <w:szCs w:val="24"/>
        </w:rPr>
      </w:pPr>
      <w:r w:rsidRPr="00200644">
        <w:rPr>
          <w:b/>
          <w:i/>
          <w:szCs w:val="24"/>
        </w:rPr>
        <w:t>Családsegítő Központ</w:t>
      </w:r>
      <w:r w:rsidRPr="005252A4">
        <w:rPr>
          <w:szCs w:val="24"/>
        </w:rPr>
        <w:t>: - család-terapeuták - pszichológus</w:t>
      </w:r>
      <w:r w:rsidRPr="00200644">
        <w:rPr>
          <w:b/>
          <w:i/>
          <w:szCs w:val="24"/>
        </w:rPr>
        <w:t xml:space="preserve"> </w:t>
      </w:r>
    </w:p>
    <w:p w:rsidR="009C4C8C" w:rsidRPr="00200644" w:rsidRDefault="009C4C8C" w:rsidP="00112311">
      <w:pPr>
        <w:tabs>
          <w:tab w:val="left" w:pos="142"/>
          <w:tab w:val="left" w:pos="993"/>
          <w:tab w:val="left" w:pos="2552"/>
        </w:tabs>
        <w:spacing w:line="360" w:lineRule="auto"/>
        <w:jc w:val="both"/>
        <w:rPr>
          <w:i/>
          <w:szCs w:val="24"/>
        </w:rPr>
      </w:pPr>
      <w:r w:rsidRPr="00200644">
        <w:rPr>
          <w:b/>
          <w:i/>
          <w:szCs w:val="24"/>
        </w:rPr>
        <w:t>Gyermekjóléti Szolgálat</w:t>
      </w:r>
      <w:r w:rsidRPr="00200644">
        <w:rPr>
          <w:i/>
          <w:szCs w:val="24"/>
        </w:rPr>
        <w:tab/>
        <w:t xml:space="preserve"> </w:t>
      </w:r>
      <w:r w:rsidRPr="00200644">
        <w:rPr>
          <w:szCs w:val="24"/>
        </w:rPr>
        <w:t>-  gyermekvédelmi képviselő</w:t>
      </w:r>
    </w:p>
    <w:p w:rsidR="009C4C8C" w:rsidRPr="00200644" w:rsidRDefault="009C4C8C" w:rsidP="00112311">
      <w:pPr>
        <w:tabs>
          <w:tab w:val="left" w:pos="142"/>
          <w:tab w:val="left" w:pos="993"/>
          <w:tab w:val="left" w:pos="2552"/>
        </w:tabs>
        <w:spacing w:line="360" w:lineRule="auto"/>
        <w:jc w:val="both"/>
        <w:rPr>
          <w:i/>
          <w:szCs w:val="24"/>
        </w:rPr>
      </w:pPr>
      <w:r w:rsidRPr="00200644">
        <w:rPr>
          <w:b/>
          <w:i/>
          <w:szCs w:val="24"/>
        </w:rPr>
        <w:t>Védőnői Szolgálat</w:t>
      </w:r>
      <w:r w:rsidRPr="00200644">
        <w:rPr>
          <w:i/>
          <w:szCs w:val="24"/>
        </w:rPr>
        <w:t xml:space="preserve"> - </w:t>
      </w:r>
      <w:r w:rsidRPr="00200644">
        <w:rPr>
          <w:szCs w:val="24"/>
        </w:rPr>
        <w:t>óvodánk védőnője</w:t>
      </w:r>
    </w:p>
    <w:p w:rsidR="009C4C8C" w:rsidRPr="00200644" w:rsidRDefault="009C4C8C" w:rsidP="00112311">
      <w:pPr>
        <w:tabs>
          <w:tab w:val="left" w:pos="142"/>
          <w:tab w:val="left" w:pos="993"/>
          <w:tab w:val="left" w:pos="2552"/>
        </w:tabs>
        <w:spacing w:line="360" w:lineRule="auto"/>
        <w:jc w:val="both"/>
        <w:rPr>
          <w:szCs w:val="24"/>
        </w:rPr>
      </w:pPr>
      <w:r w:rsidRPr="00200644">
        <w:rPr>
          <w:b/>
          <w:i/>
          <w:szCs w:val="24"/>
        </w:rPr>
        <w:t>Gyermekorvos</w:t>
      </w:r>
      <w:r w:rsidRPr="00200644">
        <w:rPr>
          <w:i/>
          <w:szCs w:val="24"/>
        </w:rPr>
        <w:t xml:space="preserve">i </w:t>
      </w:r>
      <w:r w:rsidRPr="00200644">
        <w:rPr>
          <w:szCs w:val="24"/>
        </w:rPr>
        <w:t>Munkaközösség - saját óvodaorvosunkkal kapcsolattartás</w:t>
      </w:r>
    </w:p>
    <w:p w:rsidR="009C4C8C" w:rsidRPr="00200644" w:rsidRDefault="009C4C8C" w:rsidP="00112311">
      <w:pPr>
        <w:tabs>
          <w:tab w:val="left" w:pos="142"/>
          <w:tab w:val="left" w:pos="993"/>
          <w:tab w:val="left" w:pos="2552"/>
        </w:tabs>
        <w:spacing w:line="360" w:lineRule="auto"/>
        <w:jc w:val="both"/>
        <w:rPr>
          <w:i/>
          <w:szCs w:val="24"/>
        </w:rPr>
      </w:pPr>
      <w:r w:rsidRPr="00200644">
        <w:rPr>
          <w:b/>
          <w:i/>
          <w:szCs w:val="24"/>
        </w:rPr>
        <w:t>Fogorvosi Szolgálat</w:t>
      </w:r>
      <w:r w:rsidRPr="00200644">
        <w:rPr>
          <w:i/>
          <w:szCs w:val="24"/>
        </w:rPr>
        <w:t xml:space="preserve"> - CED-DENT fogászat</w:t>
      </w:r>
    </w:p>
    <w:p w:rsidR="009C4C8C" w:rsidRDefault="009C4C8C" w:rsidP="00112311">
      <w:pPr>
        <w:tabs>
          <w:tab w:val="left" w:pos="142"/>
          <w:tab w:val="left" w:pos="993"/>
          <w:tab w:val="left" w:pos="2552"/>
        </w:tabs>
        <w:spacing w:line="360" w:lineRule="auto"/>
        <w:jc w:val="both"/>
        <w:rPr>
          <w:szCs w:val="24"/>
        </w:rPr>
      </w:pPr>
      <w:r w:rsidRPr="002F64EF">
        <w:rPr>
          <w:b/>
          <w:i/>
          <w:szCs w:val="24"/>
        </w:rPr>
        <w:t>Önkormányzat</w:t>
      </w:r>
      <w:r>
        <w:rPr>
          <w:szCs w:val="24"/>
        </w:rPr>
        <w:t xml:space="preserve"> </w:t>
      </w:r>
      <w:r w:rsidRPr="005252A4">
        <w:rPr>
          <w:szCs w:val="24"/>
        </w:rPr>
        <w:t xml:space="preserve">- Gyámügyi csoport </w:t>
      </w:r>
    </w:p>
    <w:p w:rsidR="009C4C8C" w:rsidRPr="00A71862" w:rsidRDefault="009C4C8C" w:rsidP="00112311">
      <w:pPr>
        <w:tabs>
          <w:tab w:val="left" w:pos="142"/>
          <w:tab w:val="left" w:pos="993"/>
          <w:tab w:val="left" w:pos="2552"/>
        </w:tabs>
        <w:spacing w:line="360" w:lineRule="auto"/>
        <w:jc w:val="both"/>
        <w:rPr>
          <w:b/>
          <w:i/>
          <w:color w:val="000000"/>
          <w:szCs w:val="24"/>
        </w:rPr>
      </w:pPr>
      <w:r w:rsidRPr="00A71862">
        <w:rPr>
          <w:b/>
          <w:i/>
          <w:color w:val="000000"/>
          <w:szCs w:val="24"/>
        </w:rPr>
        <w:t>A kormányhivatalok és megyeközpontú tankerületek - Ceglédi tankerület</w:t>
      </w:r>
    </w:p>
    <w:p w:rsidR="009C4C8C" w:rsidRPr="005252A4" w:rsidRDefault="009C4C8C" w:rsidP="00112311">
      <w:pPr>
        <w:tabs>
          <w:tab w:val="left" w:pos="142"/>
          <w:tab w:val="left" w:pos="993"/>
          <w:tab w:val="left" w:pos="2552"/>
        </w:tabs>
        <w:spacing w:line="360" w:lineRule="auto"/>
        <w:jc w:val="both"/>
        <w:rPr>
          <w:szCs w:val="24"/>
        </w:rPr>
      </w:pPr>
      <w:r w:rsidRPr="002F64EF">
        <w:rPr>
          <w:b/>
          <w:i/>
          <w:szCs w:val="24"/>
        </w:rPr>
        <w:t>Karitatív szervezetek</w:t>
      </w:r>
      <w:r w:rsidRPr="005252A4">
        <w:rPr>
          <w:szCs w:val="24"/>
        </w:rPr>
        <w:t>: Szent Lőrinc Alapítvány, Máltai szeretetszolgálat</w:t>
      </w:r>
    </w:p>
    <w:p w:rsidR="009C4C8C" w:rsidRDefault="009C4C8C" w:rsidP="00112311">
      <w:pPr>
        <w:tabs>
          <w:tab w:val="left" w:pos="142"/>
          <w:tab w:val="left" w:pos="993"/>
          <w:tab w:val="left" w:pos="2552"/>
        </w:tabs>
        <w:spacing w:line="360" w:lineRule="auto"/>
        <w:jc w:val="both"/>
        <w:rPr>
          <w:b/>
          <w:i/>
          <w:szCs w:val="24"/>
        </w:rPr>
      </w:pPr>
      <w:r w:rsidRPr="00703307">
        <w:rPr>
          <w:b/>
          <w:i/>
          <w:szCs w:val="24"/>
        </w:rPr>
        <w:t>Szponzorok, támogatók</w:t>
      </w:r>
      <w:r>
        <w:rPr>
          <w:b/>
          <w:i/>
          <w:szCs w:val="24"/>
        </w:rPr>
        <w:t>, Alapítványunk /Körtemuzsika Alapítvány/</w:t>
      </w:r>
    </w:p>
    <w:p w:rsidR="009C4C8C" w:rsidRDefault="009C4C8C" w:rsidP="00112311">
      <w:pPr>
        <w:tabs>
          <w:tab w:val="left" w:pos="142"/>
          <w:tab w:val="left" w:pos="993"/>
          <w:tab w:val="left" w:pos="2552"/>
        </w:tabs>
        <w:spacing w:line="360" w:lineRule="auto"/>
        <w:jc w:val="both"/>
        <w:rPr>
          <w:b/>
          <w:i/>
          <w:szCs w:val="24"/>
        </w:rPr>
      </w:pPr>
    </w:p>
    <w:p w:rsidR="009C4C8C" w:rsidRDefault="009C4C8C" w:rsidP="00112311">
      <w:pPr>
        <w:tabs>
          <w:tab w:val="left" w:pos="142"/>
          <w:tab w:val="left" w:pos="993"/>
          <w:tab w:val="left" w:pos="2552"/>
        </w:tabs>
        <w:spacing w:line="360" w:lineRule="auto"/>
        <w:jc w:val="both"/>
        <w:rPr>
          <w:b/>
          <w:i/>
          <w:szCs w:val="24"/>
        </w:rPr>
      </w:pPr>
    </w:p>
    <w:p w:rsidR="009C4C8C" w:rsidRPr="00FE3615" w:rsidRDefault="009C4C8C" w:rsidP="00112311">
      <w:pPr>
        <w:tabs>
          <w:tab w:val="left" w:pos="142"/>
          <w:tab w:val="left" w:pos="993"/>
          <w:tab w:val="left" w:pos="2552"/>
        </w:tabs>
        <w:spacing w:line="360" w:lineRule="auto"/>
        <w:jc w:val="both"/>
        <w:rPr>
          <w:b/>
          <w:i/>
          <w:szCs w:val="24"/>
        </w:rPr>
      </w:pPr>
    </w:p>
    <w:p w:rsidR="009C4C8C" w:rsidRPr="00C7764A" w:rsidRDefault="009C4C8C" w:rsidP="005363F8">
      <w:pPr>
        <w:pStyle w:val="Cmsor3"/>
        <w:rPr>
          <w:szCs w:val="24"/>
        </w:rPr>
      </w:pPr>
      <w:bookmarkStart w:id="205" w:name="_Toc334039274"/>
      <w:bookmarkStart w:id="206" w:name="_Toc464209805"/>
      <w:r w:rsidRPr="00C7764A">
        <w:rPr>
          <w:szCs w:val="24"/>
        </w:rPr>
        <w:t>3.1.13. Tevékenységformák a katolikus óvodában</w:t>
      </w:r>
      <w:bookmarkEnd w:id="205"/>
      <w:bookmarkEnd w:id="206"/>
    </w:p>
    <w:p w:rsidR="009C4C8C" w:rsidRPr="00F90300" w:rsidRDefault="009C4C8C" w:rsidP="00112311">
      <w:r w:rsidRPr="00C7764A">
        <w:rPr>
          <w:szCs w:val="24"/>
        </w:rPr>
        <w:t xml:space="preserve"> /Óvónő feladatai, tevékenységtartalmak, elvárt eredmények</w:t>
      </w:r>
      <w:r>
        <w:t>/</w:t>
      </w:r>
    </w:p>
    <w:p w:rsidR="009C4C8C" w:rsidRPr="00F90300" w:rsidRDefault="009C4C8C" w:rsidP="00112311"/>
    <w:p w:rsidR="009C4C8C" w:rsidRPr="004C1B38" w:rsidRDefault="009C4C8C" w:rsidP="00112311">
      <w:pPr>
        <w:tabs>
          <w:tab w:val="left" w:pos="426"/>
        </w:tabs>
        <w:spacing w:line="360" w:lineRule="auto"/>
        <w:jc w:val="both"/>
        <w:rPr>
          <w:b/>
          <w:szCs w:val="24"/>
        </w:rPr>
      </w:pPr>
      <w:r w:rsidRPr="004C1B38">
        <w:rPr>
          <w:szCs w:val="24"/>
        </w:rPr>
        <w:t xml:space="preserve">* </w:t>
      </w:r>
      <w:r w:rsidRPr="004C1B38">
        <w:rPr>
          <w:b/>
          <w:szCs w:val="24"/>
        </w:rPr>
        <w:t>játék</w:t>
      </w:r>
    </w:p>
    <w:p w:rsidR="009C4C8C" w:rsidRPr="004C1B38" w:rsidRDefault="009C4C8C" w:rsidP="00112311">
      <w:pPr>
        <w:tabs>
          <w:tab w:val="left" w:pos="426"/>
        </w:tabs>
        <w:spacing w:line="360" w:lineRule="auto"/>
        <w:jc w:val="both"/>
        <w:rPr>
          <w:b/>
          <w:szCs w:val="24"/>
        </w:rPr>
      </w:pPr>
      <w:r w:rsidRPr="004C1B38">
        <w:rPr>
          <w:b/>
          <w:szCs w:val="24"/>
        </w:rPr>
        <w:t>* a mozgás</w:t>
      </w:r>
    </w:p>
    <w:p w:rsidR="009C4C8C" w:rsidRPr="005856AB" w:rsidRDefault="009C4C8C" w:rsidP="00112311">
      <w:pPr>
        <w:tabs>
          <w:tab w:val="left" w:pos="426"/>
        </w:tabs>
        <w:spacing w:line="360" w:lineRule="auto"/>
        <w:jc w:val="both"/>
        <w:rPr>
          <w:szCs w:val="24"/>
        </w:rPr>
      </w:pPr>
      <w:r w:rsidRPr="004C1B38">
        <w:rPr>
          <w:b/>
          <w:szCs w:val="24"/>
        </w:rPr>
        <w:t>* az esztétikai tevékenységek</w:t>
      </w:r>
      <w:r>
        <w:rPr>
          <w:b/>
          <w:szCs w:val="24"/>
        </w:rPr>
        <w:t xml:space="preserve"> </w:t>
      </w:r>
    </w:p>
    <w:p w:rsidR="009C4C8C" w:rsidRDefault="009C4C8C" w:rsidP="00112311">
      <w:pPr>
        <w:tabs>
          <w:tab w:val="left" w:pos="426"/>
        </w:tabs>
        <w:spacing w:line="360" w:lineRule="auto"/>
        <w:jc w:val="both"/>
        <w:rPr>
          <w:b/>
          <w:szCs w:val="24"/>
        </w:rPr>
      </w:pPr>
      <w:r w:rsidRPr="004C1B38">
        <w:rPr>
          <w:b/>
          <w:szCs w:val="24"/>
        </w:rPr>
        <w:t>* a külső világ tevékeny megismerése</w:t>
      </w:r>
      <w:r>
        <w:rPr>
          <w:b/>
          <w:szCs w:val="24"/>
        </w:rPr>
        <w:t xml:space="preserve"> nevelés / környezetismeret, környezetei nevelés- néphagyomány éltetés, környezetvédelem, matematikai tapasztalatszerzés</w:t>
      </w:r>
    </w:p>
    <w:p w:rsidR="009C4C8C" w:rsidRDefault="009C4C8C" w:rsidP="00112311">
      <w:pPr>
        <w:tabs>
          <w:tab w:val="left" w:pos="426"/>
        </w:tabs>
        <w:spacing w:line="360" w:lineRule="auto"/>
        <w:jc w:val="both"/>
        <w:rPr>
          <w:b/>
          <w:szCs w:val="24"/>
        </w:rPr>
      </w:pPr>
      <w:r>
        <w:rPr>
          <w:b/>
          <w:szCs w:val="24"/>
        </w:rPr>
        <w:t>* hitre nevelés</w:t>
      </w:r>
    </w:p>
    <w:p w:rsidR="009C4C8C" w:rsidRPr="00A71862" w:rsidRDefault="009C4C8C" w:rsidP="00112311">
      <w:pPr>
        <w:tabs>
          <w:tab w:val="left" w:pos="426"/>
        </w:tabs>
        <w:spacing w:line="360" w:lineRule="auto"/>
        <w:jc w:val="both"/>
        <w:rPr>
          <w:b/>
          <w:color w:val="000000"/>
          <w:szCs w:val="24"/>
        </w:rPr>
      </w:pPr>
      <w:r>
        <w:rPr>
          <w:b/>
          <w:szCs w:val="24"/>
        </w:rPr>
        <w:t xml:space="preserve">* a munka </w:t>
      </w:r>
      <w:r w:rsidRPr="00A71862">
        <w:rPr>
          <w:b/>
          <w:color w:val="000000"/>
          <w:szCs w:val="24"/>
        </w:rPr>
        <w:t>jellegű tevékenységek</w:t>
      </w:r>
    </w:p>
    <w:p w:rsidR="009C4C8C" w:rsidRPr="00A71862" w:rsidRDefault="009C4C8C" w:rsidP="00CD6217">
      <w:pPr>
        <w:tabs>
          <w:tab w:val="left" w:pos="426"/>
        </w:tabs>
        <w:spacing w:line="360" w:lineRule="auto"/>
        <w:jc w:val="both"/>
        <w:rPr>
          <w:b/>
          <w:color w:val="000000"/>
          <w:szCs w:val="24"/>
        </w:rPr>
      </w:pPr>
      <w:r w:rsidRPr="00A71862">
        <w:rPr>
          <w:b/>
          <w:color w:val="000000"/>
          <w:szCs w:val="24"/>
        </w:rPr>
        <w:t>* tevékenységekben megvalósuló tanulás</w:t>
      </w:r>
    </w:p>
    <w:p w:rsidR="009C4C8C" w:rsidRPr="00A71862" w:rsidRDefault="009C4C8C" w:rsidP="00112311">
      <w:pPr>
        <w:tabs>
          <w:tab w:val="left" w:pos="142"/>
          <w:tab w:val="left" w:pos="709"/>
          <w:tab w:val="left" w:pos="1701"/>
          <w:tab w:val="left" w:pos="2552"/>
        </w:tabs>
        <w:spacing w:line="360" w:lineRule="auto"/>
        <w:rPr>
          <w:color w:val="000000"/>
          <w:szCs w:val="24"/>
        </w:rPr>
      </w:pPr>
    </w:p>
    <w:p w:rsidR="009C4C8C" w:rsidRPr="007B5977" w:rsidRDefault="009C4C8C" w:rsidP="00CE4082">
      <w:pPr>
        <w:pStyle w:val="Cmsor4"/>
      </w:pPr>
      <w:bookmarkStart w:id="207" w:name="_Toc464209806"/>
      <w:r w:rsidRPr="007B5977">
        <w:t>3.1.13.1.Játék</w:t>
      </w:r>
      <w:bookmarkEnd w:id="207"/>
    </w:p>
    <w:p w:rsidR="009C4C8C" w:rsidRPr="004C1B38" w:rsidRDefault="009C4C8C" w:rsidP="00112311">
      <w:pPr>
        <w:tabs>
          <w:tab w:val="left" w:pos="142"/>
          <w:tab w:val="left" w:pos="709"/>
          <w:tab w:val="left" w:pos="1701"/>
          <w:tab w:val="left" w:pos="2552"/>
        </w:tabs>
        <w:spacing w:line="360" w:lineRule="auto"/>
        <w:jc w:val="center"/>
        <w:rPr>
          <w:szCs w:val="24"/>
        </w:rPr>
      </w:pPr>
    </w:p>
    <w:p w:rsidR="009C4C8C" w:rsidRPr="004C1B38" w:rsidRDefault="009C4C8C" w:rsidP="00112311">
      <w:pPr>
        <w:tabs>
          <w:tab w:val="left" w:pos="142"/>
          <w:tab w:val="left" w:pos="709"/>
          <w:tab w:val="left" w:pos="1701"/>
          <w:tab w:val="left" w:pos="2552"/>
        </w:tabs>
        <w:spacing w:line="360" w:lineRule="auto"/>
        <w:jc w:val="both"/>
        <w:rPr>
          <w:szCs w:val="24"/>
        </w:rPr>
      </w:pPr>
      <w:r w:rsidRPr="00BC716F">
        <w:rPr>
          <w:szCs w:val="24"/>
        </w:rPr>
        <w:t xml:space="preserve">A játék a kisgyermekkor legfontosabb és legfejlesztőbb tevékenysége, az óvodai nevelés leghatékonyabb eszköze, a gyermekelemi pszichikai szükséglete, melynek hosszantartóan kell kielégülnie. Az óvodás gyermek társas kapcsolatának és játéktartalmának alakulása az </w:t>
      </w:r>
      <w:r w:rsidRPr="00A71862">
        <w:rPr>
          <w:color w:val="000000"/>
          <w:szCs w:val="24"/>
        </w:rPr>
        <w:t>óvodába lépéstől az iskolába lépésig tart.  A játék kiemelt jelentőségű tájékozódó, a pszichikumot, a mozgást, az egész személyiséget fejlesztő, élményt adó tevékenység. Az óvodában előtérbe kell helyezni a szabad játék túlsúlyának érvényesítését. /napirendben/A szabad játék az óvodás korú</w:t>
      </w:r>
      <w:r w:rsidRPr="004C1B38">
        <w:rPr>
          <w:szCs w:val="24"/>
        </w:rPr>
        <w:t xml:space="preserve"> gyermek alapvető tevékenysége, mely behálózza, áthatja minden tevékenységét, életmegnyilvánulásait. Önmagáért való ÖRÖMFORRÁS. A gyermek játéka a valóságot </w:t>
      </w:r>
      <w:r w:rsidRPr="004C1B38">
        <w:rPr>
          <w:szCs w:val="24"/>
        </w:rPr>
        <w:lastRenderedPageBreak/>
        <w:t xml:space="preserve">tükrözi, tapasztalatait, élményeit játssza el sajátos formában. A játéköröm a kellemes élmény újraéléséből is fakadhat. A szabad játék alakítja a gyermeki személyiség egészét, fejleszti a gyermek mozgását, értelmi képességeit, képzeletét, kreativitását, problémamegoldó gondolkodását, nyelvi kommunikációs készségét és alakítja társas kapcsolatait. </w:t>
      </w:r>
      <w:r w:rsidRPr="00932028">
        <w:rPr>
          <w:szCs w:val="24"/>
        </w:rPr>
        <w:t>A legfejlesztőbb és legfőbb nevelési eszköz.</w:t>
      </w:r>
      <w:r w:rsidRPr="004C1B38">
        <w:rPr>
          <w:szCs w:val="24"/>
        </w:rPr>
        <w:t xml:space="preserve"> A játék kialakulása és fejlődése az egyéni adottságoktól és a játékhoz szükséges feltételektől függ.</w:t>
      </w:r>
    </w:p>
    <w:p w:rsidR="009C4C8C" w:rsidRPr="002B4946" w:rsidRDefault="009C4C8C" w:rsidP="00112311">
      <w:pPr>
        <w:tabs>
          <w:tab w:val="left" w:pos="426"/>
        </w:tabs>
        <w:spacing w:line="360" w:lineRule="auto"/>
        <w:jc w:val="both"/>
        <w:rPr>
          <w:b/>
          <w:i/>
          <w:szCs w:val="24"/>
        </w:rPr>
      </w:pPr>
      <w:r w:rsidRPr="002B4946">
        <w:rPr>
          <w:b/>
          <w:i/>
          <w:szCs w:val="24"/>
        </w:rPr>
        <w:t>A játék feltételrendszere;</w:t>
      </w:r>
    </w:p>
    <w:p w:rsidR="009C4C8C" w:rsidRPr="004C1B38" w:rsidRDefault="009C4C8C" w:rsidP="009C4C8C">
      <w:pPr>
        <w:numPr>
          <w:ilvl w:val="0"/>
          <w:numId w:val="79"/>
        </w:numPr>
        <w:tabs>
          <w:tab w:val="left" w:pos="142"/>
          <w:tab w:val="left" w:pos="709"/>
          <w:tab w:val="left" w:pos="1701"/>
          <w:tab w:val="left" w:pos="2552"/>
        </w:tabs>
        <w:overflowPunct w:val="0"/>
        <w:autoSpaceDE w:val="0"/>
        <w:autoSpaceDN w:val="0"/>
        <w:adjustRightInd w:val="0"/>
        <w:spacing w:line="360" w:lineRule="auto"/>
        <w:jc w:val="both"/>
        <w:textAlignment w:val="baseline"/>
        <w:rPr>
          <w:szCs w:val="24"/>
        </w:rPr>
      </w:pPr>
      <w:r w:rsidRPr="004C1B38">
        <w:rPr>
          <w:szCs w:val="24"/>
        </w:rPr>
        <w:t xml:space="preserve">Elmélyült, </w:t>
      </w:r>
      <w:r>
        <w:rPr>
          <w:szCs w:val="24"/>
        </w:rPr>
        <w:t xml:space="preserve">nyugodt </w:t>
      </w:r>
      <w:r w:rsidRPr="004C1B38">
        <w:rPr>
          <w:szCs w:val="24"/>
        </w:rPr>
        <w:t>játék, csak meleg-el</w:t>
      </w:r>
      <w:r>
        <w:rPr>
          <w:szCs w:val="24"/>
        </w:rPr>
        <w:t xml:space="preserve">fogadó, </w:t>
      </w:r>
      <w:r w:rsidRPr="00FE3615">
        <w:rPr>
          <w:i/>
          <w:szCs w:val="24"/>
        </w:rPr>
        <w:t>szeretetteljes légkörben</w:t>
      </w:r>
      <w:r w:rsidRPr="004C1B38">
        <w:rPr>
          <w:szCs w:val="24"/>
        </w:rPr>
        <w:t xml:space="preserve"> alakulhat ki.</w:t>
      </w:r>
    </w:p>
    <w:p w:rsidR="009C4C8C" w:rsidRPr="004C1B38" w:rsidRDefault="009C4C8C" w:rsidP="009C4C8C">
      <w:pPr>
        <w:numPr>
          <w:ilvl w:val="0"/>
          <w:numId w:val="79"/>
        </w:numPr>
        <w:tabs>
          <w:tab w:val="left" w:pos="142"/>
          <w:tab w:val="left" w:pos="709"/>
          <w:tab w:val="left" w:pos="1701"/>
          <w:tab w:val="left" w:pos="2552"/>
        </w:tabs>
        <w:overflowPunct w:val="0"/>
        <w:autoSpaceDE w:val="0"/>
        <w:autoSpaceDN w:val="0"/>
        <w:adjustRightInd w:val="0"/>
        <w:spacing w:line="360" w:lineRule="auto"/>
        <w:jc w:val="both"/>
        <w:textAlignment w:val="baseline"/>
        <w:rPr>
          <w:szCs w:val="24"/>
        </w:rPr>
      </w:pPr>
      <w:r>
        <w:rPr>
          <w:szCs w:val="24"/>
        </w:rPr>
        <w:t xml:space="preserve">Megfelelő </w:t>
      </w:r>
      <w:r w:rsidRPr="002B4946">
        <w:rPr>
          <w:b/>
          <w:i/>
          <w:szCs w:val="24"/>
        </w:rPr>
        <w:t>hely</w:t>
      </w:r>
      <w:r w:rsidRPr="002B4946">
        <w:rPr>
          <w:i/>
          <w:szCs w:val="24"/>
        </w:rPr>
        <w:t xml:space="preserve"> </w:t>
      </w:r>
      <w:r w:rsidRPr="004C1B38">
        <w:rPr>
          <w:szCs w:val="24"/>
        </w:rPr>
        <w:t>nélkül elképzelhetetlen a zavartalan játék. Szeparált játszósarkok, legalább függönnyel leválasztott babaszobák, mobil térelválasztók minden csoportban legyenek. A különböző jellegű játékok más és más helyet igényelnek. Legyenek ideiglenes és állandó játszóhelyek. A játék színtere lehet a csoportszoba és az udvar.</w:t>
      </w:r>
    </w:p>
    <w:p w:rsidR="009C4C8C" w:rsidRPr="004C1B38" w:rsidRDefault="009C4C8C" w:rsidP="009C4C8C">
      <w:pPr>
        <w:numPr>
          <w:ilvl w:val="0"/>
          <w:numId w:val="79"/>
        </w:numPr>
        <w:tabs>
          <w:tab w:val="left" w:pos="142"/>
          <w:tab w:val="left" w:pos="709"/>
          <w:tab w:val="left" w:pos="1701"/>
          <w:tab w:val="left" w:pos="2552"/>
        </w:tabs>
        <w:overflowPunct w:val="0"/>
        <w:autoSpaceDE w:val="0"/>
        <w:autoSpaceDN w:val="0"/>
        <w:adjustRightInd w:val="0"/>
        <w:spacing w:line="360" w:lineRule="auto"/>
        <w:jc w:val="both"/>
        <w:textAlignment w:val="baseline"/>
        <w:rPr>
          <w:szCs w:val="24"/>
        </w:rPr>
      </w:pPr>
      <w:r w:rsidRPr="004C1B38">
        <w:rPr>
          <w:szCs w:val="24"/>
        </w:rPr>
        <w:t xml:space="preserve">Megfelelő </w:t>
      </w:r>
      <w:r w:rsidRPr="002B4946">
        <w:rPr>
          <w:b/>
          <w:i/>
          <w:szCs w:val="24"/>
        </w:rPr>
        <w:t>idő</w:t>
      </w:r>
      <w:r>
        <w:rPr>
          <w:szCs w:val="24"/>
        </w:rPr>
        <w:t xml:space="preserve"> </w:t>
      </w:r>
      <w:r w:rsidRPr="004C1B38">
        <w:rPr>
          <w:szCs w:val="24"/>
        </w:rPr>
        <w:t xml:space="preserve">is szükséges a jó játékhoz. A játék egész nap jelen van a gyermek tevékenységeiben. Ezért a játékidő a napirend sajátosságaiból adódóan folyamatos. Teremtsünk lehetőséget, hogy az egyes játékokat több napon keresztül játszhassák a gyermekek.  </w:t>
      </w:r>
    </w:p>
    <w:p w:rsidR="009C4C8C" w:rsidRPr="004C1B38" w:rsidRDefault="009C4C8C" w:rsidP="009C4C8C">
      <w:pPr>
        <w:numPr>
          <w:ilvl w:val="0"/>
          <w:numId w:val="79"/>
        </w:numPr>
        <w:tabs>
          <w:tab w:val="left" w:pos="142"/>
          <w:tab w:val="left" w:pos="709"/>
          <w:tab w:val="left" w:pos="1701"/>
          <w:tab w:val="left" w:pos="2552"/>
        </w:tabs>
        <w:overflowPunct w:val="0"/>
        <w:autoSpaceDE w:val="0"/>
        <w:autoSpaceDN w:val="0"/>
        <w:adjustRightInd w:val="0"/>
        <w:spacing w:line="360" w:lineRule="auto"/>
        <w:jc w:val="both"/>
        <w:textAlignment w:val="baseline"/>
        <w:rPr>
          <w:szCs w:val="24"/>
        </w:rPr>
      </w:pPr>
      <w:r w:rsidRPr="004C1B38">
        <w:rPr>
          <w:szCs w:val="24"/>
        </w:rPr>
        <w:t>Szükséges a játékhoz megfelel mennyiségű és jó minőségű</w:t>
      </w:r>
      <w:r>
        <w:rPr>
          <w:szCs w:val="24"/>
        </w:rPr>
        <w:t xml:space="preserve"> </w:t>
      </w:r>
      <w:r w:rsidRPr="002B4946">
        <w:rPr>
          <w:b/>
          <w:i/>
          <w:szCs w:val="24"/>
        </w:rPr>
        <w:t>játékeszköz</w:t>
      </w:r>
      <w:r w:rsidRPr="004C1B38">
        <w:rPr>
          <w:szCs w:val="24"/>
        </w:rPr>
        <w:t xml:space="preserve">. A játékszer motiválja, ösztönzi, gondolkodásra, fantáziálásra serkenti a gyermekeket, fejleszti problémamegoldó gondolkodását. A játékeszközök legyenek könnyen kezelhetők, esztétikusak és jól tisztíthatók. Legyen minél több </w:t>
      </w:r>
      <w:r w:rsidRPr="00E83E99">
        <w:rPr>
          <w:szCs w:val="24"/>
        </w:rPr>
        <w:t>természetes anyagból készült</w:t>
      </w:r>
      <w:r w:rsidRPr="004C1B38">
        <w:rPr>
          <w:szCs w:val="24"/>
        </w:rPr>
        <w:t xml:space="preserve"> játék a csoportban és az udvaron. Legyenek biztonságosak, balesetmentesek. A készen megvásárolható játékeszközöket nagyon fontos kiegészíteni a gyermekek és az óvó néni közösen </w:t>
      </w:r>
      <w:r w:rsidRPr="00E83E99">
        <w:rPr>
          <w:szCs w:val="24"/>
        </w:rPr>
        <w:t>barkácsolt játékaival</w:t>
      </w:r>
      <w:r w:rsidRPr="004C1B38">
        <w:rPr>
          <w:szCs w:val="24"/>
        </w:rPr>
        <w:t>; bábok, régi népi játékeszközök; csuhé és rongybabák, szárízíkből faragott "háziállatok" gyapjúból gömbölyített báránykák...</w:t>
      </w:r>
      <w:r>
        <w:rPr>
          <w:szCs w:val="24"/>
        </w:rPr>
        <w:t xml:space="preserve"> </w:t>
      </w:r>
      <w:r w:rsidRPr="004C1B38">
        <w:rPr>
          <w:szCs w:val="24"/>
        </w:rPr>
        <w:t>stb. Már alakul jelmez gyűjteményünk, mely a szerepjátékokhoz és dramatikus játékokhoz kiváló. Párták, tüllruhák, kalapok, sapkák, álarcok, koronák, selyem ruhadarabok képezik készletünket, melyet folyamatosan bővítünk a szülők jóvoltából.</w:t>
      </w:r>
    </w:p>
    <w:p w:rsidR="009C4C8C" w:rsidRPr="002B4946" w:rsidRDefault="009C4C8C" w:rsidP="00112311">
      <w:pPr>
        <w:tabs>
          <w:tab w:val="left" w:pos="142"/>
          <w:tab w:val="left" w:pos="709"/>
          <w:tab w:val="left" w:pos="1701"/>
          <w:tab w:val="left" w:pos="2552"/>
        </w:tabs>
        <w:spacing w:line="360" w:lineRule="auto"/>
        <w:jc w:val="both"/>
        <w:rPr>
          <w:i/>
          <w:szCs w:val="24"/>
        </w:rPr>
      </w:pPr>
      <w:r w:rsidRPr="002B4946">
        <w:rPr>
          <w:i/>
          <w:szCs w:val="24"/>
        </w:rPr>
        <w:t>A játék tartalma</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szCs w:val="24"/>
        </w:rPr>
        <w:t>Néphagyományőrző programunk sajátos tartalmat ad gyermekeink játékának. Megjelennek a népi játékok:</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szCs w:val="24"/>
        </w:rPr>
        <w:t>- táncos körjátékok...</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szCs w:val="24"/>
        </w:rPr>
        <w:t>- jeles napokhoz kötődő dramatikus játékok...</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szCs w:val="24"/>
        </w:rPr>
        <w:t>- egyszerű népi játékok barkácsolása...</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szCs w:val="24"/>
        </w:rPr>
        <w:lastRenderedPageBreak/>
        <w:t>- mozgásos fogó, futó játékok...</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szCs w:val="24"/>
        </w:rPr>
        <w:t>- az élet eseményeihez kapcsolódó szerepjátékok...</w:t>
      </w:r>
    </w:p>
    <w:p w:rsidR="009C4C8C" w:rsidRDefault="009C4C8C" w:rsidP="00CE4082">
      <w:pPr>
        <w:pStyle w:val="Cmsor4"/>
      </w:pPr>
      <w:bookmarkStart w:id="208" w:name="_Toc464209807"/>
      <w:r w:rsidRPr="0019537D">
        <w:t>Az óvónő szerepe a játékban</w:t>
      </w:r>
      <w:bookmarkEnd w:id="208"/>
      <w:r w:rsidRPr="0019537D">
        <w:t xml:space="preserve"> </w:t>
      </w:r>
    </w:p>
    <w:p w:rsidR="009C4C8C" w:rsidRDefault="009C4C8C" w:rsidP="00DD05D7">
      <w:pPr>
        <w:rPr>
          <w:color w:val="FF0000"/>
        </w:rPr>
      </w:pPr>
    </w:p>
    <w:p w:rsidR="009C4C8C" w:rsidRPr="00A71862" w:rsidRDefault="009C4C8C" w:rsidP="00EE152F">
      <w:pPr>
        <w:spacing w:line="360" w:lineRule="auto"/>
        <w:rPr>
          <w:color w:val="000000"/>
          <w:szCs w:val="24"/>
        </w:rPr>
      </w:pPr>
      <w:r w:rsidRPr="00A71862">
        <w:rPr>
          <w:color w:val="000000"/>
          <w:szCs w:val="24"/>
        </w:rPr>
        <w:t>A játék folyamatában az óvodapedagógus tudatos jelenléte biztosítja az élményszerű, elmélyült gyermeki játék kibontakozását. Mindezt az óvodapedagógus feltételteremtő tevékenysége mellett együttjátszásával, támogató, serkentő, ösztönző magatartásával éri el.</w:t>
      </w:r>
    </w:p>
    <w:p w:rsidR="009C4C8C" w:rsidRPr="00DD05D7" w:rsidRDefault="009C4C8C" w:rsidP="00112311">
      <w:pPr>
        <w:rPr>
          <w:szCs w:val="24"/>
        </w:rPr>
      </w:pPr>
    </w:p>
    <w:p w:rsidR="009C4C8C" w:rsidRDefault="009C4C8C" w:rsidP="00112311">
      <w:pPr>
        <w:tabs>
          <w:tab w:val="left" w:pos="142"/>
          <w:tab w:val="left" w:pos="709"/>
          <w:tab w:val="left" w:pos="1701"/>
          <w:tab w:val="left" w:pos="2552"/>
        </w:tabs>
        <w:spacing w:line="360" w:lineRule="auto"/>
        <w:jc w:val="both"/>
        <w:rPr>
          <w:szCs w:val="24"/>
        </w:rPr>
      </w:pPr>
      <w:r w:rsidRPr="004C1B38">
        <w:rPr>
          <w:szCs w:val="24"/>
        </w:rPr>
        <w:t>Minden lehetséges eszközzel segítse a jó játék kialakulásának feltételeit. Szeressen ő maga is játszani. Rendelkezzék nagy empátiás készséggel. Játékirányítása legyen nagyon tapintatos, ha kérik</w:t>
      </w:r>
      <w:r>
        <w:rPr>
          <w:szCs w:val="24"/>
        </w:rPr>
        <w:t>,</w:t>
      </w:r>
      <w:r w:rsidRPr="004C1B38">
        <w:rPr>
          <w:szCs w:val="24"/>
        </w:rPr>
        <w:t xml:space="preserve"> a gyermekek kapcsolódjon be, a "megrekedt" játékot lendítse át a holtponton néhány jó ötlettel vagy eszközzel. Legyen jó partner a játékban. Figyelje gyermekei játékát és elemezze, sok-sok lelki sérülés kiolvasható a játékból. Ezeket felfedezve, fogalmazza meg </w:t>
      </w:r>
      <w:r>
        <w:rPr>
          <w:szCs w:val="24"/>
        </w:rPr>
        <w:t>további tennivalóit. Nem szabad</w:t>
      </w:r>
      <w:r w:rsidRPr="004C1B38">
        <w:rPr>
          <w:szCs w:val="24"/>
        </w:rPr>
        <w:t xml:space="preserve"> elfelejteni a szabad játék "lélek-gyógyító" hatását. Biztosítani kell minél több időt a zavartalan, nyugodt játékra. "Őrizni kell" a napirendben a gy</w:t>
      </w:r>
      <w:r>
        <w:rPr>
          <w:szCs w:val="24"/>
        </w:rPr>
        <w:t>ermekek játékidejét.</w:t>
      </w:r>
    </w:p>
    <w:p w:rsidR="009C4C8C" w:rsidRPr="00A71862" w:rsidRDefault="009C4C8C" w:rsidP="00112311">
      <w:pPr>
        <w:tabs>
          <w:tab w:val="left" w:pos="142"/>
          <w:tab w:val="left" w:pos="709"/>
          <w:tab w:val="left" w:pos="1701"/>
          <w:tab w:val="left" w:pos="2552"/>
        </w:tabs>
        <w:spacing w:line="360" w:lineRule="auto"/>
        <w:jc w:val="both"/>
        <w:rPr>
          <w:color w:val="000000"/>
          <w:szCs w:val="24"/>
        </w:rPr>
      </w:pPr>
      <w:r w:rsidRPr="00A71862">
        <w:rPr>
          <w:color w:val="000000"/>
          <w:szCs w:val="24"/>
        </w:rPr>
        <w:t>A játék által keresztény értékekre fogékony, kreatív, társaikhoz alkalmazkodni tudó, aktív, feladatokat megértő és megtartó gyermek nevelése a katolikus óvodapedagógus feladata.</w:t>
      </w:r>
    </w:p>
    <w:p w:rsidR="009C4C8C" w:rsidRPr="004C1B38" w:rsidRDefault="009C4C8C" w:rsidP="00112311">
      <w:pPr>
        <w:tabs>
          <w:tab w:val="left" w:pos="142"/>
          <w:tab w:val="left" w:pos="709"/>
          <w:tab w:val="left" w:pos="1701"/>
          <w:tab w:val="left" w:pos="2552"/>
        </w:tabs>
        <w:spacing w:line="360" w:lineRule="auto"/>
        <w:jc w:val="both"/>
        <w:rPr>
          <w:szCs w:val="24"/>
        </w:rPr>
      </w:pPr>
    </w:p>
    <w:p w:rsidR="009C4C8C" w:rsidRPr="007B5977" w:rsidRDefault="009C4C8C" w:rsidP="00CE4082">
      <w:pPr>
        <w:pStyle w:val="Cmsor4"/>
      </w:pPr>
      <w:bookmarkStart w:id="209" w:name="_Toc464209808"/>
      <w:r w:rsidRPr="007B5977">
        <w:t>Játékfajták</w:t>
      </w:r>
      <w:bookmarkEnd w:id="209"/>
    </w:p>
    <w:p w:rsidR="009C4C8C" w:rsidRPr="004C1B38" w:rsidRDefault="009C4C8C" w:rsidP="00112311">
      <w:pPr>
        <w:tabs>
          <w:tab w:val="left" w:pos="426"/>
        </w:tabs>
        <w:spacing w:line="360" w:lineRule="auto"/>
        <w:jc w:val="both"/>
        <w:rPr>
          <w:b/>
          <w:szCs w:val="24"/>
        </w:rPr>
      </w:pP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i/>
          <w:spacing w:val="20"/>
          <w:szCs w:val="24"/>
        </w:rPr>
        <w:t>Gyakorló játék</w:t>
      </w:r>
      <w:r w:rsidRPr="004C1B38">
        <w:rPr>
          <w:i/>
          <w:szCs w:val="24"/>
        </w:rPr>
        <w:t xml:space="preserve">; </w:t>
      </w:r>
      <w:r w:rsidRPr="004C1B38">
        <w:rPr>
          <w:szCs w:val="24"/>
        </w:rPr>
        <w:t>A gyermek adott vagy képzelt tárgy, bizonyos játékszer mozgatása közben ismétli a kitalált tevékenységet. Kiindulópontja a véletlen mozgásból, cselekvésből fakadó siker, mely újbóli ismétlésre készteti a gyermeket. A 3-4 éves korosztály játéka, a manipuláció fejlettebb formája. Megjelenhet a konstruáló és szerepjáték elemeként is. (Ha 5-6-7 éves korú gyermeknél gyakorta fellelhetjük, valamilyen fejlődési visszamaradásra kell gondolnunk és vizsgálni az okát.)</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i/>
          <w:spacing w:val="20"/>
          <w:szCs w:val="24"/>
        </w:rPr>
        <w:t>Szerepjáték</w:t>
      </w:r>
      <w:r w:rsidRPr="004C1B38">
        <w:rPr>
          <w:i/>
          <w:szCs w:val="24"/>
        </w:rPr>
        <w:t>;</w:t>
      </w:r>
      <w:r w:rsidRPr="004C1B38">
        <w:rPr>
          <w:szCs w:val="24"/>
        </w:rPr>
        <w:t xml:space="preserve"> Az a játéktevékenység, amelynek folyamán a gyerek a felnőtt tevékenységét sajátos körülmények között, általánosított formában, a felnőtt eszközeihez hasonló játékeszközökkel és képzeletének segítségével újraalkotja. A </w:t>
      </w:r>
      <w:r w:rsidRPr="004C1B38">
        <w:rPr>
          <w:szCs w:val="24"/>
          <w:u w:val="single"/>
        </w:rPr>
        <w:t>szerepjáték feltétele</w:t>
      </w:r>
      <w:r w:rsidRPr="004C1B38">
        <w:rPr>
          <w:szCs w:val="24"/>
        </w:rPr>
        <w:t xml:space="preserve">i: a </w:t>
      </w:r>
      <w:r w:rsidRPr="004C1B38">
        <w:rPr>
          <w:szCs w:val="24"/>
          <w:u w:val="single"/>
        </w:rPr>
        <w:t>nyugodt légkör</w:t>
      </w:r>
      <w:r w:rsidRPr="004C1B38">
        <w:rPr>
          <w:szCs w:val="24"/>
        </w:rPr>
        <w:t xml:space="preserve">, megfelelő </w:t>
      </w:r>
      <w:r w:rsidRPr="004C1B38">
        <w:rPr>
          <w:szCs w:val="24"/>
          <w:u w:val="single"/>
        </w:rPr>
        <w:t>hely,</w:t>
      </w:r>
      <w:r w:rsidRPr="004C1B38">
        <w:rPr>
          <w:szCs w:val="24"/>
        </w:rPr>
        <w:t xml:space="preserve"> </w:t>
      </w:r>
      <w:r w:rsidRPr="004C1B38">
        <w:rPr>
          <w:szCs w:val="24"/>
          <w:u w:val="single"/>
        </w:rPr>
        <w:t>idő,</w:t>
      </w:r>
      <w:r w:rsidRPr="004C1B38">
        <w:rPr>
          <w:szCs w:val="24"/>
        </w:rPr>
        <w:t xml:space="preserve"> érdekes és ízléses</w:t>
      </w:r>
      <w:r>
        <w:rPr>
          <w:szCs w:val="24"/>
        </w:rPr>
        <w:t xml:space="preserve"> </w:t>
      </w:r>
      <w:r>
        <w:rPr>
          <w:szCs w:val="24"/>
          <w:u w:val="single"/>
        </w:rPr>
        <w:t>eszköz</w:t>
      </w:r>
      <w:r w:rsidRPr="004C1B38">
        <w:rPr>
          <w:szCs w:val="24"/>
          <w:u w:val="single"/>
        </w:rPr>
        <w:t>,</w:t>
      </w:r>
      <w:r w:rsidRPr="004C1B38">
        <w:rPr>
          <w:szCs w:val="24"/>
        </w:rPr>
        <w:t xml:space="preserve"> egyéni és </w:t>
      </w:r>
      <w:r w:rsidRPr="004C1B38">
        <w:rPr>
          <w:szCs w:val="24"/>
          <w:u w:val="single"/>
        </w:rPr>
        <w:t>közös</w:t>
      </w:r>
      <w:r>
        <w:rPr>
          <w:szCs w:val="24"/>
          <w:u w:val="single"/>
        </w:rPr>
        <w:t xml:space="preserve"> élmények</w:t>
      </w:r>
      <w:r w:rsidRPr="004C1B38">
        <w:rPr>
          <w:szCs w:val="24"/>
        </w:rPr>
        <w:t>, amelyeket eljátszhatnak.</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szCs w:val="24"/>
        </w:rPr>
        <w:t>3-4 éves korban is jelen van már a sze</w:t>
      </w:r>
      <w:r>
        <w:rPr>
          <w:szCs w:val="24"/>
        </w:rPr>
        <w:t xml:space="preserve">repjáték. Egyszerűbb szerepeket </w:t>
      </w:r>
      <w:r w:rsidRPr="004C1B38">
        <w:rPr>
          <w:szCs w:val="24"/>
        </w:rPr>
        <w:t xml:space="preserve">cselekvéseket játszanak el - kevés szereplővel. 4-5 éves korban már jellemző a "szerepekben együtt játszás." Megpróbálják felosztani egymás között a szerepeket és kiválasztják a megfelelő </w:t>
      </w:r>
      <w:r w:rsidRPr="004C1B38">
        <w:rPr>
          <w:szCs w:val="24"/>
        </w:rPr>
        <w:lastRenderedPageBreak/>
        <w:t>játékeszközöket. 5-6-7 éves korban már összetettebb szerepjátékokra is képesek és több napon keresztül is játszhatják (orvos, gyógyszertár,</w:t>
      </w:r>
      <w:r>
        <w:rPr>
          <w:szCs w:val="24"/>
        </w:rPr>
        <w:t xml:space="preserve"> </w:t>
      </w:r>
      <w:r w:rsidRPr="004C1B38">
        <w:rPr>
          <w:szCs w:val="24"/>
        </w:rPr>
        <w:t>kórház). Megértik és elfogadják társaik elgondolásait, tevékenységük logikáját.</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i/>
          <w:spacing w:val="20"/>
          <w:szCs w:val="24"/>
        </w:rPr>
        <w:t>Konstruáló játék;</w:t>
      </w:r>
      <w:r w:rsidRPr="004C1B38">
        <w:rPr>
          <w:spacing w:val="20"/>
          <w:szCs w:val="24"/>
        </w:rPr>
        <w:t xml:space="preserve"> </w:t>
      </w:r>
      <w:r w:rsidRPr="004C1B38">
        <w:rPr>
          <w:szCs w:val="24"/>
        </w:rPr>
        <w:t>Játékelemekből, anyagokból építményeket, játékszereket, egyéb tárgyakat alkotnak, szerkesztenek. A szerep és konstruáló játék szoros összefüggésben van egymással, de nevelő értékében némi eltérés fedezhető fel. Gyakran felhasználják a szerepjátékokban az általuk készített játékokat, tárgyakat.</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i/>
          <w:spacing w:val="20"/>
          <w:szCs w:val="24"/>
        </w:rPr>
        <w:t xml:space="preserve">Az építő játék </w:t>
      </w:r>
      <w:r w:rsidRPr="004C1B38">
        <w:rPr>
          <w:szCs w:val="24"/>
        </w:rPr>
        <w:t>az eszközök és anyagok változatosságát igényli. Fontos, hogy az építő elemek megfelelő mennyiségben és méretben álljanak a gyermekek rendelkezésére, hogy kedvük szerint játszhassanak. Ezek készüljenek sokféle anyagból; fém, fa, papír, műanyag. Legyenek egymásba rakható, szétszedhető, kirakható, összefűzhet elemek, melyek jól szolgálják a problémamegoldó gondolkodás kialakulását.</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i/>
          <w:spacing w:val="20"/>
          <w:szCs w:val="24"/>
        </w:rPr>
        <w:t xml:space="preserve">Szabályjáték; </w:t>
      </w:r>
      <w:r w:rsidRPr="004C1B38">
        <w:rPr>
          <w:szCs w:val="24"/>
        </w:rPr>
        <w:t xml:space="preserve">A szabályjáték jellemzője, hogy pontos, meghatározott szabályok szerint zajlik. A szabályok határozzák meg a játék megkezdésének módját, menetét, befejezését, egy-egy szakaszának lezárását. Fajtái a mozgásos és értelemfejlesztő szabályjáték. Főként középső és nagycsoportosok játéka (5-6-7 évesek) de nagyon egyszerű szabályokat alkalmazva 3-4 éveseknél is alkalmazható. A szabályjáték kiválasztásánál mérlegelje az óvó néni a csoport fejlettségét, létszámát és a szabályok mélységét. A szabályokat érthetően kell elmagyarázni és tudatosítani a gyermekekben. A szabályjáték nevelőértékének mindenekelőtt a </w:t>
      </w:r>
      <w:r w:rsidRPr="004C1B38">
        <w:rPr>
          <w:szCs w:val="24"/>
          <w:u w:val="single"/>
        </w:rPr>
        <w:t xml:space="preserve">szabály </w:t>
      </w:r>
      <w:r w:rsidRPr="004C1B38">
        <w:rPr>
          <w:szCs w:val="24"/>
        </w:rPr>
        <w:t xml:space="preserve">a hordozója, ezt egészíti ki a játék tartalma.  </w:t>
      </w:r>
    </w:p>
    <w:p w:rsidR="009C4C8C" w:rsidRPr="004C1B38" w:rsidRDefault="009C4C8C" w:rsidP="00112311">
      <w:pPr>
        <w:tabs>
          <w:tab w:val="left" w:pos="142"/>
          <w:tab w:val="left" w:pos="709"/>
          <w:tab w:val="left" w:pos="1701"/>
          <w:tab w:val="left" w:pos="2552"/>
        </w:tabs>
        <w:spacing w:line="360" w:lineRule="auto"/>
        <w:jc w:val="both"/>
        <w:rPr>
          <w:szCs w:val="24"/>
        </w:rPr>
      </w:pPr>
      <w:r w:rsidRPr="004C1B38">
        <w:rPr>
          <w:szCs w:val="24"/>
        </w:rPr>
        <w:t>A játék során a gyerekek megtanulják a helyes magatartás alapformáit; becsületes szabálykövetés, győzni és veszteni tudás, kitartás a feladat véghezvitelében. Különösen jól szolgálja a szabályjáték a közösségi nevelést. Néphagyományőrző programunkban a mozgásos és küzdő játékok gazdag lehetőségét kínáljuk a gyermekek elé.</w:t>
      </w:r>
    </w:p>
    <w:p w:rsidR="009C4C8C" w:rsidRPr="001924DB" w:rsidRDefault="009C4C8C" w:rsidP="00CE4082">
      <w:pPr>
        <w:pStyle w:val="Cmsor4"/>
      </w:pPr>
      <w:bookmarkStart w:id="210" w:name="_Toc464209809"/>
      <w:r w:rsidRPr="001924DB">
        <w:t>Dramatizálás, bábozás;</w:t>
      </w:r>
      <w:bookmarkEnd w:id="210"/>
    </w:p>
    <w:p w:rsidR="009C4C8C" w:rsidRPr="003D6F0D" w:rsidRDefault="009C4C8C" w:rsidP="00112311"/>
    <w:p w:rsidR="009C4C8C" w:rsidRPr="004C1B38" w:rsidRDefault="009C4C8C" w:rsidP="00112311">
      <w:pPr>
        <w:tabs>
          <w:tab w:val="left" w:pos="142"/>
          <w:tab w:val="left" w:pos="709"/>
          <w:tab w:val="left" w:pos="1701"/>
          <w:tab w:val="left" w:pos="2552"/>
        </w:tabs>
        <w:spacing w:line="360" w:lineRule="auto"/>
        <w:jc w:val="both"/>
        <w:rPr>
          <w:szCs w:val="24"/>
        </w:rPr>
      </w:pPr>
      <w:r w:rsidRPr="004C1B38">
        <w:rPr>
          <w:szCs w:val="24"/>
        </w:rPr>
        <w:t xml:space="preserve">A dramatizálás és bábozás előfeltétele az irodalmi alkotások bőséges ismerete és átélése. A sokat és jól mesélő óvónő gyermekei különösen ügyesek a bábozás, dramatizálás terén. Fontos, hogy már 3 éves kortó legyen elérhető közelségben a báb és a dramatizáláshoz legyenek kellékek, melynek segítségével azzá változhat a gyermek, amivé szeretne. Meg kell tanítani a gyermekeket a bábozásra. A kicsiknél az óvó néni a szemük láttára húzza fel a kezére a bábot, később jelenjen meg a csoportban az asztali paraván, majd a még nagyobb méretű. Készítsenek együtt egyszerűbb bábokat a csoportban. Nagycsoportban nagyon élvezik a marionett bábok készítését (akár több napon keresztül is) és használatát. A dramatikus játékokban, kezdetben </w:t>
      </w:r>
      <w:r w:rsidRPr="004C1B38">
        <w:rPr>
          <w:szCs w:val="24"/>
        </w:rPr>
        <w:lastRenderedPageBreak/>
        <w:t>mindig vegyen részt az óvónő, később, amikor már önállóan is képesek irányítani a játékot, legyen diszkrét "nézőközönség".</w:t>
      </w:r>
    </w:p>
    <w:p w:rsidR="009C4C8C" w:rsidRPr="004C1B38" w:rsidRDefault="009C4C8C" w:rsidP="00112311">
      <w:pPr>
        <w:tabs>
          <w:tab w:val="left" w:pos="142"/>
          <w:tab w:val="left" w:pos="709"/>
          <w:tab w:val="left" w:pos="1701"/>
          <w:tab w:val="left" w:pos="2552"/>
        </w:tabs>
        <w:spacing w:line="360" w:lineRule="auto"/>
        <w:jc w:val="both"/>
        <w:rPr>
          <w:szCs w:val="24"/>
          <w:u w:val="single"/>
        </w:rPr>
      </w:pPr>
    </w:p>
    <w:p w:rsidR="009C4C8C" w:rsidRPr="00D15B60" w:rsidRDefault="009C4C8C" w:rsidP="00CE4082">
      <w:pPr>
        <w:pStyle w:val="Cmsor5"/>
      </w:pPr>
      <w:bookmarkStart w:id="211" w:name="_Toc464209810"/>
      <w:r w:rsidRPr="00D15B60">
        <w:t>A fejlődés várható jellemzői óvodáskor végére</w:t>
      </w:r>
      <w:bookmarkEnd w:id="211"/>
    </w:p>
    <w:p w:rsidR="009C4C8C" w:rsidRPr="00D15B60" w:rsidRDefault="009C4C8C" w:rsidP="00112311">
      <w:pPr>
        <w:tabs>
          <w:tab w:val="left" w:pos="142"/>
          <w:tab w:val="left" w:pos="709"/>
          <w:tab w:val="left" w:pos="1701"/>
          <w:tab w:val="left" w:pos="2552"/>
        </w:tabs>
        <w:spacing w:line="360" w:lineRule="auto"/>
        <w:jc w:val="both"/>
        <w:rPr>
          <w:b/>
          <w:i/>
          <w:szCs w:val="24"/>
        </w:rPr>
      </w:pPr>
    </w:p>
    <w:p w:rsidR="009C4C8C" w:rsidRDefault="009C4C8C" w:rsidP="00112311">
      <w:pPr>
        <w:tabs>
          <w:tab w:val="left" w:pos="142"/>
          <w:tab w:val="left" w:pos="709"/>
          <w:tab w:val="left" w:pos="1701"/>
          <w:tab w:val="left" w:pos="2552"/>
        </w:tabs>
        <w:spacing w:line="360" w:lineRule="auto"/>
        <w:jc w:val="both"/>
        <w:rPr>
          <w:szCs w:val="24"/>
        </w:rPr>
      </w:pPr>
      <w:r w:rsidRPr="004C1B38">
        <w:rPr>
          <w:szCs w:val="24"/>
        </w:rPr>
        <w:tab/>
        <w:t>Képesek a hosszú ideig tartó nyugodt, elmélyült játékra. Közösségi magatartásuk oly mértékig fejlett, hogy képesek együtt - egymás ötleteit elfogadva tervezni, kivitelezni, ha kell módosítani. Kialakul a szabálytudatuk, pontosan követik a közösség állította szabályokat. Képesek késleltetni saját szükségleteiket és vágyaikat a közösségi játék érdekében. A játék fejleszti a leghatékonyabban teljes személyiségüket. Gondolkodási műveleteik egyre magasabb szintűek. Képesek analízis-szintézis, általánosítás és elvonatkoztatás műveleteire. Fejlődik és kifinomodik érzékelésük, észlelésük. Problémamegoldó gondolkodásuk egyre magasabb szintű. Finom motorikus készségük is egyre fejlettebb. Képesek több napon keresztül dolgozni bonyolult alkotásokon (pl. dobozépítés, többemeletes ház berendezése szintenként....) játékeszközökön, vagy pl. jelmezeken. A belátható távlatok érdekében érzelmileg jól mozgósíthatók. Képesek önálló tartalmas szerepjátékra, az  óvónő jelenlétét kevésbé igénylik. A vezéregyéniségek szervezik, irányítják a csoport játékát. Képesek önállóan igazságosan dönteni. Betartatják egymással a szabályokat. Vigyáznak egymás és a maguk testi épségére. Képesek a megálmodott játékeszköz "összebarkácsolására" egyedül vagy akár társakkal. Az alkotott munkák mind igényesebbé válna</w:t>
      </w:r>
      <w:r>
        <w:rPr>
          <w:szCs w:val="24"/>
        </w:rPr>
        <w:t>k</w:t>
      </w:r>
      <w:r w:rsidRPr="004C1B38">
        <w:rPr>
          <w:szCs w:val="24"/>
        </w:rPr>
        <w:t>.</w:t>
      </w:r>
    </w:p>
    <w:p w:rsidR="009C4C8C" w:rsidRPr="004C1B38" w:rsidRDefault="009C4C8C" w:rsidP="00112311">
      <w:pPr>
        <w:tabs>
          <w:tab w:val="left" w:pos="142"/>
          <w:tab w:val="left" w:pos="709"/>
          <w:tab w:val="left" w:pos="1701"/>
          <w:tab w:val="left" w:pos="2552"/>
        </w:tabs>
        <w:spacing w:line="360" w:lineRule="auto"/>
        <w:jc w:val="both"/>
        <w:rPr>
          <w:szCs w:val="24"/>
        </w:rPr>
      </w:pPr>
    </w:p>
    <w:p w:rsidR="009C4C8C" w:rsidRPr="007B5977" w:rsidRDefault="009C4C8C" w:rsidP="00CE4082">
      <w:pPr>
        <w:pStyle w:val="Cmsor4"/>
        <w:rPr>
          <w:i/>
        </w:rPr>
      </w:pPr>
      <w:bookmarkStart w:id="212" w:name="_Toc464209811"/>
      <w:r w:rsidRPr="007B5977">
        <w:t>3.1.13.2.Mozgás</w:t>
      </w:r>
      <w:bookmarkEnd w:id="212"/>
    </w:p>
    <w:p w:rsidR="009C4C8C" w:rsidRPr="00D15B60" w:rsidRDefault="009C4C8C" w:rsidP="00112311"/>
    <w:p w:rsidR="009C4C8C" w:rsidRPr="001648A4" w:rsidRDefault="009C4C8C" w:rsidP="00112311">
      <w:pPr>
        <w:tabs>
          <w:tab w:val="left" w:pos="142"/>
          <w:tab w:val="left" w:pos="1701"/>
          <w:tab w:val="left" w:pos="2552"/>
        </w:tabs>
        <w:spacing w:line="360" w:lineRule="auto"/>
        <w:jc w:val="both"/>
        <w:rPr>
          <w:szCs w:val="24"/>
        </w:rPr>
      </w:pPr>
      <w:r w:rsidRPr="001648A4">
        <w:rPr>
          <w:szCs w:val="24"/>
        </w:rPr>
        <w:t>A mozgásfejlesztés célja, feladatai;</w:t>
      </w:r>
    </w:p>
    <w:p w:rsidR="009C4C8C" w:rsidRPr="00A71862" w:rsidRDefault="009C4C8C" w:rsidP="00112311">
      <w:pPr>
        <w:tabs>
          <w:tab w:val="left" w:pos="142"/>
          <w:tab w:val="left" w:pos="1701"/>
          <w:tab w:val="left" w:pos="2552"/>
        </w:tabs>
        <w:spacing w:line="360" w:lineRule="auto"/>
        <w:jc w:val="both"/>
        <w:rPr>
          <w:color w:val="000000"/>
          <w:szCs w:val="24"/>
        </w:rPr>
      </w:pPr>
      <w:r w:rsidRPr="00A71862">
        <w:rPr>
          <w:color w:val="000000"/>
          <w:szCs w:val="24"/>
        </w:rPr>
        <w:t>A rendszeres egészségfejlesztő testmozgás, a gyermekek egyéni fejlettségi szintjéhez igazodó mozgásos játékok, feladatok, a pszichomotoros készségek és képességek kialakításának, formálásának és fejlesztésének eszközei. Az óvodáskor a természetes hely-, helyzetváltoztató, és finommotoros mozgáskészségek tanulásának, valamint a mozgáskoordináció intenzív fejlődésének szakasza.</w:t>
      </w:r>
    </w:p>
    <w:p w:rsidR="009C4C8C" w:rsidRPr="00ED75F5" w:rsidRDefault="009C4C8C" w:rsidP="009C4C8C">
      <w:pPr>
        <w:numPr>
          <w:ilvl w:val="0"/>
          <w:numId w:val="78"/>
        </w:numPr>
        <w:tabs>
          <w:tab w:val="left" w:pos="142"/>
          <w:tab w:val="left" w:pos="1701"/>
          <w:tab w:val="left" w:pos="2552"/>
        </w:tabs>
        <w:spacing w:line="360" w:lineRule="auto"/>
        <w:jc w:val="both"/>
        <w:rPr>
          <w:szCs w:val="24"/>
        </w:rPr>
      </w:pPr>
      <w:r w:rsidRPr="00ED75F5">
        <w:rPr>
          <w:szCs w:val="24"/>
        </w:rPr>
        <w:t>sokszínű, változatos, örömteli, érzelmi biztonságban zajló gyakorlati formák, játékokkal szükséges elősegíteni. Ezzel biztosítható a mozgás és az értelmi fejlődés kedvező egymásra hatása.</w:t>
      </w:r>
    </w:p>
    <w:p w:rsidR="009C4C8C" w:rsidRPr="00ED75F5" w:rsidRDefault="009C4C8C" w:rsidP="009C4C8C">
      <w:pPr>
        <w:numPr>
          <w:ilvl w:val="0"/>
          <w:numId w:val="78"/>
        </w:numPr>
        <w:tabs>
          <w:tab w:val="left" w:pos="142"/>
          <w:tab w:val="left" w:pos="1701"/>
          <w:tab w:val="left" w:pos="2552"/>
        </w:tabs>
        <w:spacing w:line="360" w:lineRule="auto"/>
        <w:jc w:val="both"/>
        <w:rPr>
          <w:szCs w:val="24"/>
        </w:rPr>
      </w:pPr>
      <w:r w:rsidRPr="00ED75F5">
        <w:rPr>
          <w:szCs w:val="24"/>
        </w:rPr>
        <w:t xml:space="preserve">a mozgásos játékok, tevékenységek, feladatok rendszeres alkalmazása kedvezően hatnak a kondicionális képességek közül különösen az erő, állóképesség fejlődésére, amelyek </w:t>
      </w:r>
      <w:r w:rsidRPr="00ED75F5">
        <w:rPr>
          <w:szCs w:val="24"/>
        </w:rPr>
        <w:lastRenderedPageBreak/>
        <w:t>befolyásolják a gyermeki szervezet teherbíró képességét, egészséges fejlődését. Fontos szerepük van a helyes testtartás, izomegyensúly kialakulásában, felerősítik, kiegészítik a gondozás, és egészséges életmódra nevelés hatásait./</w:t>
      </w:r>
    </w:p>
    <w:p w:rsidR="009C4C8C" w:rsidRPr="00ED75F5" w:rsidRDefault="009C4C8C" w:rsidP="009C4C8C">
      <w:pPr>
        <w:numPr>
          <w:ilvl w:val="0"/>
          <w:numId w:val="78"/>
        </w:numPr>
        <w:tabs>
          <w:tab w:val="left" w:pos="142"/>
          <w:tab w:val="left" w:pos="1701"/>
          <w:tab w:val="left" w:pos="2552"/>
        </w:tabs>
        <w:spacing w:line="360" w:lineRule="auto"/>
        <w:jc w:val="both"/>
        <w:rPr>
          <w:strike/>
          <w:szCs w:val="24"/>
        </w:rPr>
      </w:pPr>
      <w:r w:rsidRPr="00ED75F5">
        <w:rPr>
          <w:szCs w:val="24"/>
        </w:rPr>
        <w:t xml:space="preserve">A spontán, a szabad játék kereteiben végzett mozgásos tevékenységeket kiegészítik az irányított mozgásos tevékenységek. A komplex testmozgások beépülnek az óvodai élet egyéb tevékenységeibe is, miközben együtt hatnak a gyermek személyiségének – a </w:t>
      </w:r>
    </w:p>
    <w:p w:rsidR="009C4C8C" w:rsidRPr="00ED75F5" w:rsidRDefault="009C4C8C" w:rsidP="009C4C8C">
      <w:pPr>
        <w:numPr>
          <w:ilvl w:val="0"/>
          <w:numId w:val="78"/>
        </w:numPr>
        <w:tabs>
          <w:tab w:val="left" w:pos="142"/>
          <w:tab w:val="left" w:pos="1701"/>
          <w:tab w:val="left" w:pos="2552"/>
        </w:tabs>
        <w:spacing w:line="360" w:lineRule="auto"/>
        <w:jc w:val="both"/>
        <w:rPr>
          <w:szCs w:val="24"/>
        </w:rPr>
      </w:pPr>
      <w:r w:rsidRPr="00A71862">
        <w:rPr>
          <w:color w:val="000000"/>
          <w:szCs w:val="24"/>
        </w:rPr>
        <w:t xml:space="preserve">pozitív énkép, önkontroll, érzelemszabályozás, </w:t>
      </w:r>
      <w:r>
        <w:rPr>
          <w:color w:val="000000"/>
          <w:szCs w:val="24"/>
        </w:rPr>
        <w:t>szabálykövető társas viselkedés,</w:t>
      </w:r>
      <w:r w:rsidRPr="00A71862">
        <w:rPr>
          <w:color w:val="000000"/>
          <w:szCs w:val="24"/>
        </w:rPr>
        <w:t xml:space="preserve"> </w:t>
      </w:r>
      <w:r w:rsidRPr="00ED75F5">
        <w:rPr>
          <w:szCs w:val="24"/>
        </w:rPr>
        <w:t>együttműködés, kommunikác</w:t>
      </w:r>
      <w:r w:rsidR="00ED75F5" w:rsidRPr="00ED75F5">
        <w:rPr>
          <w:szCs w:val="24"/>
        </w:rPr>
        <w:t xml:space="preserve">ió, problémamegoldó gondolkodás </w:t>
      </w:r>
      <w:r w:rsidRPr="00ED75F5">
        <w:rPr>
          <w:szCs w:val="24"/>
        </w:rPr>
        <w:t>– fejlődésére.</w:t>
      </w:r>
    </w:p>
    <w:p w:rsidR="009C4C8C" w:rsidRPr="00ED75F5" w:rsidRDefault="009C4C8C" w:rsidP="009C4C8C">
      <w:pPr>
        <w:numPr>
          <w:ilvl w:val="0"/>
          <w:numId w:val="78"/>
        </w:numPr>
        <w:tabs>
          <w:tab w:val="left" w:pos="142"/>
          <w:tab w:val="left" w:pos="1701"/>
          <w:tab w:val="left" w:pos="2552"/>
        </w:tabs>
        <w:spacing w:line="360" w:lineRule="auto"/>
        <w:jc w:val="both"/>
        <w:rPr>
          <w:szCs w:val="24"/>
        </w:rPr>
      </w:pPr>
      <w:r w:rsidRPr="00ED75F5">
        <w:rPr>
          <w:szCs w:val="24"/>
        </w:rPr>
        <w:t>A spontán  - a játékban, azon belül a szabad játékban megjelenő mozgásos tevékenységeknek, az egészségfejlesztő testmozgásnak az óvodai nevelés minden napján, az egyéni szükségleteket és képességeket figyelembe véve, minden gyermek számára lehetőséget kell biztosítani. Törekedni kell a gyermekeket legjobban fejlesztő, kooperatív mozgásos játékok széleskörű alkalmazására, a szabad levegő kihasználására.</w:t>
      </w:r>
    </w:p>
    <w:p w:rsidR="009C4C8C" w:rsidRPr="00A71862" w:rsidRDefault="009C4C8C" w:rsidP="00112311">
      <w:pPr>
        <w:tabs>
          <w:tab w:val="left" w:pos="142"/>
          <w:tab w:val="left" w:pos="1701"/>
          <w:tab w:val="left" w:pos="2552"/>
        </w:tabs>
        <w:spacing w:line="360" w:lineRule="auto"/>
        <w:jc w:val="both"/>
        <w:rPr>
          <w:color w:val="000000"/>
          <w:szCs w:val="24"/>
        </w:rPr>
      </w:pPr>
      <w:r w:rsidRPr="00ED75F5">
        <w:rPr>
          <w:szCs w:val="24"/>
        </w:rPr>
        <w:t xml:space="preserve">Feladatunk a természetes mozgáskészségek fejlesztése, stabilizálása, a mozgáselemek beépülésének segítése a természetes mozgások sorába. Az egészséges testi fejlesztés a </w:t>
      </w:r>
      <w:r w:rsidRPr="00A71862">
        <w:rPr>
          <w:color w:val="000000"/>
          <w:szCs w:val="24"/>
        </w:rPr>
        <w:t>következők szerint tovább tagolható;</w:t>
      </w:r>
    </w:p>
    <w:p w:rsidR="009C4C8C" w:rsidRPr="00A71862" w:rsidRDefault="009C4C8C" w:rsidP="00112311">
      <w:pPr>
        <w:tabs>
          <w:tab w:val="left" w:pos="142"/>
          <w:tab w:val="left" w:pos="1701"/>
          <w:tab w:val="left" w:pos="2552"/>
        </w:tabs>
        <w:spacing w:line="360" w:lineRule="auto"/>
        <w:jc w:val="both"/>
        <w:rPr>
          <w:color w:val="000000"/>
          <w:szCs w:val="24"/>
        </w:rPr>
      </w:pPr>
      <w:r w:rsidRPr="00A71862">
        <w:rPr>
          <w:color w:val="000000"/>
          <w:szCs w:val="24"/>
        </w:rPr>
        <w:t xml:space="preserve">- a testi képességek és az ellenálló képesség alakítása, a szervezet </w:t>
      </w:r>
      <w:r w:rsidRPr="00A71862">
        <w:rPr>
          <w:color w:val="000000"/>
          <w:szCs w:val="24"/>
        </w:rPr>
        <w:tab/>
        <w:t>erősítése,</w:t>
      </w:r>
    </w:p>
    <w:p w:rsidR="009C4C8C" w:rsidRPr="00A71862" w:rsidRDefault="009C4C8C" w:rsidP="00112311">
      <w:pPr>
        <w:tabs>
          <w:tab w:val="left" w:pos="142"/>
          <w:tab w:val="left" w:pos="1701"/>
          <w:tab w:val="left" w:pos="2552"/>
        </w:tabs>
        <w:spacing w:line="360" w:lineRule="auto"/>
        <w:jc w:val="both"/>
        <w:rPr>
          <w:color w:val="000000"/>
          <w:szCs w:val="24"/>
        </w:rPr>
      </w:pPr>
      <w:r w:rsidRPr="00A71862">
        <w:rPr>
          <w:color w:val="000000"/>
          <w:szCs w:val="24"/>
        </w:rPr>
        <w:t xml:space="preserve">- differenciált terheléssel az egyensúlyérzék, a ritmusérzék, a motorikus </w:t>
      </w:r>
      <w:r w:rsidRPr="00A71862">
        <w:rPr>
          <w:color w:val="000000"/>
          <w:szCs w:val="24"/>
        </w:rPr>
        <w:tab/>
        <w:t>képességek fejlesztése, a testséma, és a helyes testtartás kialakítása,</w:t>
      </w:r>
    </w:p>
    <w:p w:rsidR="009C4C8C" w:rsidRPr="00A71862" w:rsidRDefault="009C4C8C" w:rsidP="00112311">
      <w:pPr>
        <w:tabs>
          <w:tab w:val="left" w:pos="142"/>
          <w:tab w:val="left" w:pos="1701"/>
          <w:tab w:val="left" w:pos="2552"/>
        </w:tabs>
        <w:spacing w:line="360" w:lineRule="auto"/>
        <w:jc w:val="both"/>
        <w:rPr>
          <w:color w:val="000000"/>
          <w:szCs w:val="24"/>
        </w:rPr>
      </w:pPr>
      <w:r w:rsidRPr="00A71862">
        <w:rPr>
          <w:color w:val="000000"/>
          <w:szCs w:val="24"/>
        </w:rPr>
        <w:t>- térbeli, időbeli tájékozódás fejlesztése,</w:t>
      </w:r>
    </w:p>
    <w:p w:rsidR="009C4C8C" w:rsidRPr="00A71862" w:rsidRDefault="009C4C8C" w:rsidP="00112311">
      <w:pPr>
        <w:tabs>
          <w:tab w:val="left" w:pos="142"/>
          <w:tab w:val="left" w:pos="1701"/>
          <w:tab w:val="left" w:pos="2552"/>
        </w:tabs>
        <w:spacing w:line="360" w:lineRule="auto"/>
        <w:jc w:val="both"/>
        <w:rPr>
          <w:color w:val="000000"/>
          <w:szCs w:val="24"/>
        </w:rPr>
      </w:pPr>
      <w:r w:rsidRPr="00A71862">
        <w:rPr>
          <w:color w:val="000000"/>
          <w:szCs w:val="24"/>
        </w:rPr>
        <w:t xml:space="preserve">- a mozgásműveltség, a mozgáskoordináció fejlesztése, különösen a népi </w:t>
      </w:r>
      <w:r w:rsidRPr="00A71862">
        <w:rPr>
          <w:color w:val="000000"/>
          <w:szCs w:val="24"/>
        </w:rPr>
        <w:tab/>
        <w:t>mozgásos és egyéb játékok által.</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xml:space="preserve">- rendszeres és aktív mozgáshoz szoktatás, a mozgásszükséglet </w:t>
      </w:r>
      <w:r w:rsidRPr="004C1B38">
        <w:rPr>
          <w:szCs w:val="24"/>
        </w:rPr>
        <w:tab/>
        <w:t>fenntartása,</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az egészséges életmódra való készségek és jártasságok alapozása,</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családi szemléletformálás,</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egészségmegóvás megelőzéssel.</w:t>
      </w:r>
      <w:r>
        <w:rPr>
          <w:szCs w:val="24"/>
        </w:rPr>
        <w:t>”(G. N. P.</w:t>
      </w:r>
      <w:r w:rsidRPr="004C1B38">
        <w:rPr>
          <w:szCs w:val="24"/>
        </w:rPr>
        <w:t>)</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b/>
        <w:t xml:space="preserve">A </w:t>
      </w:r>
      <w:r w:rsidRPr="004C1B38">
        <w:rPr>
          <w:szCs w:val="24"/>
          <w:u w:val="single"/>
        </w:rPr>
        <w:t>mozgás</w:t>
      </w:r>
      <w:r w:rsidRPr="004C1B38">
        <w:rPr>
          <w:szCs w:val="24"/>
        </w:rPr>
        <w:t xml:space="preserve"> az óvodás korú gyermek természetes szükséglete, melyre állandó belső késztetést érez, számára örömforrás.</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xml:space="preserve">Nevelőtestületünk több éves tapasztalata, hogy a szülők egyre kevesebb lehetőséget biztosítanak gyermekeik részére, hogy kellően </w:t>
      </w:r>
      <w:r>
        <w:rPr>
          <w:szCs w:val="24"/>
        </w:rPr>
        <w:t>„</w:t>
      </w:r>
      <w:r w:rsidRPr="004C1B38">
        <w:rPr>
          <w:szCs w:val="24"/>
        </w:rPr>
        <w:t>kimozoghassák</w:t>
      </w:r>
      <w:r>
        <w:rPr>
          <w:szCs w:val="24"/>
        </w:rPr>
        <w:t>”</w:t>
      </w:r>
      <w:r w:rsidRPr="004C1B38">
        <w:rPr>
          <w:szCs w:val="24"/>
        </w:rPr>
        <w:t xml:space="preserve"> magukat. Reggel autóval, kerékpárral jönnek, délután is sietnek haza, így a gyermek (főként a társasházban lakók) a Tv készülék elé kényszerül. Egyre kevesebben sétálnak, hétvégén alig járnak el kirándulni. Mindezek tudatában különösen nagy a felelősségünk, hogy a gyermekek mozgásigényét az óvodában maximálisan kielégítsük. </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lastRenderedPageBreak/>
        <w:t>Természetesen nem mondunk le a szülők tudatformálásáról sem, hiszen számukra, családi programok keretében szervezünk mozgást.</w:t>
      </w:r>
    </w:p>
    <w:p w:rsidR="009C4C8C" w:rsidRPr="002B4946" w:rsidRDefault="009C4C8C" w:rsidP="00112311">
      <w:pPr>
        <w:tabs>
          <w:tab w:val="left" w:pos="142"/>
          <w:tab w:val="left" w:pos="1701"/>
          <w:tab w:val="left" w:pos="2552"/>
        </w:tabs>
        <w:spacing w:line="360" w:lineRule="auto"/>
        <w:jc w:val="both"/>
        <w:rPr>
          <w:b/>
          <w:i/>
          <w:szCs w:val="24"/>
        </w:rPr>
      </w:pPr>
      <w:r w:rsidRPr="002B4946">
        <w:rPr>
          <w:b/>
          <w:i/>
          <w:szCs w:val="24"/>
        </w:rPr>
        <w:t xml:space="preserve">A mozgás tartalma; </w:t>
      </w:r>
    </w:p>
    <w:p w:rsidR="009C4C8C" w:rsidRPr="004C1B38" w:rsidRDefault="009C4C8C" w:rsidP="00112311">
      <w:pPr>
        <w:tabs>
          <w:tab w:val="left" w:pos="142"/>
          <w:tab w:val="left" w:pos="1701"/>
          <w:tab w:val="left" w:pos="2552"/>
        </w:tabs>
        <w:spacing w:line="360" w:lineRule="auto"/>
        <w:jc w:val="both"/>
        <w:rPr>
          <w:szCs w:val="24"/>
        </w:rPr>
      </w:pPr>
      <w:r>
        <w:rPr>
          <w:szCs w:val="24"/>
        </w:rPr>
        <w:t>* szabad</w:t>
      </w:r>
      <w:r w:rsidRPr="004C1B38">
        <w:rPr>
          <w:szCs w:val="24"/>
        </w:rPr>
        <w:t>, spontán mozgás</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szervezett testnevelés</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kirándulások</w:t>
      </w:r>
    </w:p>
    <w:p w:rsidR="009C4C8C" w:rsidRPr="002B4946" w:rsidRDefault="009C4C8C" w:rsidP="00CE4082">
      <w:pPr>
        <w:pStyle w:val="Cmsor5"/>
      </w:pPr>
      <w:bookmarkStart w:id="213" w:name="_Toc464209812"/>
      <w:r w:rsidRPr="002B4946">
        <w:t>Szabad, spontán mozgás;</w:t>
      </w:r>
      <w:bookmarkEnd w:id="213"/>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 gyerekek az udvaron annyit mozognak, amennyire egyénileg szükségük van. Lehetőséget kapnak, hogy szabadon mozogjanak, különböző mozgásformákat gyakorolhassanak. Az önállóan kezdeményezett játékok sokkal nagyobb teljesítményre sarkallják őket és olyan mozgásformák kipróbálására késztetik, amitől egyébként idegenkednének. A gyerekek különböző terepeken gyakorolják a természetes és egyéb mozgásokat; fogó, bújócska, mászások, gurulások, futások, járások, labdajátékok.</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w:t>
      </w:r>
      <w:r>
        <w:rPr>
          <w:szCs w:val="24"/>
        </w:rPr>
        <w:t xml:space="preserve">z udvaron lehetőség nyílik, sok, </w:t>
      </w:r>
      <w:r w:rsidRPr="004C1B38">
        <w:rPr>
          <w:szCs w:val="24"/>
        </w:rPr>
        <w:t>mozgásos népi játék megismertetésére, megszeretetésére, gyakorlására pl. célba dobások, küzdő játékok, várvédő játékok, lovacskázók, kötélhúzások, sportjátékok, ügyességi játékok, ugró iskola stb.</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 téli időszakban havas, jeges játékokat szervezünk (csúszkálás, szánkózás, hógolyózás, stb.)</w:t>
      </w:r>
    </w:p>
    <w:p w:rsidR="009C4C8C" w:rsidRDefault="009C4C8C" w:rsidP="00112311">
      <w:pPr>
        <w:tabs>
          <w:tab w:val="left" w:pos="142"/>
          <w:tab w:val="left" w:pos="1701"/>
          <w:tab w:val="left" w:pos="2552"/>
        </w:tabs>
        <w:spacing w:line="360" w:lineRule="auto"/>
        <w:jc w:val="both"/>
        <w:rPr>
          <w:szCs w:val="24"/>
        </w:rPr>
      </w:pPr>
      <w:r w:rsidRPr="004C1B38">
        <w:rPr>
          <w:szCs w:val="24"/>
        </w:rPr>
        <w:t>A mozgásos játék során a gyermek mindig maga választja meg játékát, társai és tetszőleges ideig vesz részt. Fontos, hogy vigyázzanak maguk és társaik testi épségére, rendeltetésszerűen használják az eszközöket.</w:t>
      </w:r>
    </w:p>
    <w:p w:rsidR="009C4C8C" w:rsidRPr="004C1B38" w:rsidRDefault="009C4C8C" w:rsidP="00112311">
      <w:pPr>
        <w:tabs>
          <w:tab w:val="left" w:pos="142"/>
          <w:tab w:val="left" w:pos="1701"/>
          <w:tab w:val="left" w:pos="2552"/>
        </w:tabs>
        <w:spacing w:line="360" w:lineRule="auto"/>
        <w:jc w:val="both"/>
        <w:rPr>
          <w:szCs w:val="24"/>
        </w:rPr>
      </w:pPr>
    </w:p>
    <w:p w:rsidR="009C4C8C" w:rsidRPr="005073D9" w:rsidRDefault="009C4C8C" w:rsidP="00CE4082">
      <w:pPr>
        <w:pStyle w:val="Cmsor5"/>
      </w:pPr>
      <w:bookmarkStart w:id="214" w:name="_Toc464209813"/>
      <w:r w:rsidRPr="005073D9">
        <w:t>Szervezett testnevelés;</w:t>
      </w:r>
      <w:bookmarkEnd w:id="214"/>
    </w:p>
    <w:p w:rsidR="009C4C8C" w:rsidRPr="00D15B60" w:rsidRDefault="009C4C8C" w:rsidP="00112311"/>
    <w:p w:rsidR="009C4C8C" w:rsidRPr="004C1B38" w:rsidRDefault="009C4C8C" w:rsidP="00112311">
      <w:pPr>
        <w:tabs>
          <w:tab w:val="left" w:pos="142"/>
          <w:tab w:val="left" w:pos="1701"/>
          <w:tab w:val="left" w:pos="2552"/>
        </w:tabs>
        <w:spacing w:line="360" w:lineRule="auto"/>
        <w:jc w:val="both"/>
        <w:rPr>
          <w:szCs w:val="24"/>
        </w:rPr>
      </w:pPr>
      <w:r>
        <w:rPr>
          <w:szCs w:val="24"/>
        </w:rPr>
        <w:t>„</w:t>
      </w:r>
      <w:r w:rsidRPr="004C1B38">
        <w:rPr>
          <w:szCs w:val="24"/>
        </w:rPr>
        <w:t xml:space="preserve"> </w:t>
      </w:r>
      <w:r>
        <w:rPr>
          <w:szCs w:val="24"/>
        </w:rPr>
        <w:t>–</w:t>
      </w:r>
      <w:r w:rsidRPr="004C1B38">
        <w:rPr>
          <w:szCs w:val="24"/>
        </w:rPr>
        <w:t xml:space="preserve"> A mindennapokban; 15-25 percben, sok játékkal, már kipróbált gyakorlatokból, pergő ritmusú, frissítő mozgás (melyet lehetőség szerint; tavasszal, nyáron és ősszel a szabadban végezzünk, vagy télen, jó alapos szellőztetés mellett.)</w:t>
      </w:r>
    </w:p>
    <w:p w:rsidR="009C4C8C" w:rsidRPr="00FE3615" w:rsidRDefault="009C4C8C" w:rsidP="0039170A">
      <w:pPr>
        <w:tabs>
          <w:tab w:val="left" w:pos="142"/>
          <w:tab w:val="left" w:pos="1276"/>
          <w:tab w:val="left" w:pos="1701"/>
          <w:tab w:val="left" w:pos="2552"/>
        </w:tabs>
        <w:spacing w:line="360" w:lineRule="auto"/>
        <w:jc w:val="both"/>
        <w:rPr>
          <w:szCs w:val="24"/>
        </w:rPr>
      </w:pPr>
      <w:r w:rsidRPr="004C1B38">
        <w:rPr>
          <w:szCs w:val="24"/>
        </w:rPr>
        <w:t>- Testnevelés</w:t>
      </w:r>
      <w:r>
        <w:rPr>
          <w:szCs w:val="24"/>
        </w:rPr>
        <w:t xml:space="preserve"> </w:t>
      </w:r>
      <w:r w:rsidRPr="00A71862">
        <w:rPr>
          <w:color w:val="000000"/>
          <w:szCs w:val="24"/>
        </w:rPr>
        <w:t>/tervszerűen szervezett formában</w:t>
      </w:r>
      <w:r>
        <w:rPr>
          <w:color w:val="000000"/>
          <w:szCs w:val="24"/>
        </w:rPr>
        <w:t>/</w:t>
      </w:r>
      <w:r w:rsidRPr="004C1B38">
        <w:rPr>
          <w:szCs w:val="24"/>
        </w:rPr>
        <w:t xml:space="preserve"> amit heti egy-két alkalommal, kötelező jelleggel szervezünk, állandó napokon.</w:t>
      </w:r>
      <w:r>
        <w:rPr>
          <w:szCs w:val="24"/>
        </w:rPr>
        <w:t>”(G.N. P</w:t>
      </w:r>
      <w:r w:rsidRPr="004C1B38">
        <w:rPr>
          <w:szCs w:val="24"/>
        </w:rPr>
        <w:t>)</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xml:space="preserve">A testnevelés az óvodai nevelés folyamatában a gyerekek egészséges testi és mozgásfejlesztése útján szolgálja személyiségfejlődésüket. Fejleszti; testi képességeiket (ügyesség, erő, gyorsaság, állóképesség), a társra figyelést. Hozzájárul a harmonikus, összerendezett, fegyelmezett nagy és kismozgások kialakuláshoz. Kedvezően befolyásolja növekedésüket, a légző- és keringési rendszer teljesítőképességét, a csont és izomrendszer teherbíró képességét. </w:t>
      </w:r>
      <w:r w:rsidRPr="004C1B38">
        <w:rPr>
          <w:szCs w:val="24"/>
        </w:rPr>
        <w:lastRenderedPageBreak/>
        <w:t>Fejleszti mozgáskultúrájukat, segíti a térben, időben való tájékozódásukat. Elősegíti a testséma kialakulását. Erősíti a gyermek személyiségtulajdonságait; bátorság, ügyesség, fegyelmezettség, kitartás.</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 tornának, játékos mozgásoknak, az egészséges életmódot erősítő egyéb tevékenységeknek teremben és szabad levegőn eszközökkel és eszközök nélkül, spontán, vagy szervezett formában, az óvodai nevelés minden napján- az egyéni szükségleteket és képességeket figyelembe véve – minden gyermek számára lehetőséget biztosítunk.</w:t>
      </w:r>
    </w:p>
    <w:p w:rsidR="009C4C8C" w:rsidRDefault="009C4C8C" w:rsidP="00112311">
      <w:pPr>
        <w:tabs>
          <w:tab w:val="left" w:pos="142"/>
          <w:tab w:val="left" w:pos="1701"/>
          <w:tab w:val="left" w:pos="2552"/>
        </w:tabs>
        <w:spacing w:line="360" w:lineRule="auto"/>
        <w:jc w:val="both"/>
        <w:rPr>
          <w:szCs w:val="24"/>
        </w:rPr>
      </w:pPr>
      <w:r w:rsidRPr="005073D9">
        <w:rPr>
          <w:i/>
          <w:szCs w:val="24"/>
        </w:rPr>
        <w:t>A szervezett testnevelés tartalma</w:t>
      </w:r>
      <w:r>
        <w:rPr>
          <w:szCs w:val="24"/>
        </w:rPr>
        <w:t xml:space="preserve">; </w:t>
      </w:r>
      <w:r w:rsidRPr="005073D9">
        <w:rPr>
          <w:szCs w:val="24"/>
        </w:rPr>
        <w:t>járások, futások, támasz- és</w:t>
      </w:r>
      <w:r w:rsidRPr="004C1B38">
        <w:rPr>
          <w:szCs w:val="24"/>
        </w:rPr>
        <w:t xml:space="preserve"> függésgyakorlatok, ugrások, dobások, lengések, forgások, csúszás, mászás, gurulóátfordulás, egyensúlygyakorlatok, labda és különféle eszközgyakorlatok.</w:t>
      </w:r>
    </w:p>
    <w:p w:rsidR="009C4C8C" w:rsidRDefault="009C4C8C" w:rsidP="00112311">
      <w:pPr>
        <w:tabs>
          <w:tab w:val="left" w:pos="142"/>
          <w:tab w:val="left" w:pos="1701"/>
          <w:tab w:val="left" w:pos="2552"/>
        </w:tabs>
        <w:spacing w:line="360" w:lineRule="auto"/>
        <w:jc w:val="both"/>
        <w:rPr>
          <w:szCs w:val="24"/>
        </w:rPr>
      </w:pPr>
    </w:p>
    <w:p w:rsidR="009C4C8C" w:rsidRPr="00D15B60" w:rsidRDefault="009C4C8C" w:rsidP="00112311">
      <w:pPr>
        <w:tabs>
          <w:tab w:val="left" w:pos="142"/>
          <w:tab w:val="left" w:pos="1701"/>
          <w:tab w:val="left" w:pos="2552"/>
        </w:tabs>
        <w:spacing w:line="360" w:lineRule="auto"/>
        <w:jc w:val="both"/>
        <w:rPr>
          <w:szCs w:val="24"/>
        </w:rPr>
      </w:pPr>
    </w:p>
    <w:p w:rsidR="009C4C8C" w:rsidRDefault="009C4C8C" w:rsidP="00CE4082">
      <w:pPr>
        <w:pStyle w:val="Cmsor5"/>
      </w:pPr>
      <w:bookmarkStart w:id="215" w:name="_Toc464209814"/>
      <w:r w:rsidRPr="005073D9">
        <w:t>A fejlődés várható jellemzői óvodáskor végére;</w:t>
      </w:r>
      <w:bookmarkEnd w:id="215"/>
    </w:p>
    <w:p w:rsidR="009C4C8C" w:rsidRPr="00C703AC" w:rsidRDefault="009C4C8C" w:rsidP="00C703AC"/>
    <w:p w:rsidR="009C4C8C" w:rsidRPr="00ED75F5" w:rsidRDefault="009C4C8C" w:rsidP="00C703AC">
      <w:pPr>
        <w:spacing w:line="360" w:lineRule="auto"/>
        <w:rPr>
          <w:szCs w:val="24"/>
        </w:rPr>
      </w:pPr>
      <w:r w:rsidRPr="00ED75F5">
        <w:rPr>
          <w:szCs w:val="24"/>
        </w:rPr>
        <w:t>A testileg egészségesen fejlődő gyermek hat éves kora körül eljut az első alakváltozáshoz., megváltoznak testarányai, megkezdődik a fogváltás. Teste arányosan fejlett, teherbíró. Mozgása összerendezettebb, harmonikus, finommozgásra képes.</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xml:space="preserve">Óvodáskor végére kialakul a gyermek szem-kéz, szem-láb koordinációja, ezzel mozgásuk összerendezettebbé, ügyesebbé válik. Fejlődik ritmusérzékük, mozgásuk megfelelő ritmusúvá válik. Gyorsan cselekednek és képesek kitartó mozgásra. Térben és időben jól tájékozódnak. Képesek egyéni- csoportos- sor- és váltóversenyekre, a szabályokat pontosan betartják. </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 természetes járást képesek utasításra irány, alakzat, sebesség tekintetében jelre megváltoztatni, jól alkalmazzák az ismert speciális járásokat.</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xml:space="preserve">Ügyesen végzik a szabad-páros és társas gimnasztikai gyakorlatokat. Legalább 6-7 kézi-szert ismernek és nagy biztonsággal használják (bot, babzsák, labda, szalag, kendő, kötél, pom-pon). Ismerik a távol- és magasugrást, jól alkalmazzák a fel- leugrások technikáját. Óvodáskor végére másszanak hely és helyzetváltoztatással egyénileg és párosan is, akadályok leküzdésével. Tudjanak gurulóátfordulást végezni, ill. hossztengely körüli gurulást is ismerjék. Egyensúlyozzanak természetes módon különböző feladatok végrehajtásával padon, földön, udvari szereken. Ismerjék a kézenállás előkészítő gyakorlatát; álljanak kézen, a lépő láb magasra lendítésével és távoli kilépéssel, majd pillanatnyi fellendülés után talajéréssel egy lábra. </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Végezzék készség szinten a különféle dobásokat; kétkezes alsó és felső dobás, különböző súlyú</w:t>
      </w:r>
      <w:r>
        <w:rPr>
          <w:szCs w:val="24"/>
        </w:rPr>
        <w:t xml:space="preserve"> labdákkal, tudjanak kislabdát </w:t>
      </w:r>
      <w:r w:rsidRPr="004C1B38">
        <w:rPr>
          <w:szCs w:val="24"/>
        </w:rPr>
        <w:t xml:space="preserve">dobni távolba. Nagy biztonsággal használják a labdát, képesek </w:t>
      </w:r>
      <w:r w:rsidRPr="004C1B38">
        <w:rPr>
          <w:szCs w:val="24"/>
        </w:rPr>
        <w:lastRenderedPageBreak/>
        <w:t>rövidebb ideig labdavezetésre. Társak segítségével és önállóan is, képesek függésgyakorlatok végzésére.</w:t>
      </w:r>
    </w:p>
    <w:p w:rsidR="009C4C8C" w:rsidRPr="005073D9" w:rsidRDefault="009C4C8C" w:rsidP="00112311">
      <w:pPr>
        <w:tabs>
          <w:tab w:val="left" w:pos="142"/>
          <w:tab w:val="left" w:pos="1701"/>
          <w:tab w:val="left" w:pos="2552"/>
        </w:tabs>
        <w:spacing w:line="360" w:lineRule="auto"/>
        <w:jc w:val="both"/>
        <w:rPr>
          <w:b/>
          <w:i/>
          <w:szCs w:val="24"/>
        </w:rPr>
      </w:pPr>
      <w:r w:rsidRPr="005073D9">
        <w:rPr>
          <w:b/>
          <w:i/>
          <w:szCs w:val="24"/>
        </w:rPr>
        <w:t>Séták,</w:t>
      </w:r>
      <w:r w:rsidRPr="005073D9">
        <w:rPr>
          <w:b/>
          <w:i/>
          <w:color w:val="FF0000"/>
          <w:szCs w:val="24"/>
        </w:rPr>
        <w:t xml:space="preserve"> </w:t>
      </w:r>
      <w:r w:rsidRPr="005073D9">
        <w:rPr>
          <w:b/>
          <w:i/>
          <w:szCs w:val="24"/>
        </w:rPr>
        <w:t>kirándulások;</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xml:space="preserve">A szervezett séták, kirándulások a mozgásigény kielégítésén túl, együttes élményt is jelentenek a csoport számára. A közös élmény összekovácsolja a közösséget, kitágul a világ a gyermekek előtt, újabb </w:t>
      </w:r>
      <w:r>
        <w:rPr>
          <w:szCs w:val="24"/>
        </w:rPr>
        <w:t>„</w:t>
      </w:r>
      <w:r w:rsidRPr="004C1B38">
        <w:rPr>
          <w:szCs w:val="24"/>
        </w:rPr>
        <w:t>megmérettetésre</w:t>
      </w:r>
      <w:r>
        <w:rPr>
          <w:szCs w:val="24"/>
        </w:rPr>
        <w:t>”</w:t>
      </w:r>
      <w:r w:rsidRPr="004C1B38">
        <w:rPr>
          <w:szCs w:val="24"/>
        </w:rPr>
        <w:t xml:space="preserve"> próbatételre sarkallja őket. A megtett út hosszának, a séta, kirándulás időtartamának igazodnia kell a gyermekek életkorához, edzettségéhez. A séta legyen oldott és beszélgetésre ösztönző, de ne helyettesítse a mozgásos játékokat. </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Az óvodai kirándulások szervezésekor figyelembe vesszük a gyerekek életkorát, érdeklődésüket, a szülők engedélyével</w:t>
      </w:r>
      <w:r>
        <w:rPr>
          <w:szCs w:val="24"/>
        </w:rPr>
        <w:t xml:space="preserve"> </w:t>
      </w:r>
      <w:r w:rsidRPr="00A71862">
        <w:rPr>
          <w:color w:val="000000"/>
          <w:szCs w:val="24"/>
        </w:rPr>
        <w:t>vesznek részt rajta a gyerekek</w:t>
      </w:r>
      <w:r>
        <w:rPr>
          <w:szCs w:val="24"/>
        </w:rPr>
        <w:t>.</w:t>
      </w:r>
      <w:r w:rsidRPr="004C1B38">
        <w:rPr>
          <w:color w:val="FF0000"/>
          <w:szCs w:val="24"/>
        </w:rPr>
        <w:t xml:space="preserve"> </w:t>
      </w:r>
      <w:r w:rsidRPr="004C1B38">
        <w:rPr>
          <w:szCs w:val="24"/>
        </w:rPr>
        <w:t>Az óvodai kirándulások helyét mindig megnézzük előre. Meggyőződünk arról, hogy megfelelő-e balesetvédelmi szempontból az úti cé</w:t>
      </w:r>
      <w:r>
        <w:rPr>
          <w:szCs w:val="24"/>
        </w:rPr>
        <w:t>l. (van-e pihenési, kézmosási, wc</w:t>
      </w:r>
      <w:r w:rsidRPr="004C1B38">
        <w:rPr>
          <w:szCs w:val="24"/>
        </w:rPr>
        <w:t>-használati lehetőség) A természeti környezet védelmére mindig figyelünk.</w:t>
      </w:r>
    </w:p>
    <w:p w:rsidR="009C4C8C" w:rsidRDefault="009C4C8C" w:rsidP="00112311">
      <w:pPr>
        <w:tabs>
          <w:tab w:val="left" w:pos="142"/>
          <w:tab w:val="left" w:pos="1701"/>
          <w:tab w:val="left" w:pos="2552"/>
        </w:tabs>
        <w:spacing w:line="360" w:lineRule="auto"/>
        <w:jc w:val="both"/>
        <w:rPr>
          <w:b/>
          <w:szCs w:val="24"/>
        </w:rPr>
      </w:pPr>
    </w:p>
    <w:p w:rsidR="009C4C8C" w:rsidRPr="007B5977" w:rsidRDefault="009C4C8C" w:rsidP="00CE4082">
      <w:pPr>
        <w:pStyle w:val="Cmsor4"/>
      </w:pPr>
      <w:bookmarkStart w:id="216" w:name="_Toc464209815"/>
      <w:r w:rsidRPr="007B5977">
        <w:t>3.1.13.3.Az esztétikai neveléshez kapcsolódó tevékenységek</w:t>
      </w:r>
      <w:bookmarkEnd w:id="216"/>
    </w:p>
    <w:p w:rsidR="009C4C8C" w:rsidRPr="00707FAF" w:rsidRDefault="009C4C8C" w:rsidP="00707FAF"/>
    <w:p w:rsidR="009C4C8C" w:rsidRPr="000A309B" w:rsidRDefault="009C4C8C" w:rsidP="00112311">
      <w:pPr>
        <w:tabs>
          <w:tab w:val="left" w:pos="142"/>
          <w:tab w:val="left" w:pos="1701"/>
          <w:tab w:val="left" w:pos="2552"/>
        </w:tabs>
        <w:spacing w:line="360" w:lineRule="auto"/>
        <w:jc w:val="both"/>
        <w:rPr>
          <w:szCs w:val="24"/>
        </w:rPr>
      </w:pPr>
      <w:r w:rsidRPr="000A309B">
        <w:rPr>
          <w:szCs w:val="24"/>
        </w:rPr>
        <w:t>Az esztétikai nevelés célja, feladatai;</w:t>
      </w:r>
    </w:p>
    <w:p w:rsidR="009C4C8C" w:rsidRPr="004C1B38" w:rsidRDefault="009C4C8C" w:rsidP="00112311">
      <w:pPr>
        <w:tabs>
          <w:tab w:val="left" w:pos="142"/>
          <w:tab w:val="left" w:pos="1701"/>
          <w:tab w:val="left" w:pos="2552"/>
        </w:tabs>
        <w:spacing w:line="360" w:lineRule="auto"/>
        <w:jc w:val="both"/>
        <w:rPr>
          <w:szCs w:val="24"/>
        </w:rPr>
      </w:pPr>
      <w:r>
        <w:rPr>
          <w:szCs w:val="24"/>
        </w:rPr>
        <w:t>„</w:t>
      </w:r>
      <w:r w:rsidRPr="004C1B38">
        <w:rPr>
          <w:szCs w:val="24"/>
        </w:rPr>
        <w:t xml:space="preserve">-A szép, harmonikus, felfogásához, átérzéséhez szükséges képességek </w:t>
      </w:r>
      <w:r w:rsidRPr="004C1B38">
        <w:rPr>
          <w:szCs w:val="24"/>
        </w:rPr>
        <w:tab/>
        <w:t>alapozása.</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Megláttatni a szépet a környezetben, a természetben, a művészetben.</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Ízlésformálás, önálló alkotásra késztetés, tehetségfejlesztés.</w:t>
      </w:r>
      <w:r>
        <w:rPr>
          <w:szCs w:val="24"/>
        </w:rPr>
        <w:t>”(G.N.</w:t>
      </w:r>
      <w:r w:rsidRPr="004C1B38">
        <w:rPr>
          <w:szCs w:val="24"/>
        </w:rPr>
        <w:t xml:space="preserve"> Program)</w:t>
      </w:r>
    </w:p>
    <w:p w:rsidR="009C4C8C" w:rsidRPr="004C1B38" w:rsidRDefault="009C4C8C" w:rsidP="00112311">
      <w:pPr>
        <w:tabs>
          <w:tab w:val="left" w:pos="142"/>
          <w:tab w:val="left" w:pos="1701"/>
          <w:tab w:val="left" w:pos="2552"/>
        </w:tabs>
        <w:spacing w:line="360" w:lineRule="auto"/>
        <w:rPr>
          <w:szCs w:val="24"/>
        </w:rPr>
      </w:pPr>
    </w:p>
    <w:p w:rsidR="009C4C8C" w:rsidRPr="00FE7595" w:rsidRDefault="009C4C8C" w:rsidP="00112311">
      <w:pPr>
        <w:rPr>
          <w:b/>
          <w:strike/>
          <w:szCs w:val="24"/>
        </w:rPr>
      </w:pPr>
    </w:p>
    <w:p w:rsidR="009C4C8C" w:rsidRDefault="009C4C8C" w:rsidP="00112311">
      <w:pPr>
        <w:tabs>
          <w:tab w:val="left" w:pos="142"/>
          <w:tab w:val="left" w:pos="1701"/>
          <w:tab w:val="left" w:pos="2552"/>
        </w:tabs>
        <w:spacing w:line="360" w:lineRule="auto"/>
        <w:jc w:val="both"/>
        <w:rPr>
          <w:b/>
          <w:szCs w:val="24"/>
        </w:rPr>
      </w:pPr>
      <w:r w:rsidRPr="00FE7595">
        <w:rPr>
          <w:b/>
          <w:szCs w:val="24"/>
        </w:rPr>
        <w:t>Verselés, mesélés</w:t>
      </w:r>
    </w:p>
    <w:p w:rsidR="009C4C8C" w:rsidRPr="001E25E1" w:rsidRDefault="009C4C8C" w:rsidP="00112311">
      <w:pPr>
        <w:tabs>
          <w:tab w:val="left" w:pos="142"/>
          <w:tab w:val="left" w:pos="1701"/>
          <w:tab w:val="left" w:pos="2552"/>
        </w:tabs>
        <w:spacing w:line="360" w:lineRule="auto"/>
        <w:jc w:val="both"/>
        <w:rPr>
          <w:color w:val="000000"/>
          <w:szCs w:val="24"/>
        </w:rPr>
      </w:pPr>
      <w:r w:rsidRPr="001E25E1">
        <w:rPr>
          <w:color w:val="000000"/>
          <w:szCs w:val="24"/>
        </w:rPr>
        <w:t>A többnyire játékos mozgásokkal is összekapcsolt mondókák, dúdolók, versek hozzájárulnak a gyermek érzelmi biztonságához, anyanyelvi neveléséhez.</w:t>
      </w:r>
    </w:p>
    <w:p w:rsidR="009C4C8C" w:rsidRPr="004C1B38" w:rsidRDefault="009C4C8C" w:rsidP="00112311">
      <w:pPr>
        <w:tabs>
          <w:tab w:val="left" w:pos="142"/>
          <w:tab w:val="left" w:pos="1701"/>
          <w:tab w:val="left" w:pos="2552"/>
        </w:tabs>
        <w:spacing w:line="360" w:lineRule="auto"/>
        <w:jc w:val="both"/>
        <w:rPr>
          <w:szCs w:val="24"/>
          <w:u w:val="single"/>
        </w:rPr>
      </w:pPr>
      <w:r>
        <w:rPr>
          <w:szCs w:val="24"/>
          <w:u w:val="single"/>
        </w:rPr>
        <w:t xml:space="preserve"> A t</w:t>
      </w:r>
      <w:r w:rsidRPr="00AB6867">
        <w:rPr>
          <w:szCs w:val="24"/>
          <w:u w:val="single"/>
        </w:rPr>
        <w:t xml:space="preserve">evékenység </w:t>
      </w:r>
      <w:r w:rsidRPr="004C1B38">
        <w:rPr>
          <w:szCs w:val="24"/>
          <w:u w:val="single"/>
        </w:rPr>
        <w:t>célja, feladatai:</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xml:space="preserve">"-A gyerek szívesen hallgassa a mondókát, verset, mesét, váljon az </w:t>
      </w:r>
      <w:r w:rsidRPr="004C1B38">
        <w:rPr>
          <w:szCs w:val="24"/>
        </w:rPr>
        <w:tab/>
        <w:t>irodalmi élmények érzékeny befogadójává.</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xml:space="preserve">- A változatos irodalmi élmények nyújtásával a vágy felébresztése a </w:t>
      </w:r>
      <w:r w:rsidRPr="004C1B38">
        <w:rPr>
          <w:szCs w:val="24"/>
        </w:rPr>
        <w:tab/>
        <w:t>köny</w:t>
      </w:r>
      <w:r>
        <w:rPr>
          <w:szCs w:val="24"/>
        </w:rPr>
        <w:t xml:space="preserve">v, a </w:t>
      </w:r>
      <w:r w:rsidRPr="004C1B38">
        <w:rPr>
          <w:szCs w:val="24"/>
        </w:rPr>
        <w:t xml:space="preserve">színház, múzeum értékei iránt. A későbbiekben így válik a </w:t>
      </w:r>
      <w:r w:rsidRPr="004C1B38">
        <w:rPr>
          <w:szCs w:val="24"/>
        </w:rPr>
        <w:tab/>
        <w:t xml:space="preserve">gyermekből lelkes olvasó, színház és múzeumlátogató, az esztétikai </w:t>
      </w:r>
      <w:r w:rsidRPr="004C1B38">
        <w:rPr>
          <w:szCs w:val="24"/>
        </w:rPr>
        <w:tab/>
        <w:t>élményekre érzékeny, művelt ember."</w:t>
      </w:r>
    </w:p>
    <w:p w:rsidR="009C4C8C" w:rsidRDefault="009C4C8C" w:rsidP="00112311">
      <w:pPr>
        <w:tabs>
          <w:tab w:val="left" w:pos="142"/>
          <w:tab w:val="left" w:pos="1701"/>
          <w:tab w:val="left" w:pos="2552"/>
        </w:tabs>
        <w:spacing w:line="360" w:lineRule="auto"/>
        <w:jc w:val="right"/>
        <w:rPr>
          <w:szCs w:val="24"/>
        </w:rPr>
      </w:pPr>
      <w:r>
        <w:rPr>
          <w:szCs w:val="24"/>
        </w:rPr>
        <w:t>(G N P</w:t>
      </w:r>
      <w:r w:rsidRPr="004C1B38">
        <w:rPr>
          <w:szCs w:val="24"/>
        </w:rPr>
        <w:t>)</w:t>
      </w:r>
    </w:p>
    <w:p w:rsidR="009C4C8C" w:rsidRPr="001E25E1" w:rsidRDefault="009C4C8C" w:rsidP="00AB6867">
      <w:pPr>
        <w:tabs>
          <w:tab w:val="left" w:pos="142"/>
          <w:tab w:val="left" w:pos="1701"/>
          <w:tab w:val="left" w:pos="2552"/>
        </w:tabs>
        <w:spacing w:line="360" w:lineRule="auto"/>
        <w:rPr>
          <w:color w:val="000000"/>
          <w:szCs w:val="24"/>
        </w:rPr>
      </w:pPr>
      <w:r w:rsidRPr="001E25E1">
        <w:rPr>
          <w:color w:val="000000"/>
          <w:szCs w:val="24"/>
        </w:rPr>
        <w:t>-A mesetudat erősítése, a belső képalkotás folyamatának elősegítése. A szemléletmód, világkép, erkölcsi értékek alakítása.</w:t>
      </w:r>
    </w:p>
    <w:p w:rsidR="009C4C8C" w:rsidRPr="001E25E1" w:rsidRDefault="009C4C8C" w:rsidP="00AB6867">
      <w:pPr>
        <w:tabs>
          <w:tab w:val="left" w:pos="142"/>
          <w:tab w:val="left" w:pos="1701"/>
          <w:tab w:val="left" w:pos="2552"/>
        </w:tabs>
        <w:spacing w:line="360" w:lineRule="auto"/>
        <w:rPr>
          <w:color w:val="000000"/>
          <w:szCs w:val="24"/>
        </w:rPr>
      </w:pPr>
      <w:r w:rsidRPr="001E25E1">
        <w:rPr>
          <w:color w:val="000000"/>
          <w:szCs w:val="24"/>
        </w:rPr>
        <w:t>- Érzelmi, esztétikai nevelés.</w:t>
      </w:r>
    </w:p>
    <w:p w:rsidR="009C4C8C" w:rsidRPr="001E25E1" w:rsidRDefault="009C4C8C" w:rsidP="00AB6867">
      <w:pPr>
        <w:tabs>
          <w:tab w:val="left" w:pos="142"/>
          <w:tab w:val="left" w:pos="1701"/>
          <w:tab w:val="left" w:pos="2552"/>
        </w:tabs>
        <w:spacing w:line="360" w:lineRule="auto"/>
        <w:rPr>
          <w:color w:val="000000"/>
          <w:szCs w:val="24"/>
        </w:rPr>
      </w:pPr>
      <w:r w:rsidRPr="001E25E1">
        <w:rPr>
          <w:color w:val="000000"/>
          <w:szCs w:val="24"/>
        </w:rPr>
        <w:lastRenderedPageBreak/>
        <w:t>-A közösségi élmény erősítése, személyiségfejlesztés a néphagyomány őrzésével./nemzetiségi és migráns gyermek esetében is, ha van ilyen az óvodában./</w:t>
      </w:r>
    </w:p>
    <w:p w:rsidR="009C4C8C" w:rsidRPr="001E25E1" w:rsidRDefault="009C4C8C" w:rsidP="00AB6867">
      <w:pPr>
        <w:tabs>
          <w:tab w:val="left" w:pos="142"/>
          <w:tab w:val="left" w:pos="1701"/>
          <w:tab w:val="left" w:pos="2552"/>
        </w:tabs>
        <w:spacing w:line="360" w:lineRule="auto"/>
        <w:rPr>
          <w:color w:val="000000"/>
          <w:szCs w:val="24"/>
        </w:rPr>
      </w:pPr>
      <w:r w:rsidRPr="001E25E1">
        <w:rPr>
          <w:color w:val="000000"/>
          <w:szCs w:val="24"/>
        </w:rPr>
        <w:t>- Bábozás, dramatizálás.</w:t>
      </w:r>
    </w:p>
    <w:p w:rsidR="009C4C8C" w:rsidRPr="001E25E1" w:rsidRDefault="009C4C8C" w:rsidP="00112311">
      <w:pPr>
        <w:rPr>
          <w:b/>
          <w:color w:val="000000"/>
          <w:szCs w:val="24"/>
        </w:rPr>
      </w:pPr>
      <w:r w:rsidRPr="001E25E1">
        <w:rPr>
          <w:b/>
          <w:color w:val="000000"/>
          <w:szCs w:val="24"/>
        </w:rPr>
        <w:t>A tevékenység tartalma;</w:t>
      </w:r>
    </w:p>
    <w:p w:rsidR="009C4C8C" w:rsidRPr="004C1B38" w:rsidRDefault="009C4C8C" w:rsidP="00112311">
      <w:pPr>
        <w:tabs>
          <w:tab w:val="left" w:pos="142"/>
          <w:tab w:val="left" w:pos="1701"/>
          <w:tab w:val="left" w:pos="2552"/>
        </w:tabs>
        <w:spacing w:line="360" w:lineRule="auto"/>
        <w:jc w:val="both"/>
        <w:rPr>
          <w:szCs w:val="24"/>
        </w:rPr>
      </w:pP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Óvodánkban a gyerekekkel megismertetett mesék, versek zöme népmese, népi mondóka, dúdoló, vers.</w:t>
      </w:r>
    </w:p>
    <w:p w:rsidR="009C4C8C" w:rsidRPr="004C1B38" w:rsidRDefault="009C4C8C" w:rsidP="00112311">
      <w:pPr>
        <w:tabs>
          <w:tab w:val="left" w:pos="142"/>
          <w:tab w:val="left" w:pos="1701"/>
          <w:tab w:val="left" w:pos="2552"/>
        </w:tabs>
        <w:spacing w:line="360" w:lineRule="auto"/>
        <w:jc w:val="both"/>
        <w:rPr>
          <w:szCs w:val="24"/>
        </w:rPr>
      </w:pPr>
      <w:r>
        <w:rPr>
          <w:szCs w:val="24"/>
        </w:rPr>
        <w:t>A művelt népek a földkerekség</w:t>
      </w:r>
      <w:r w:rsidRPr="004C1B38">
        <w:rPr>
          <w:szCs w:val="24"/>
        </w:rPr>
        <w:t xml:space="preserve"> minden táján kultúrájuk jellegzetes vonásai őrzőjeként tartják számon a néphagyományt. Nélküle végtelenül elszegényednénk, gyökereinket metszenénk el.</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 gyermekköltészet a szellemi néphagyományon belül elsőrendű értékeink közé tartozik. Továbbadni nemcsak emberi és nemzeti kötelesség, hanem ebben él és adható át az anyanyelv.</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xml:space="preserve">A vers ősi formában kitáncolt, énekelt, lantpengetéssel kísért szöveg volt. A beszéd zenei elemeire épült. A játék, szöveg és dallam, mozgás, beszédritmus és hangulat, megbonthatatlan egységet alkot. A népköltészetben céltalan szöveg nem létezik. Az önkifejezés egyik lehetősége a gyermek saját vers- és mesealkotása. </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 népmesékben megjelenik az emberiség kultúrkincse, igazi mélyről fakadó forrás, melyből bátran meríthetünk. A népmesék mindig valamilyen erkölcsi üzenet hordozói, melyet könnyedén megért a gyermek. (a jó győz, a gonosz elbukik...) Oldja a  gyermek szorongásait.</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 népi mondókák különösen a kicsi gyermek óvodai beszoktatása idején tesznek jó szolgálatot, hiszen testi közelségben, ritmikus mozgással egybekötve a (höcögtetők-lovagoltatók) a meghitt kapcsolatépítést segítik elő. Megnyugtatja és elszórakoztatja a gyermeket.</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 kortárs írók modern mesék között is akadnak gyöngyszemek (pl. Lázár Ervin meséi) főként 6-7 évesek az aktív befogadói.</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Klasszikus íróink (Móra Ferenc, Móricz Zsigmond</w:t>
      </w:r>
      <w:r>
        <w:rPr>
          <w:szCs w:val="24"/>
        </w:rPr>
        <w:t>, Benedek Elek</w:t>
      </w:r>
      <w:r w:rsidRPr="004C1B38">
        <w:rPr>
          <w:szCs w:val="24"/>
        </w:rPr>
        <w:t xml:space="preserve">) meséi is kiválóan alkalmasak irodalmi élménynyújtásra. Reális történetekre is szükségük van a gyermekeknek - sőt nagyon szeretik a velük kapcsolatos történeteket. </w:t>
      </w:r>
    </w:p>
    <w:p w:rsidR="009C4C8C" w:rsidRDefault="009C4C8C" w:rsidP="00112311">
      <w:pPr>
        <w:tabs>
          <w:tab w:val="left" w:pos="142"/>
          <w:tab w:val="left" w:pos="1701"/>
          <w:tab w:val="left" w:pos="2552"/>
        </w:tabs>
        <w:spacing w:line="360" w:lineRule="auto"/>
        <w:jc w:val="both"/>
        <w:rPr>
          <w:szCs w:val="24"/>
        </w:rPr>
      </w:pPr>
      <w:r w:rsidRPr="004C1B38">
        <w:rPr>
          <w:szCs w:val="24"/>
        </w:rPr>
        <w:t>Műfordításokat (mélyebb nyelvi okok miatt; észjárás, utánérzés, idegenszerű lejtés, ritmusképletek) óvodába csak nagyon meggondoltan alkalmazzuk. A gyermekeknek való szép magyar versek főbb témái: a természet, a játék, a játékszerek, napszakok, hangulata, a családdal, az állatokkal kapcsolatos emlékek, vágyak, megfigyelések, érzelmek. Néphagyományőrző programunk különösen jól szolgálja az irodalmi nevelést, hiszen ünnepeink, jeles napjaink népköltészeti-irodalmi alkotásokban népi dramatikus játékokban gazdagon bővelkedik.</w:t>
      </w:r>
    </w:p>
    <w:p w:rsidR="009C4C8C" w:rsidRPr="004C1B38" w:rsidRDefault="009C4C8C" w:rsidP="00112311">
      <w:pPr>
        <w:tabs>
          <w:tab w:val="left" w:pos="142"/>
          <w:tab w:val="left" w:pos="1701"/>
          <w:tab w:val="left" w:pos="2552"/>
        </w:tabs>
        <w:spacing w:line="360" w:lineRule="auto"/>
        <w:jc w:val="both"/>
        <w:rPr>
          <w:szCs w:val="24"/>
        </w:rPr>
      </w:pPr>
    </w:p>
    <w:p w:rsidR="009C4C8C" w:rsidRPr="00D523F0" w:rsidRDefault="009C4C8C" w:rsidP="00112311">
      <w:pPr>
        <w:rPr>
          <w:b/>
          <w:szCs w:val="24"/>
        </w:rPr>
      </w:pPr>
      <w:r w:rsidRPr="00D523F0">
        <w:rPr>
          <w:b/>
          <w:szCs w:val="24"/>
        </w:rPr>
        <w:t>Az irodalmi nevelés folyamata óvodánkban.</w:t>
      </w:r>
    </w:p>
    <w:p w:rsidR="009C4C8C" w:rsidRPr="00E078FE" w:rsidRDefault="009C4C8C" w:rsidP="00112311"/>
    <w:p w:rsidR="009C4C8C" w:rsidRPr="004C1B38" w:rsidRDefault="009C4C8C" w:rsidP="00112311">
      <w:pPr>
        <w:tabs>
          <w:tab w:val="left" w:pos="142"/>
          <w:tab w:val="left" w:pos="1701"/>
          <w:tab w:val="left" w:pos="2552"/>
        </w:tabs>
        <w:spacing w:line="360" w:lineRule="auto"/>
        <w:jc w:val="both"/>
        <w:rPr>
          <w:szCs w:val="24"/>
        </w:rPr>
      </w:pPr>
      <w:r w:rsidRPr="004C1B38">
        <w:rPr>
          <w:i/>
          <w:szCs w:val="24"/>
        </w:rPr>
        <w:t xml:space="preserve">Óvodába lépéskor </w:t>
      </w:r>
      <w:r w:rsidRPr="004C1B38">
        <w:rPr>
          <w:szCs w:val="24"/>
        </w:rPr>
        <w:t xml:space="preserve">a gyerekeket szeretetteljes testközelség, </w:t>
      </w:r>
      <w:r w:rsidRPr="004C1B38">
        <w:rPr>
          <w:i/>
          <w:szCs w:val="24"/>
        </w:rPr>
        <w:t>lovago</w:t>
      </w:r>
      <w:r>
        <w:rPr>
          <w:i/>
          <w:szCs w:val="24"/>
        </w:rPr>
        <w:t>ltatók</w:t>
      </w:r>
      <w:r w:rsidRPr="004C1B38">
        <w:rPr>
          <w:i/>
          <w:szCs w:val="24"/>
        </w:rPr>
        <w:t xml:space="preserve">, </w:t>
      </w:r>
      <w:r w:rsidRPr="004C1B38">
        <w:rPr>
          <w:szCs w:val="24"/>
        </w:rPr>
        <w:t xml:space="preserve">játékos mozgással kísért (cirókázások) </w:t>
      </w:r>
      <w:r w:rsidRPr="004C1B38">
        <w:rPr>
          <w:i/>
          <w:szCs w:val="24"/>
        </w:rPr>
        <w:t>mondókázások</w:t>
      </w:r>
      <w:r w:rsidRPr="004C1B38">
        <w:rPr>
          <w:szCs w:val="24"/>
        </w:rPr>
        <w:t xml:space="preserve"> csábítják az utánzásra. A közvetlen kapcsolatnak, érintésnek, különös jelentősége van. Első perctől törekednünk kell arra a következetességre, hogy bármilyen irodalmi élménynyújtáshoz elcsendesedést és nyugalmat teremtsünk. Szokják meg, hogy zajongással,</w:t>
      </w:r>
      <w:r>
        <w:rPr>
          <w:szCs w:val="24"/>
        </w:rPr>
        <w:t xml:space="preserve"> szaladgálással nem zavarhatják</w:t>
      </w:r>
      <w:r w:rsidRPr="004C1B38">
        <w:rPr>
          <w:szCs w:val="24"/>
        </w:rPr>
        <w:t xml:space="preserve"> a mesehallgató társaikat. Meséljen az óvónő minél többet, legyen a tarsolyában sok olyan vers, mese, amit bármikor ízesen, hitelesen elő tud adni. (A heti tervekben rögzített irodalmi nevelési anyag csak a kötelező minimumot jelenti.)  Legyen </w:t>
      </w:r>
      <w:r w:rsidRPr="004C1B38">
        <w:rPr>
          <w:i/>
          <w:szCs w:val="24"/>
        </w:rPr>
        <w:t>a mesélésnek stabil szokásrendszere,</w:t>
      </w:r>
      <w:r w:rsidRPr="004C1B38">
        <w:rPr>
          <w:szCs w:val="24"/>
        </w:rPr>
        <w:t xml:space="preserve"> egy hely; mesesarok, vagy meseszőnyeg, ahol már tudják mi fog következni. Legyen rangos helye a mesesarokhoz közel a mesekönyveknek. Megfelelő szokás kialakítással tanítsuk a gyerekeket a könyv megbecsülésére. A leültetős, mondogatós verstanulásnak nincs értelme, sem eredménye. </w:t>
      </w:r>
      <w:r w:rsidRPr="004C1B38">
        <w:rPr>
          <w:i/>
          <w:szCs w:val="24"/>
        </w:rPr>
        <w:t>Verset átadni</w:t>
      </w:r>
      <w:r w:rsidRPr="004C1B38">
        <w:rPr>
          <w:szCs w:val="24"/>
        </w:rPr>
        <w:t xml:space="preserve"> csak megfelelő hangulatokban érdemes; közös játék, ünnepre készülődés közben, vagy egy szép bokor, fa alatt, madárdal hallgatása után mond el az óvónő egy odaillő verset. Akkor és ott, minden gyermeket megérint a varázs.</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 xml:space="preserve">A mesével kapcsolatban fel sem merülhet a megtanítás igénye. Az igazi érték az, ha a sokszor hallott jól ismert mesét a gyermek belső igényéből fakadóan elmondja. Ha ehhez társai is kapcsolódnak - az már óriási nyereség. Megjelent a </w:t>
      </w:r>
      <w:r w:rsidRPr="004C1B38">
        <w:rPr>
          <w:i/>
          <w:szCs w:val="24"/>
        </w:rPr>
        <w:t>színjátszás-dramatizálás</w:t>
      </w:r>
      <w:r w:rsidRPr="004C1B38">
        <w:rPr>
          <w:szCs w:val="24"/>
        </w:rPr>
        <w:t xml:space="preserve"> belülről fakadó igénye. Az óvónő feladata ennek kiteljesedéséhez minden segítséget megadni. Legyen az ötlet vagy eszköz. Jelmeztárunk bővülése, kincses</w:t>
      </w:r>
      <w:r>
        <w:rPr>
          <w:szCs w:val="24"/>
        </w:rPr>
        <w:t xml:space="preserve"> </w:t>
      </w:r>
      <w:r w:rsidRPr="004C1B38">
        <w:rPr>
          <w:szCs w:val="24"/>
        </w:rPr>
        <w:t>ládánk eszköztartalma jó kelléktár a színjátszás és dramatizálás megvalósításához.</w:t>
      </w:r>
    </w:p>
    <w:p w:rsidR="009C4C8C" w:rsidRPr="001E25E1" w:rsidRDefault="009C4C8C" w:rsidP="001E25E1">
      <w:pPr>
        <w:tabs>
          <w:tab w:val="left" w:pos="142"/>
          <w:tab w:val="left" w:pos="1701"/>
          <w:tab w:val="left" w:pos="2552"/>
        </w:tabs>
        <w:spacing w:line="360" w:lineRule="auto"/>
        <w:jc w:val="both"/>
        <w:rPr>
          <w:szCs w:val="24"/>
        </w:rPr>
      </w:pPr>
      <w:r w:rsidRPr="004C1B38">
        <w:rPr>
          <w:szCs w:val="24"/>
        </w:rPr>
        <w:t xml:space="preserve">A </w:t>
      </w:r>
      <w:r w:rsidRPr="004C1B38">
        <w:rPr>
          <w:i/>
          <w:szCs w:val="24"/>
        </w:rPr>
        <w:t>bábjáték</w:t>
      </w:r>
      <w:r w:rsidRPr="004C1B38">
        <w:rPr>
          <w:szCs w:val="24"/>
        </w:rPr>
        <w:t xml:space="preserve"> is különösen kedves gyermekeink számára. Először csak az óvó néni bábozik, majd a gyerekek kezén is megelevenedik a kedves figura. Legyen minden csoportban ujj- és síkbáb-készlet, melyet bármikor elővehetnek a gyerekek. Sokkal kifejezőbb mozgásokra képes a kézre húzható báb és a marionett báb. Legyen néhány, csak az óvó néni által használt báb, - aki rendszeresen betér a csoportba, dicsér, simogat, elvarázsol. A bábjáték erőteljes érzelmi hatást vált ki a gyermekből, de hat értelmére, ízlésvilágára is. Sok kritikus nevelési helyzet megoldásában segíthet a báb. Éljünk ezzel a lehetőséggel!</w:t>
      </w:r>
    </w:p>
    <w:p w:rsidR="009C4C8C" w:rsidRPr="001E25E1" w:rsidRDefault="009C4C8C" w:rsidP="00112311">
      <w:pPr>
        <w:tabs>
          <w:tab w:val="left" w:pos="142"/>
          <w:tab w:val="left" w:pos="1701"/>
          <w:tab w:val="left" w:pos="2552"/>
        </w:tabs>
        <w:spacing w:line="360" w:lineRule="auto"/>
        <w:jc w:val="both"/>
        <w:rPr>
          <w:b/>
          <w:i/>
          <w:color w:val="000000"/>
          <w:szCs w:val="24"/>
        </w:rPr>
      </w:pPr>
      <w:r w:rsidRPr="001E25E1">
        <w:rPr>
          <w:b/>
          <w:i/>
          <w:color w:val="000000"/>
          <w:szCs w:val="24"/>
        </w:rPr>
        <w:tab/>
        <w:t>A fejlődés jellemzői az óvodáskor végére</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 xml:space="preserve">   A stabil szokáskialakítás következtében megszilárdul mesehallgatási szokásuk. Képesek nyugodtan ülve koncentrált, tartós figyelemmel hosszú meséket is végighallgatni. Átélik, feldolgozzák a mese erkölcsi tanulságait. Az ismertebb meséket saját szavaikkal önállóan is elmondják, eljátsszák. Szeretik és kérik a folytatásos meséket - a régebbi epizódokat ügyesen felidézik.</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lastRenderedPageBreak/>
        <w:t>Önállóan saját örömükre mondogatnak ismert rigmusokat, mondókákat. Legalább 10-15 mondókát ismernek és összegyűlik a tarsolyukban 8-10 vers. A játékukhoz szükséges mesefigurát, vagy eszközt képesek önállóan, vagy kis segítséggel elkészíteni (síkbáb, fejdísz).</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Irodalmi élményüket képesek az ábrázoló eszközök segítségével reprodukálni (lerajzolják, lefestik...).</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Képesek a folyamatos, választékos és nyelvileg helyes beszédre. Többször tapasztaljuk az irodalomból ismert kifejezések használatát, melyet már beépítettek szókincsükbe. A népmesék erkölcsi üzenetei szintén beépülnek személyiségükbe, azonosulnak a jóval, elítélik a rosszat. Átélik a pozitív és negatív érzelmeket, melyet a mese közvetít. A tündérmesék gazdagsága által szárnyalni képes képzeletük, gazdagodik fantáziaviláguk.</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Saját örömükre önállóan báboznak. Rövidebb-hosszabb eseményeket vagy irodalmi alkotásokat is eljátszanak. Megjelenik játékukban a dramatizálás, melynek megtervezik a tartalmát és létrehozzák a szükséges eszközöket. Drámajátékuk egyre kifinomultabb és összetettebb. Mondanivalójukat ügyesen kifejezik. A beszéden túl élnek a mimika, pantomimika lehetőségeivel.</w:t>
      </w:r>
    </w:p>
    <w:p w:rsidR="009C4C8C" w:rsidRPr="000A309B" w:rsidRDefault="009C4C8C" w:rsidP="00112311">
      <w:pPr>
        <w:rPr>
          <w:szCs w:val="24"/>
        </w:rPr>
      </w:pPr>
    </w:p>
    <w:p w:rsidR="009C4C8C" w:rsidRPr="001E25E1" w:rsidRDefault="009C4C8C" w:rsidP="00112311">
      <w:pPr>
        <w:rPr>
          <w:b/>
          <w:color w:val="000000"/>
          <w:szCs w:val="24"/>
        </w:rPr>
      </w:pPr>
      <w:r w:rsidRPr="00D523F0">
        <w:rPr>
          <w:b/>
          <w:szCs w:val="24"/>
        </w:rPr>
        <w:t>Ének, zene, énekes játék</w:t>
      </w:r>
      <w:r>
        <w:rPr>
          <w:b/>
          <w:szCs w:val="24"/>
        </w:rPr>
        <w:t xml:space="preserve">, </w:t>
      </w:r>
      <w:r w:rsidRPr="001E25E1">
        <w:rPr>
          <w:b/>
          <w:color w:val="000000"/>
          <w:szCs w:val="24"/>
        </w:rPr>
        <w:t>gyermektánc</w:t>
      </w:r>
    </w:p>
    <w:p w:rsidR="009C4C8C" w:rsidRPr="000A309B" w:rsidRDefault="009C4C8C" w:rsidP="00112311">
      <w:pPr>
        <w:tabs>
          <w:tab w:val="left" w:pos="142"/>
          <w:tab w:val="left" w:pos="1701"/>
          <w:tab w:val="left" w:pos="2552"/>
        </w:tabs>
        <w:spacing w:line="360" w:lineRule="auto"/>
        <w:jc w:val="center"/>
        <w:rPr>
          <w:szCs w:val="24"/>
        </w:rPr>
      </w:pPr>
    </w:p>
    <w:p w:rsidR="009C4C8C" w:rsidRPr="000A309B" w:rsidRDefault="009C4C8C" w:rsidP="00112311">
      <w:pPr>
        <w:tabs>
          <w:tab w:val="left" w:pos="142"/>
          <w:tab w:val="left" w:pos="1701"/>
          <w:tab w:val="left" w:pos="2552"/>
        </w:tabs>
        <w:spacing w:line="360" w:lineRule="auto"/>
        <w:jc w:val="center"/>
        <w:rPr>
          <w:i/>
          <w:szCs w:val="24"/>
        </w:rPr>
      </w:pPr>
      <w:r w:rsidRPr="000A309B">
        <w:rPr>
          <w:i/>
          <w:szCs w:val="24"/>
        </w:rPr>
        <w:t xml:space="preserve">"Az óvoda zenéjével foglalkozni nem mellékes kis pedagógiai kérdés, hanem országépítés" </w:t>
      </w:r>
    </w:p>
    <w:p w:rsidR="009C4C8C" w:rsidRPr="000A309B" w:rsidRDefault="009C4C8C" w:rsidP="00112311">
      <w:pPr>
        <w:tabs>
          <w:tab w:val="left" w:pos="142"/>
          <w:tab w:val="left" w:pos="1701"/>
          <w:tab w:val="left" w:pos="2552"/>
        </w:tabs>
        <w:spacing w:line="360" w:lineRule="auto"/>
        <w:jc w:val="right"/>
        <w:rPr>
          <w:szCs w:val="24"/>
        </w:rPr>
      </w:pPr>
      <w:r w:rsidRPr="000A309B">
        <w:rPr>
          <w:szCs w:val="24"/>
        </w:rPr>
        <w:t>(Kodály Zoltán)</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A zenei nevelés kiemelt helyet foglal el programunkban, mert egyike speciális céljainknak, mely a néphagyományőrző szellem mellett ez határozza meg óvodánk arculatát.</w:t>
      </w:r>
    </w:p>
    <w:p w:rsidR="009C4C8C" w:rsidRPr="00D523F0" w:rsidRDefault="009C4C8C" w:rsidP="00112311">
      <w:pPr>
        <w:rPr>
          <w:b/>
          <w:szCs w:val="24"/>
        </w:rPr>
      </w:pPr>
      <w:r w:rsidRPr="00D523F0">
        <w:rPr>
          <w:b/>
          <w:szCs w:val="24"/>
        </w:rPr>
        <w:t>Alapelveink a zenei nevelésben:</w:t>
      </w:r>
    </w:p>
    <w:p w:rsidR="009C4C8C" w:rsidRPr="00D41DA6" w:rsidRDefault="009C4C8C" w:rsidP="00112311"/>
    <w:p w:rsidR="009C4C8C" w:rsidRPr="000A309B" w:rsidRDefault="009C4C8C" w:rsidP="00112311">
      <w:pPr>
        <w:tabs>
          <w:tab w:val="left" w:pos="142"/>
          <w:tab w:val="left" w:pos="1701"/>
          <w:tab w:val="left" w:pos="2552"/>
        </w:tabs>
        <w:spacing w:line="360" w:lineRule="auto"/>
        <w:jc w:val="center"/>
        <w:rPr>
          <w:i/>
          <w:szCs w:val="24"/>
        </w:rPr>
      </w:pPr>
      <w:r w:rsidRPr="000A309B">
        <w:rPr>
          <w:i/>
          <w:szCs w:val="24"/>
        </w:rPr>
        <w:t>"Hozzon a gyermeknek mindenki, amit tud: játékot, zenét, örömet!"</w:t>
      </w:r>
    </w:p>
    <w:p w:rsidR="009C4C8C" w:rsidRPr="000A309B" w:rsidRDefault="009C4C8C" w:rsidP="00112311">
      <w:pPr>
        <w:tabs>
          <w:tab w:val="left" w:pos="142"/>
          <w:tab w:val="left" w:pos="1701"/>
          <w:tab w:val="left" w:pos="2552"/>
        </w:tabs>
        <w:spacing w:line="360" w:lineRule="auto"/>
        <w:jc w:val="right"/>
        <w:rPr>
          <w:i/>
          <w:szCs w:val="24"/>
        </w:rPr>
      </w:pPr>
      <w:r w:rsidRPr="000A309B">
        <w:rPr>
          <w:i/>
          <w:szCs w:val="24"/>
        </w:rPr>
        <w:t>(Kodály Zoltán)</w:t>
      </w:r>
    </w:p>
    <w:p w:rsidR="009C4C8C" w:rsidRPr="00ED75F5" w:rsidRDefault="009C4C8C" w:rsidP="00112311">
      <w:pPr>
        <w:tabs>
          <w:tab w:val="left" w:pos="142"/>
          <w:tab w:val="left" w:pos="1701"/>
          <w:tab w:val="left" w:pos="2552"/>
        </w:tabs>
        <w:spacing w:line="360" w:lineRule="auto"/>
        <w:jc w:val="both"/>
        <w:rPr>
          <w:szCs w:val="24"/>
        </w:rPr>
      </w:pPr>
      <w:r w:rsidRPr="000A309B">
        <w:rPr>
          <w:szCs w:val="24"/>
        </w:rPr>
        <w:t xml:space="preserve">A zenei nevelés a 3-7 éves korig terjedő korban, a gyermeki értelem és a lélek fejlődésének </w:t>
      </w:r>
      <w:r w:rsidRPr="00ED75F5">
        <w:rPr>
          <w:szCs w:val="24"/>
        </w:rPr>
        <w:t>legfontosabb szakaszában rendkívül nagy jelentőségű. Az óvodai ének zenei nevelés feladatainak eredményes megvalósítása megalapozza, elősegíti a zenei anyanyelv kialakulását. Ebben a korban a zenei képzés elősegíti a zene alapelemeinek beidegződését.</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 xml:space="preserve"> </w:t>
      </w:r>
      <w:r w:rsidRPr="000A309B">
        <w:rPr>
          <w:i/>
          <w:szCs w:val="24"/>
        </w:rPr>
        <w:t>"Amit a nevelés ebben a korban elmulaszt, később nehezen vagy sehogy sem pótolhatja." (Kodály Zoltán)</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ab/>
        <w:t>Különösen fontos, hogy a gyermekek művészi népi gyermekdalokon, ölbeli játékokon,</w:t>
      </w:r>
      <w:r w:rsidRPr="000A309B">
        <w:rPr>
          <w:color w:val="FF0000"/>
          <w:szCs w:val="24"/>
        </w:rPr>
        <w:t xml:space="preserve"> </w:t>
      </w:r>
      <w:r w:rsidRPr="000A309B">
        <w:rPr>
          <w:szCs w:val="24"/>
        </w:rPr>
        <w:t>mondókákon, énekes játékokon, táncokon keresztül kultúránk legősib</w:t>
      </w:r>
      <w:r>
        <w:rPr>
          <w:szCs w:val="24"/>
        </w:rPr>
        <w:t>b</w:t>
      </w:r>
      <w:r w:rsidRPr="000A309B">
        <w:rPr>
          <w:szCs w:val="24"/>
        </w:rPr>
        <w:t xml:space="preserve"> rétegét ismerjék és </w:t>
      </w:r>
      <w:r w:rsidRPr="000A309B">
        <w:rPr>
          <w:szCs w:val="24"/>
        </w:rPr>
        <w:lastRenderedPageBreak/>
        <w:t>szeressék meg, amire majd további népművészeti tanulmányaik épülhetnek. Mi alapozzuk meg zenei ízlésüket, műveltségüket.</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A zenei nevelés, mint művészeti nevelés, az esztétikai nevelés része: a valóság megismerését a szép felismertetésével és megszerettetésével, a szép igényének kialakításával mélyíti el, esztétikai kíváncsiságot, emlékezetet, képzeletet alakít.</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A dallam, a ritmus, a szöveg, a tempó, a dinamika, a hangszín, a mozdulat és a kifejezés szépségei, az előadás és a zenehallgatás élményét mély érzelmek hatják át.</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Zenei képességek fejlesztésével intenzívebb</w:t>
      </w:r>
      <w:r>
        <w:rPr>
          <w:szCs w:val="24"/>
        </w:rPr>
        <w:t xml:space="preserve"> fejlődésnek indulnak a gyermek</w:t>
      </w:r>
      <w:r w:rsidRPr="000A309B">
        <w:rPr>
          <w:szCs w:val="24"/>
        </w:rPr>
        <w:t xml:space="preserve"> egyéb képességei is. A zene egyszerre hat érzelemre, értelemre, mozgásra, közösségi magatartásra. Tehát nélkülözhetetlen az iskolai tanulásra való felkészítésben. </w:t>
      </w:r>
      <w:r w:rsidRPr="000A309B">
        <w:rPr>
          <w:szCs w:val="24"/>
          <w:u w:val="single"/>
        </w:rPr>
        <w:t>E transzferhatás feltételei</w:t>
      </w:r>
      <w:r w:rsidRPr="000A309B">
        <w:rPr>
          <w:szCs w:val="24"/>
        </w:rPr>
        <w:t xml:space="preserve">: </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 xml:space="preserve">1.) A zenei ismeretek minden részlete eleven tapasztalatból szűrődik le (a tanultak azonnali és sokféle értékesítés: ének, játék, mozgás, melynek alapja az érzelmi töltés, a ritmikai, dallami motívumok.) </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2.) Minden zenei elem megalapozása szenzomotoros tevékenységgel, erősítése változatos ingersorozatokkal.</w:t>
      </w:r>
    </w:p>
    <w:p w:rsidR="009C4C8C" w:rsidRPr="000A309B" w:rsidRDefault="009C4C8C" w:rsidP="00112311">
      <w:pPr>
        <w:tabs>
          <w:tab w:val="left" w:pos="142"/>
          <w:tab w:val="left" w:pos="1701"/>
          <w:tab w:val="left" w:pos="2552"/>
        </w:tabs>
        <w:spacing w:line="360" w:lineRule="auto"/>
        <w:jc w:val="both"/>
        <w:rPr>
          <w:szCs w:val="24"/>
        </w:rPr>
      </w:pPr>
      <w:r w:rsidRPr="000A309B">
        <w:rPr>
          <w:szCs w:val="24"/>
        </w:rPr>
        <w:t>A gyermekek az óvodában kb. 100 dalt ismernek meg. "100 jól megválasztott dal életre szóló kincs lehet. Ösztönző útravaló a magyarság és műveltség nagy értékei felé." (Kodály)</w:t>
      </w:r>
    </w:p>
    <w:p w:rsidR="009C4C8C" w:rsidRPr="000A309B" w:rsidRDefault="009C4C8C" w:rsidP="00112311">
      <w:pPr>
        <w:tabs>
          <w:tab w:val="left" w:pos="426"/>
          <w:tab w:val="left" w:pos="2552"/>
        </w:tabs>
        <w:spacing w:line="360" w:lineRule="auto"/>
        <w:jc w:val="both"/>
        <w:rPr>
          <w:szCs w:val="24"/>
        </w:rPr>
      </w:pPr>
      <w:r w:rsidRPr="000A309B">
        <w:rPr>
          <w:szCs w:val="24"/>
        </w:rPr>
        <w:t>A zenei nevelés területén igyekeznek pedagógusaink</w:t>
      </w:r>
      <w:r>
        <w:rPr>
          <w:szCs w:val="24"/>
        </w:rPr>
        <w:t xml:space="preserve"> az alapfeladaton túl többletet</w:t>
      </w:r>
      <w:r w:rsidRPr="000A309B">
        <w:rPr>
          <w:szCs w:val="24"/>
        </w:rPr>
        <w:t xml:space="preserve"> nyújtani.</w:t>
      </w:r>
    </w:p>
    <w:p w:rsidR="009C4C8C" w:rsidRPr="00D41DA6" w:rsidRDefault="009C4C8C" w:rsidP="009C4C8C">
      <w:pPr>
        <w:pStyle w:val="Listaszerbekezds1"/>
        <w:numPr>
          <w:ilvl w:val="0"/>
          <w:numId w:val="78"/>
        </w:numPr>
        <w:tabs>
          <w:tab w:val="left" w:pos="426"/>
          <w:tab w:val="left" w:pos="2552"/>
        </w:tabs>
        <w:spacing w:line="360" w:lineRule="auto"/>
        <w:jc w:val="both"/>
        <w:rPr>
          <w:sz w:val="24"/>
          <w:szCs w:val="24"/>
        </w:rPr>
      </w:pPr>
      <w:r w:rsidRPr="00D41DA6">
        <w:rPr>
          <w:sz w:val="24"/>
          <w:szCs w:val="24"/>
        </w:rPr>
        <w:t>Az éneklés öröme és lélekemelő hatása által, szeretnénk Isten szeretetében növelni a gyermekeket.</w:t>
      </w:r>
    </w:p>
    <w:p w:rsidR="009C4C8C" w:rsidRPr="001E25E1" w:rsidRDefault="009C4C8C" w:rsidP="009C4C8C">
      <w:pPr>
        <w:pStyle w:val="Listaszerbekezds1"/>
        <w:numPr>
          <w:ilvl w:val="0"/>
          <w:numId w:val="78"/>
        </w:numPr>
        <w:tabs>
          <w:tab w:val="left" w:pos="426"/>
          <w:tab w:val="left" w:pos="2552"/>
        </w:tabs>
        <w:spacing w:line="360" w:lineRule="auto"/>
        <w:jc w:val="both"/>
        <w:rPr>
          <w:color w:val="000000"/>
          <w:sz w:val="24"/>
          <w:szCs w:val="24"/>
        </w:rPr>
      </w:pPr>
      <w:r>
        <w:rPr>
          <w:sz w:val="24"/>
          <w:szCs w:val="24"/>
        </w:rPr>
        <w:t>A</w:t>
      </w:r>
      <w:r w:rsidRPr="000A309B">
        <w:rPr>
          <w:sz w:val="24"/>
          <w:szCs w:val="24"/>
        </w:rPr>
        <w:t xml:space="preserve"> </w:t>
      </w:r>
      <w:r w:rsidRPr="001E25E1">
        <w:rPr>
          <w:color w:val="000000"/>
          <w:sz w:val="24"/>
          <w:szCs w:val="24"/>
        </w:rPr>
        <w:t xml:space="preserve">zenei improvizáció alkotóképesség kiemelt fejlesztése.  </w:t>
      </w:r>
    </w:p>
    <w:p w:rsidR="009C4C8C" w:rsidRPr="000A309B" w:rsidRDefault="009C4C8C" w:rsidP="009C4C8C">
      <w:pPr>
        <w:pStyle w:val="Listaszerbekezds1"/>
        <w:numPr>
          <w:ilvl w:val="0"/>
          <w:numId w:val="78"/>
        </w:numPr>
        <w:tabs>
          <w:tab w:val="left" w:pos="426"/>
          <w:tab w:val="left" w:pos="2552"/>
        </w:tabs>
        <w:spacing w:line="360" w:lineRule="auto"/>
        <w:jc w:val="both"/>
        <w:rPr>
          <w:sz w:val="24"/>
          <w:szCs w:val="24"/>
        </w:rPr>
      </w:pPr>
      <w:r w:rsidRPr="001E25E1">
        <w:rPr>
          <w:color w:val="000000"/>
          <w:sz w:val="24"/>
          <w:szCs w:val="24"/>
        </w:rPr>
        <w:t>A tehetséges, vagy a fejlődésben</w:t>
      </w:r>
      <w:r>
        <w:rPr>
          <w:sz w:val="24"/>
          <w:szCs w:val="24"/>
        </w:rPr>
        <w:t xml:space="preserve"> elmaradó gyermekek zenei</w:t>
      </w:r>
      <w:r w:rsidRPr="000A309B">
        <w:rPr>
          <w:sz w:val="24"/>
          <w:szCs w:val="24"/>
        </w:rPr>
        <w:t xml:space="preserve"> képességeinek még további </w:t>
      </w:r>
      <w:r w:rsidRPr="00ED75F5">
        <w:rPr>
          <w:sz w:val="24"/>
          <w:szCs w:val="24"/>
        </w:rPr>
        <w:t xml:space="preserve">fejlesztése.   /a tehetséges gyermekek esetében, egyszerűbb ritmushangszereken kívül; </w:t>
      </w:r>
      <w:r w:rsidR="00ED75F5">
        <w:rPr>
          <w:sz w:val="24"/>
          <w:szCs w:val="24"/>
        </w:rPr>
        <w:t>xilofon</w:t>
      </w:r>
      <w:r w:rsidRPr="000A309B">
        <w:rPr>
          <w:sz w:val="24"/>
          <w:szCs w:val="24"/>
        </w:rPr>
        <w:t>, furuly</w:t>
      </w:r>
      <w:r>
        <w:rPr>
          <w:sz w:val="24"/>
          <w:szCs w:val="24"/>
        </w:rPr>
        <w:t xml:space="preserve">a, egyéb hangkeltő eszközök és </w:t>
      </w:r>
      <w:r w:rsidRPr="000A309B">
        <w:rPr>
          <w:sz w:val="24"/>
          <w:szCs w:val="24"/>
        </w:rPr>
        <w:t>az éneklés fejlesztése a célunk./</w:t>
      </w:r>
    </w:p>
    <w:p w:rsidR="009C4C8C" w:rsidRPr="000A309B" w:rsidRDefault="009C4C8C" w:rsidP="009C4C8C">
      <w:pPr>
        <w:pStyle w:val="Listaszerbekezds1"/>
        <w:numPr>
          <w:ilvl w:val="0"/>
          <w:numId w:val="78"/>
        </w:numPr>
        <w:tabs>
          <w:tab w:val="left" w:pos="426"/>
          <w:tab w:val="left" w:pos="2552"/>
        </w:tabs>
        <w:spacing w:line="360" w:lineRule="auto"/>
        <w:rPr>
          <w:sz w:val="24"/>
          <w:szCs w:val="24"/>
        </w:rPr>
      </w:pPr>
      <w:r>
        <w:rPr>
          <w:sz w:val="24"/>
          <w:szCs w:val="24"/>
        </w:rPr>
        <w:t>A</w:t>
      </w:r>
      <w:r w:rsidRPr="000A309B">
        <w:rPr>
          <w:sz w:val="24"/>
          <w:szCs w:val="24"/>
        </w:rPr>
        <w:t xml:space="preserve"> magyar népzene, népi mondókák, eddig általunk nem ismert, gyűjtött anyagát is  megismerni, beépíteni  tervezéseinkbe</w:t>
      </w:r>
      <w:r w:rsidRPr="000A309B">
        <w:rPr>
          <w:i/>
          <w:sz w:val="24"/>
          <w:szCs w:val="24"/>
        </w:rPr>
        <w:t>.</w:t>
      </w:r>
      <w:r w:rsidRPr="000A309B">
        <w:rPr>
          <w:sz w:val="24"/>
          <w:szCs w:val="24"/>
        </w:rPr>
        <w:t>/pl:csíki székelyek, moldvai csángók énekei, mondókái, népi játékai, melyek az élet eseményeihez és vallási ünnepeihez kapcsolódnak./</w:t>
      </w:r>
    </w:p>
    <w:p w:rsidR="009C4C8C" w:rsidRPr="001E25E1" w:rsidRDefault="009C4C8C" w:rsidP="00112311">
      <w:pPr>
        <w:pStyle w:val="Listaszerbekezds1"/>
        <w:tabs>
          <w:tab w:val="left" w:pos="426"/>
          <w:tab w:val="left" w:pos="2552"/>
        </w:tabs>
        <w:spacing w:line="360" w:lineRule="auto"/>
        <w:ind w:left="360"/>
        <w:rPr>
          <w:i/>
          <w:color w:val="000000"/>
          <w:sz w:val="24"/>
          <w:szCs w:val="24"/>
        </w:rPr>
      </w:pPr>
      <w:r>
        <w:rPr>
          <w:sz w:val="24"/>
          <w:szCs w:val="24"/>
        </w:rPr>
        <w:t>E</w:t>
      </w:r>
      <w:r w:rsidRPr="000A309B">
        <w:rPr>
          <w:sz w:val="24"/>
          <w:szCs w:val="24"/>
        </w:rPr>
        <w:t>gyszerű néptánc elemek megismertetése</w:t>
      </w:r>
      <w:r w:rsidRPr="000A309B">
        <w:rPr>
          <w:i/>
          <w:sz w:val="24"/>
          <w:szCs w:val="24"/>
        </w:rPr>
        <w:t xml:space="preserve"> </w:t>
      </w:r>
      <w:r w:rsidRPr="000A309B">
        <w:rPr>
          <w:sz w:val="24"/>
          <w:szCs w:val="24"/>
        </w:rPr>
        <w:t>az érdeklődő gyermekekkel</w:t>
      </w:r>
      <w:r w:rsidRPr="001E25E1">
        <w:rPr>
          <w:color w:val="000000"/>
          <w:sz w:val="24"/>
          <w:szCs w:val="24"/>
        </w:rPr>
        <w:t>./csárdás lépés, forgások</w:t>
      </w:r>
      <w:r>
        <w:rPr>
          <w:color w:val="000000"/>
          <w:sz w:val="24"/>
          <w:szCs w:val="24"/>
        </w:rPr>
        <w:t>, dobbantás, koppantás, átbújás</w:t>
      </w:r>
      <w:r w:rsidRPr="001E25E1">
        <w:rPr>
          <w:color w:val="000000"/>
          <w:sz w:val="24"/>
          <w:szCs w:val="24"/>
        </w:rPr>
        <w:t>, párválasztás, páros és egyéni forgás, kifordulás, irányváltoztatás, kilépés, zárás, változatos lépésformák, térformákat alakítanak. /Ezek bátor alkalmazása a táncházak alkalmával is/</w:t>
      </w:r>
    </w:p>
    <w:p w:rsidR="009C4C8C" w:rsidRPr="000A309B" w:rsidRDefault="009C4C8C" w:rsidP="009C4C8C">
      <w:pPr>
        <w:pStyle w:val="Listaszerbekezds1"/>
        <w:numPr>
          <w:ilvl w:val="0"/>
          <w:numId w:val="78"/>
        </w:numPr>
        <w:tabs>
          <w:tab w:val="left" w:pos="426"/>
          <w:tab w:val="left" w:pos="2552"/>
        </w:tabs>
        <w:spacing w:line="360" w:lineRule="auto"/>
        <w:rPr>
          <w:sz w:val="24"/>
          <w:szCs w:val="24"/>
        </w:rPr>
      </w:pPr>
      <w:r>
        <w:rPr>
          <w:sz w:val="24"/>
          <w:szCs w:val="24"/>
        </w:rPr>
        <w:t>Ő</w:t>
      </w:r>
      <w:r w:rsidRPr="000A309B">
        <w:rPr>
          <w:sz w:val="24"/>
          <w:szCs w:val="24"/>
        </w:rPr>
        <w:t xml:space="preserve">si népi hangszereket is szeretnénk bemutatni a gyermekeknek; tekerőlant, citera, duda, bőgő, ütőgardon, </w:t>
      </w:r>
      <w:r w:rsidRPr="00D41DA6">
        <w:rPr>
          <w:sz w:val="24"/>
          <w:szCs w:val="24"/>
        </w:rPr>
        <w:t>pásztorfurulya</w:t>
      </w:r>
      <w:r w:rsidRPr="000A309B">
        <w:rPr>
          <w:sz w:val="24"/>
          <w:szCs w:val="24"/>
        </w:rPr>
        <w:t>...</w:t>
      </w:r>
      <w:r>
        <w:rPr>
          <w:sz w:val="24"/>
          <w:szCs w:val="24"/>
        </w:rPr>
        <w:t xml:space="preserve"> </w:t>
      </w:r>
      <w:r w:rsidRPr="000A309B">
        <w:rPr>
          <w:sz w:val="24"/>
          <w:szCs w:val="24"/>
        </w:rPr>
        <w:t>stb.</w:t>
      </w:r>
    </w:p>
    <w:p w:rsidR="009C4C8C" w:rsidRPr="000A309B" w:rsidRDefault="009C4C8C" w:rsidP="009C4C8C">
      <w:pPr>
        <w:pStyle w:val="Listaszerbekezds1"/>
        <w:numPr>
          <w:ilvl w:val="0"/>
          <w:numId w:val="78"/>
        </w:numPr>
        <w:tabs>
          <w:tab w:val="left" w:pos="426"/>
          <w:tab w:val="left" w:pos="2552"/>
        </w:tabs>
        <w:spacing w:line="360" w:lineRule="auto"/>
        <w:rPr>
          <w:sz w:val="24"/>
          <w:szCs w:val="24"/>
        </w:rPr>
      </w:pPr>
      <w:r w:rsidRPr="000A309B">
        <w:rPr>
          <w:sz w:val="24"/>
          <w:szCs w:val="24"/>
        </w:rPr>
        <w:lastRenderedPageBreak/>
        <w:t xml:space="preserve"> </w:t>
      </w:r>
      <w:r>
        <w:rPr>
          <w:i/>
          <w:sz w:val="24"/>
          <w:szCs w:val="24"/>
        </w:rPr>
        <w:t>T</w:t>
      </w:r>
      <w:r w:rsidRPr="000A309B">
        <w:rPr>
          <w:i/>
          <w:sz w:val="24"/>
          <w:szCs w:val="24"/>
        </w:rPr>
        <w:t>áncházzal</w:t>
      </w:r>
      <w:r w:rsidRPr="000A309B">
        <w:rPr>
          <w:sz w:val="24"/>
          <w:szCs w:val="24"/>
        </w:rPr>
        <w:t xml:space="preserve"> szeretnénk me</w:t>
      </w:r>
      <w:r>
        <w:rPr>
          <w:sz w:val="24"/>
          <w:szCs w:val="24"/>
        </w:rPr>
        <w:t xml:space="preserve">gismertetni őket, mely régen a </w:t>
      </w:r>
      <w:r w:rsidRPr="000A309B">
        <w:rPr>
          <w:sz w:val="24"/>
          <w:szCs w:val="24"/>
        </w:rPr>
        <w:t xml:space="preserve">szórakozás egyik formája volt, de ma ismét </w:t>
      </w:r>
      <w:r>
        <w:rPr>
          <w:sz w:val="24"/>
          <w:szCs w:val="24"/>
        </w:rPr>
        <w:t>közkedvel</w:t>
      </w:r>
      <w:r w:rsidRPr="000A309B">
        <w:rPr>
          <w:sz w:val="24"/>
          <w:szCs w:val="24"/>
        </w:rPr>
        <w:t>t.</w:t>
      </w:r>
    </w:p>
    <w:p w:rsidR="009C4C8C" w:rsidRPr="000A309B" w:rsidRDefault="009C4C8C" w:rsidP="00112311">
      <w:pPr>
        <w:tabs>
          <w:tab w:val="left" w:pos="426"/>
          <w:tab w:val="left" w:pos="2552"/>
        </w:tabs>
        <w:spacing w:line="360" w:lineRule="auto"/>
        <w:rPr>
          <w:i/>
          <w:szCs w:val="24"/>
        </w:rPr>
      </w:pPr>
      <w:r w:rsidRPr="000A309B">
        <w:rPr>
          <w:i/>
          <w:szCs w:val="24"/>
        </w:rPr>
        <w:t xml:space="preserve">Feladatunk; </w:t>
      </w:r>
    </w:p>
    <w:p w:rsidR="009C4C8C" w:rsidRPr="004C1B38" w:rsidRDefault="009C4C8C" w:rsidP="009C4C8C">
      <w:pPr>
        <w:pStyle w:val="Listaszerbekezds1"/>
        <w:numPr>
          <w:ilvl w:val="0"/>
          <w:numId w:val="78"/>
        </w:numPr>
        <w:tabs>
          <w:tab w:val="left" w:pos="426"/>
          <w:tab w:val="left" w:pos="2552"/>
        </w:tabs>
        <w:spacing w:line="360" w:lineRule="auto"/>
        <w:rPr>
          <w:sz w:val="24"/>
          <w:szCs w:val="24"/>
        </w:rPr>
      </w:pPr>
      <w:r w:rsidRPr="004C1B38">
        <w:rPr>
          <w:sz w:val="24"/>
          <w:szCs w:val="24"/>
        </w:rPr>
        <w:t>A gyermekek érdeklődésének felkeltése.</w:t>
      </w:r>
    </w:p>
    <w:p w:rsidR="009C4C8C" w:rsidRPr="004C1B38" w:rsidRDefault="009C4C8C" w:rsidP="009C4C8C">
      <w:pPr>
        <w:pStyle w:val="Listaszerbekezds1"/>
        <w:numPr>
          <w:ilvl w:val="0"/>
          <w:numId w:val="78"/>
        </w:numPr>
        <w:tabs>
          <w:tab w:val="left" w:pos="426"/>
          <w:tab w:val="left" w:pos="2552"/>
        </w:tabs>
        <w:spacing w:line="360" w:lineRule="auto"/>
        <w:rPr>
          <w:sz w:val="24"/>
          <w:szCs w:val="24"/>
        </w:rPr>
      </w:pPr>
      <w:r w:rsidRPr="004C1B38">
        <w:rPr>
          <w:sz w:val="24"/>
          <w:szCs w:val="24"/>
        </w:rPr>
        <w:t>Egyéni, személyre szóló zenei fejlesztések, tervezése, megvalósítása.</w:t>
      </w:r>
    </w:p>
    <w:p w:rsidR="009C4C8C" w:rsidRPr="004C1B38" w:rsidRDefault="009C4C8C" w:rsidP="009C4C8C">
      <w:pPr>
        <w:pStyle w:val="Listaszerbekezds1"/>
        <w:numPr>
          <w:ilvl w:val="0"/>
          <w:numId w:val="78"/>
        </w:numPr>
        <w:tabs>
          <w:tab w:val="left" w:pos="426"/>
          <w:tab w:val="left" w:pos="2552"/>
        </w:tabs>
        <w:spacing w:line="360" w:lineRule="auto"/>
        <w:rPr>
          <w:sz w:val="24"/>
          <w:szCs w:val="24"/>
        </w:rPr>
      </w:pPr>
      <w:r w:rsidRPr="004C1B38">
        <w:rPr>
          <w:sz w:val="24"/>
          <w:szCs w:val="24"/>
        </w:rPr>
        <w:t xml:space="preserve">A pedagógusok zenei képességeinek és műveltségének, </w:t>
      </w:r>
      <w:r>
        <w:rPr>
          <w:sz w:val="24"/>
          <w:szCs w:val="24"/>
        </w:rPr>
        <w:t xml:space="preserve">továbbfejlesztése, bővítése: </w:t>
      </w:r>
      <w:r>
        <w:rPr>
          <w:sz w:val="24"/>
          <w:szCs w:val="24"/>
        </w:rPr>
        <w:tab/>
      </w:r>
      <w:r>
        <w:rPr>
          <w:sz w:val="24"/>
          <w:szCs w:val="24"/>
        </w:rPr>
        <w:tab/>
      </w:r>
      <w:r w:rsidRPr="004C1B38">
        <w:rPr>
          <w:sz w:val="24"/>
          <w:szCs w:val="24"/>
        </w:rPr>
        <w:t>éneklés, hangszertudás és az elméleti ismeretek terén. Jelenjen meg a zenehallgatásokban mindaz a többlet, melyet az erdélyi gyűjtésekből merítettünk.</w:t>
      </w:r>
    </w:p>
    <w:p w:rsidR="009C4C8C" w:rsidRDefault="009C4C8C" w:rsidP="009C4C8C">
      <w:pPr>
        <w:pStyle w:val="Listaszerbekezds1"/>
        <w:numPr>
          <w:ilvl w:val="0"/>
          <w:numId w:val="78"/>
        </w:numPr>
        <w:tabs>
          <w:tab w:val="left" w:pos="426"/>
          <w:tab w:val="left" w:pos="2552"/>
        </w:tabs>
        <w:spacing w:line="360" w:lineRule="auto"/>
        <w:rPr>
          <w:sz w:val="24"/>
          <w:szCs w:val="24"/>
        </w:rPr>
      </w:pPr>
      <w:r w:rsidRPr="004C1B38">
        <w:rPr>
          <w:sz w:val="24"/>
          <w:szCs w:val="24"/>
        </w:rPr>
        <w:t xml:space="preserve"> Feladatunk alkalmakat teremteni az élő, h</w:t>
      </w:r>
      <w:r>
        <w:rPr>
          <w:sz w:val="24"/>
          <w:szCs w:val="24"/>
        </w:rPr>
        <w:t>angszeres zenével megismertetni</w:t>
      </w:r>
      <w:r w:rsidRPr="004C1B38">
        <w:rPr>
          <w:sz w:val="24"/>
          <w:szCs w:val="24"/>
        </w:rPr>
        <w:t xml:space="preserve"> a gyerekeket. Éreztessük meg velük, hogy a tánc és a muzsika örömforrás. </w:t>
      </w:r>
      <w:r>
        <w:rPr>
          <w:strike/>
          <w:sz w:val="24"/>
          <w:szCs w:val="24"/>
        </w:rPr>
        <w:t>/</w:t>
      </w:r>
      <w:r w:rsidRPr="004C1B38">
        <w:rPr>
          <w:sz w:val="24"/>
          <w:szCs w:val="24"/>
        </w:rPr>
        <w:t>táncház, hangverseny/</w:t>
      </w:r>
      <w:r w:rsidRPr="000F4B7B">
        <w:rPr>
          <w:sz w:val="24"/>
          <w:szCs w:val="24"/>
        </w:rPr>
        <w:t xml:space="preserve"> </w:t>
      </w:r>
      <w:r w:rsidRPr="00200644">
        <w:rPr>
          <w:sz w:val="24"/>
          <w:szCs w:val="24"/>
        </w:rPr>
        <w:t>Táncházi muzsika megismertetése.</w:t>
      </w:r>
    </w:p>
    <w:p w:rsidR="009C4C8C" w:rsidRPr="001E25E1" w:rsidRDefault="009C4C8C" w:rsidP="009C4C8C">
      <w:pPr>
        <w:pStyle w:val="Listaszerbekezds1"/>
        <w:numPr>
          <w:ilvl w:val="0"/>
          <w:numId w:val="78"/>
        </w:numPr>
        <w:tabs>
          <w:tab w:val="left" w:pos="426"/>
          <w:tab w:val="left" w:pos="1560"/>
          <w:tab w:val="left" w:pos="2552"/>
        </w:tabs>
        <w:spacing w:line="360" w:lineRule="auto"/>
        <w:rPr>
          <w:color w:val="000000"/>
          <w:sz w:val="24"/>
          <w:szCs w:val="24"/>
        </w:rPr>
      </w:pPr>
      <w:r w:rsidRPr="001E25E1">
        <w:rPr>
          <w:color w:val="000000"/>
          <w:sz w:val="24"/>
          <w:szCs w:val="24"/>
        </w:rPr>
        <w:t>Ismerkedés a nemzeti és nemzetiségi értékeket hordozó hagyományos és kortárs művészeti alkotásokkal.</w:t>
      </w:r>
    </w:p>
    <w:p w:rsidR="009C4C8C" w:rsidRPr="005900C0" w:rsidRDefault="009C4C8C" w:rsidP="001E25E1">
      <w:pPr>
        <w:tabs>
          <w:tab w:val="left" w:pos="142"/>
          <w:tab w:val="left" w:pos="1560"/>
          <w:tab w:val="left" w:pos="1701"/>
          <w:tab w:val="left" w:pos="2552"/>
        </w:tabs>
        <w:spacing w:line="360" w:lineRule="auto"/>
        <w:jc w:val="both"/>
        <w:rPr>
          <w:szCs w:val="24"/>
        </w:rPr>
      </w:pPr>
      <w:r w:rsidRPr="005900C0">
        <w:rPr>
          <w:szCs w:val="24"/>
        </w:rPr>
        <w:t xml:space="preserve">Csoportközi program keretében délutáni </w:t>
      </w:r>
      <w:r w:rsidRPr="005900C0">
        <w:rPr>
          <w:b/>
          <w:i/>
          <w:szCs w:val="24"/>
        </w:rPr>
        <w:t>zene-bona</w:t>
      </w:r>
      <w:r w:rsidRPr="005900C0">
        <w:rPr>
          <w:szCs w:val="24"/>
        </w:rPr>
        <w:t xml:space="preserve"> játékokat tartunk</w:t>
      </w:r>
      <w:r w:rsidR="005900C0" w:rsidRPr="005900C0">
        <w:rPr>
          <w:szCs w:val="24"/>
        </w:rPr>
        <w:t xml:space="preserve"> hetente. </w:t>
      </w:r>
      <w:r w:rsidRPr="005900C0">
        <w:rPr>
          <w:szCs w:val="24"/>
        </w:rPr>
        <w:t>Célja a zenei ízlés, esztétikai fogékonyság formálása, fejlesztése</w:t>
      </w:r>
      <w:r w:rsidRPr="005900C0">
        <w:t xml:space="preserve">, </w:t>
      </w:r>
      <w:r w:rsidRPr="005900C0">
        <w:rPr>
          <w:szCs w:val="24"/>
        </w:rPr>
        <w:t>felzárkóztatás, tehetséggondozás.</w:t>
      </w:r>
    </w:p>
    <w:p w:rsidR="009C4C8C" w:rsidRPr="00E078FE" w:rsidRDefault="009C4C8C" w:rsidP="009C4C8C">
      <w:pPr>
        <w:pStyle w:val="Listaszerbekezds1"/>
        <w:numPr>
          <w:ilvl w:val="0"/>
          <w:numId w:val="78"/>
        </w:numPr>
        <w:tabs>
          <w:tab w:val="left" w:pos="142"/>
          <w:tab w:val="left" w:pos="1701"/>
          <w:tab w:val="left" w:pos="2552"/>
        </w:tabs>
        <w:spacing w:line="360" w:lineRule="auto"/>
        <w:jc w:val="both"/>
        <w:rPr>
          <w:sz w:val="24"/>
          <w:szCs w:val="24"/>
        </w:rPr>
      </w:pPr>
      <w:r w:rsidRPr="00E078FE">
        <w:rPr>
          <w:sz w:val="24"/>
          <w:szCs w:val="24"/>
        </w:rPr>
        <w:t>A zenélés, a zene megszerettetése, az</w:t>
      </w:r>
      <w:r>
        <w:rPr>
          <w:sz w:val="24"/>
          <w:szCs w:val="24"/>
        </w:rPr>
        <w:t xml:space="preserve"> érdeklődés felkeltése: legyen </w:t>
      </w:r>
      <w:r w:rsidRPr="00E078FE">
        <w:rPr>
          <w:sz w:val="24"/>
          <w:szCs w:val="24"/>
        </w:rPr>
        <w:t>élmény, öröm a közös éneklés.</w:t>
      </w:r>
    </w:p>
    <w:p w:rsidR="009C4C8C" w:rsidRPr="005900C0" w:rsidRDefault="009C4C8C" w:rsidP="009C4C8C">
      <w:pPr>
        <w:pStyle w:val="Listaszerbekezds1"/>
        <w:numPr>
          <w:ilvl w:val="0"/>
          <w:numId w:val="78"/>
        </w:numPr>
        <w:tabs>
          <w:tab w:val="left" w:pos="142"/>
          <w:tab w:val="left" w:pos="1701"/>
          <w:tab w:val="left" w:pos="2552"/>
        </w:tabs>
        <w:spacing w:line="360" w:lineRule="auto"/>
        <w:jc w:val="both"/>
        <w:rPr>
          <w:sz w:val="24"/>
          <w:szCs w:val="24"/>
        </w:rPr>
      </w:pPr>
      <w:r w:rsidRPr="005900C0">
        <w:rPr>
          <w:sz w:val="24"/>
          <w:szCs w:val="24"/>
        </w:rPr>
        <w:t>A zenei képességek fejlesztése az életkori és egyéni sajátosságokat  figyelembe véve, a felnőtt minta spontán utánzására alapozva.</w:t>
      </w:r>
    </w:p>
    <w:p w:rsidR="009C4C8C" w:rsidRPr="00E078FE" w:rsidRDefault="009C4C8C" w:rsidP="009C4C8C">
      <w:pPr>
        <w:pStyle w:val="Listaszerbekezds1"/>
        <w:numPr>
          <w:ilvl w:val="0"/>
          <w:numId w:val="78"/>
        </w:numPr>
        <w:tabs>
          <w:tab w:val="left" w:pos="142"/>
          <w:tab w:val="left" w:pos="1701"/>
          <w:tab w:val="left" w:pos="2552"/>
        </w:tabs>
        <w:spacing w:line="360" w:lineRule="auto"/>
        <w:jc w:val="both"/>
        <w:rPr>
          <w:sz w:val="24"/>
          <w:szCs w:val="24"/>
        </w:rPr>
      </w:pPr>
      <w:r w:rsidRPr="00E078FE">
        <w:rPr>
          <w:sz w:val="24"/>
          <w:szCs w:val="24"/>
        </w:rPr>
        <w:t>Zenei tevékenységgel, óvónői példam</w:t>
      </w:r>
      <w:r>
        <w:rPr>
          <w:sz w:val="24"/>
          <w:szCs w:val="24"/>
        </w:rPr>
        <w:t>utatással az egész személyiség</w:t>
      </w:r>
      <w:r w:rsidRPr="00E078FE">
        <w:rPr>
          <w:sz w:val="24"/>
          <w:szCs w:val="24"/>
        </w:rPr>
        <w:t xml:space="preserve"> gazdagítása: az érzelem, testi, szellemi fejlődés elősegítése.</w:t>
      </w:r>
    </w:p>
    <w:p w:rsidR="009C4C8C" w:rsidRPr="005900C0" w:rsidRDefault="009C4C8C" w:rsidP="009C4C8C">
      <w:pPr>
        <w:pStyle w:val="Listaszerbekezds1"/>
        <w:numPr>
          <w:ilvl w:val="0"/>
          <w:numId w:val="78"/>
        </w:numPr>
        <w:tabs>
          <w:tab w:val="left" w:pos="142"/>
          <w:tab w:val="left" w:pos="1701"/>
          <w:tab w:val="left" w:pos="2552"/>
        </w:tabs>
        <w:spacing w:line="360" w:lineRule="auto"/>
        <w:jc w:val="both"/>
        <w:rPr>
          <w:sz w:val="24"/>
          <w:szCs w:val="24"/>
        </w:rPr>
      </w:pPr>
      <w:r w:rsidRPr="00E078FE">
        <w:rPr>
          <w:sz w:val="24"/>
          <w:szCs w:val="24"/>
        </w:rPr>
        <w:t>A néphagyományok ápolása: népi gyer</w:t>
      </w:r>
      <w:r>
        <w:rPr>
          <w:sz w:val="24"/>
          <w:szCs w:val="24"/>
        </w:rPr>
        <w:t>mekjátékdalok, mondókák, a</w:t>
      </w:r>
      <w:r w:rsidRPr="00E078FE">
        <w:rPr>
          <w:sz w:val="24"/>
          <w:szCs w:val="24"/>
        </w:rPr>
        <w:t xml:space="preserve"> népi tánc elemei, </w:t>
      </w:r>
      <w:r w:rsidRPr="005900C0">
        <w:rPr>
          <w:sz w:val="24"/>
          <w:szCs w:val="24"/>
        </w:rPr>
        <w:t>népdalok, népi hangszerek; Ősi népi hangszerek megismertetése a hagyományok megismerését, továbbélését segítik.</w:t>
      </w:r>
    </w:p>
    <w:p w:rsidR="009C4C8C" w:rsidRDefault="009C4C8C" w:rsidP="00112311">
      <w:pPr>
        <w:tabs>
          <w:tab w:val="left" w:pos="142"/>
          <w:tab w:val="left" w:pos="1701"/>
          <w:tab w:val="left" w:pos="2552"/>
        </w:tabs>
        <w:spacing w:line="360" w:lineRule="auto"/>
        <w:jc w:val="both"/>
        <w:rPr>
          <w:szCs w:val="24"/>
        </w:rPr>
      </w:pPr>
      <w:r w:rsidRPr="00200644">
        <w:rPr>
          <w:szCs w:val="24"/>
        </w:rPr>
        <w:t xml:space="preserve"> Váljék mindennapi igényünkké a zene!</w:t>
      </w:r>
      <w:r>
        <w:rPr>
          <w:szCs w:val="24"/>
        </w:rPr>
        <w:tab/>
      </w:r>
      <w:r>
        <w:rPr>
          <w:szCs w:val="24"/>
        </w:rPr>
        <w:tab/>
      </w:r>
    </w:p>
    <w:p w:rsidR="009C4C8C" w:rsidRPr="00200644" w:rsidRDefault="009C4C8C" w:rsidP="00112311">
      <w:pPr>
        <w:tabs>
          <w:tab w:val="left" w:pos="142"/>
          <w:tab w:val="left" w:pos="1701"/>
          <w:tab w:val="left" w:pos="2552"/>
        </w:tabs>
        <w:spacing w:line="360" w:lineRule="auto"/>
        <w:jc w:val="both"/>
        <w:rPr>
          <w:szCs w:val="24"/>
        </w:rPr>
      </w:pPr>
      <w:r>
        <w:rPr>
          <w:szCs w:val="24"/>
        </w:rPr>
        <w:t>-</w:t>
      </w:r>
      <w:r w:rsidRPr="00200644">
        <w:rPr>
          <w:szCs w:val="24"/>
        </w:rPr>
        <w:t xml:space="preserve">   Erdélyi népdalgyűjtések felhasználása a zenehallgatásokon. </w:t>
      </w:r>
    </w:p>
    <w:p w:rsidR="009C4C8C" w:rsidRPr="00200644" w:rsidRDefault="009C4C8C" w:rsidP="00112311">
      <w:pPr>
        <w:tabs>
          <w:tab w:val="left" w:pos="142"/>
          <w:tab w:val="left" w:pos="1701"/>
          <w:tab w:val="left" w:pos="2552"/>
          <w:tab w:val="left" w:pos="4820"/>
        </w:tabs>
        <w:spacing w:line="360" w:lineRule="auto"/>
        <w:jc w:val="both"/>
        <w:rPr>
          <w:i/>
          <w:szCs w:val="24"/>
          <w:u w:val="single"/>
        </w:rPr>
      </w:pPr>
    </w:p>
    <w:p w:rsidR="009C4C8C" w:rsidRPr="00D523F0" w:rsidRDefault="009C4C8C" w:rsidP="00112311">
      <w:pPr>
        <w:rPr>
          <w:b/>
          <w:szCs w:val="24"/>
        </w:rPr>
      </w:pPr>
      <w:r w:rsidRPr="00D523F0">
        <w:rPr>
          <w:b/>
          <w:szCs w:val="24"/>
        </w:rPr>
        <w:t>Tartalmi tervezés három éves távlatban</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A zenei anyag válogatásának szempontjai:</w:t>
      </w:r>
    </w:p>
    <w:p w:rsidR="009C4C8C" w:rsidRPr="00200644"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szCs w:val="24"/>
        </w:rPr>
      </w:pPr>
      <w:r w:rsidRPr="00200644">
        <w:rPr>
          <w:szCs w:val="24"/>
        </w:rPr>
        <w:t>életkori, egyéni sajátosságok, célkitűzéseink</w:t>
      </w:r>
    </w:p>
    <w:p w:rsidR="009C4C8C" w:rsidRPr="00200644"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szCs w:val="24"/>
        </w:rPr>
      </w:pPr>
      <w:r w:rsidRPr="00200644">
        <w:rPr>
          <w:szCs w:val="24"/>
        </w:rPr>
        <w:t>magyar népi énekes-mondókás játékok és az alkalmakhoz, népszokásokhoz fűződő gyermekdalok</w:t>
      </w:r>
    </w:p>
    <w:p w:rsidR="009C4C8C" w:rsidRPr="00200644"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szCs w:val="24"/>
        </w:rPr>
      </w:pPr>
      <w:r w:rsidRPr="00200644">
        <w:rPr>
          <w:szCs w:val="24"/>
        </w:rPr>
        <w:t>más népek dalai, műzenei alkotások</w:t>
      </w:r>
      <w:r w:rsidRPr="00200644">
        <w:rPr>
          <w:color w:val="FF0000"/>
          <w:szCs w:val="24"/>
        </w:rPr>
        <w:t xml:space="preserve"> </w:t>
      </w:r>
      <w:r w:rsidRPr="00200644">
        <w:rPr>
          <w:szCs w:val="24"/>
        </w:rPr>
        <w:t>kortárs (kis hangterjedelmű, pentaton)</w:t>
      </w:r>
    </w:p>
    <w:p w:rsidR="009C4C8C" w:rsidRPr="00200644"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szCs w:val="24"/>
        </w:rPr>
      </w:pPr>
      <w:r w:rsidRPr="00200644">
        <w:rPr>
          <w:szCs w:val="24"/>
        </w:rPr>
        <w:lastRenderedPageBreak/>
        <w:t>ritmikai, dallami, formai, tartalmi jellemzők, valamint a játék és mozgásformák figyelembevétele</w:t>
      </w:r>
    </w:p>
    <w:p w:rsidR="009C4C8C" w:rsidRPr="00200644"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szCs w:val="24"/>
        </w:rPr>
      </w:pPr>
      <w:r w:rsidRPr="00200644">
        <w:rPr>
          <w:szCs w:val="24"/>
        </w:rPr>
        <w:t>néhány perces művészi értékű zene figyelmes meghallgatása, élménynyújtás - mely kapcsolódjon a hangulathoz, a zenei feladathoz (az óvónő hangszeres játéka, éneke, gépi zen stb.)</w:t>
      </w:r>
    </w:p>
    <w:p w:rsidR="009C4C8C" w:rsidRPr="00200644"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szCs w:val="24"/>
        </w:rPr>
      </w:pPr>
      <w:r w:rsidRPr="00200644">
        <w:rPr>
          <w:szCs w:val="24"/>
        </w:rPr>
        <w:t>az alkotásvágy felkeltése</w:t>
      </w:r>
    </w:p>
    <w:p w:rsidR="009C4C8C" w:rsidRPr="00D523F0" w:rsidRDefault="009C4C8C" w:rsidP="00112311">
      <w:pPr>
        <w:rPr>
          <w:b/>
          <w:szCs w:val="24"/>
        </w:rPr>
      </w:pPr>
      <w:r w:rsidRPr="00D523F0">
        <w:rPr>
          <w:b/>
          <w:szCs w:val="24"/>
        </w:rPr>
        <w:t>A tervezés szempontjai:</w:t>
      </w:r>
    </w:p>
    <w:p w:rsidR="009C4C8C" w:rsidRPr="00200644" w:rsidRDefault="009C4C8C" w:rsidP="00112311">
      <w:pPr>
        <w:tabs>
          <w:tab w:val="left" w:pos="142"/>
          <w:tab w:val="left" w:pos="1701"/>
          <w:tab w:val="left" w:pos="2552"/>
        </w:tabs>
        <w:spacing w:line="360" w:lineRule="auto"/>
        <w:jc w:val="both"/>
        <w:rPr>
          <w:szCs w:val="24"/>
        </w:rPr>
      </w:pPr>
    </w:p>
    <w:p w:rsidR="009C4C8C" w:rsidRPr="00200644" w:rsidRDefault="009C4C8C" w:rsidP="00112311">
      <w:pPr>
        <w:tabs>
          <w:tab w:val="left" w:pos="142"/>
          <w:tab w:val="left" w:pos="1701"/>
          <w:tab w:val="left" w:pos="2552"/>
        </w:tabs>
        <w:spacing w:line="360" w:lineRule="auto"/>
        <w:jc w:val="both"/>
        <w:rPr>
          <w:szCs w:val="24"/>
        </w:rPr>
      </w:pPr>
      <w:r>
        <w:rPr>
          <w:szCs w:val="24"/>
        </w:rPr>
        <w:t xml:space="preserve">A </w:t>
      </w:r>
      <w:r w:rsidRPr="00200644">
        <w:rPr>
          <w:szCs w:val="24"/>
        </w:rPr>
        <w:t>három éves távlati tervezés - éves fejlesztési tervek</w:t>
      </w:r>
      <w:r>
        <w:rPr>
          <w:szCs w:val="24"/>
        </w:rPr>
        <w:t xml:space="preserve"> – havi, heti ütemtervek</w:t>
      </w:r>
    </w:p>
    <w:p w:rsidR="009C4C8C" w:rsidRPr="00200644" w:rsidRDefault="009C4C8C" w:rsidP="001E25E1">
      <w:pPr>
        <w:tabs>
          <w:tab w:val="left" w:pos="142"/>
          <w:tab w:val="left" w:pos="1701"/>
          <w:tab w:val="left" w:pos="2552"/>
        </w:tabs>
        <w:spacing w:line="360" w:lineRule="auto"/>
        <w:jc w:val="both"/>
        <w:rPr>
          <w:szCs w:val="24"/>
        </w:rPr>
      </w:pPr>
      <w:r w:rsidRPr="00200644">
        <w:rPr>
          <w:szCs w:val="24"/>
        </w:rPr>
        <w:t>- kapcsolat a különféle</w:t>
      </w:r>
      <w:r>
        <w:rPr>
          <w:szCs w:val="24"/>
        </w:rPr>
        <w:t xml:space="preserve"> </w:t>
      </w:r>
      <w:r w:rsidRPr="001E25E1">
        <w:rPr>
          <w:color w:val="000000"/>
          <w:szCs w:val="24"/>
        </w:rPr>
        <w:t>tevékenységi formákhoz</w:t>
      </w:r>
      <w:r>
        <w:rPr>
          <w:color w:val="FF0000"/>
          <w:szCs w:val="24"/>
        </w:rPr>
        <w:t xml:space="preserve"> </w:t>
      </w:r>
      <w:r>
        <w:rPr>
          <w:szCs w:val="24"/>
        </w:rPr>
        <w:t xml:space="preserve">(irodalom, anyanyelv, </w:t>
      </w:r>
      <w:r w:rsidRPr="00200644">
        <w:rPr>
          <w:szCs w:val="24"/>
        </w:rPr>
        <w:t xml:space="preserve">matematika, </w:t>
      </w:r>
      <w:r>
        <w:rPr>
          <w:szCs w:val="24"/>
        </w:rPr>
        <w:t xml:space="preserve"> </w:t>
      </w:r>
      <w:r w:rsidRPr="00200644">
        <w:rPr>
          <w:szCs w:val="24"/>
        </w:rPr>
        <w:t>társadalmi és természe</w:t>
      </w:r>
      <w:r>
        <w:rPr>
          <w:szCs w:val="24"/>
        </w:rPr>
        <w:t xml:space="preserve">ti környezet, vizuális nevelés, </w:t>
      </w:r>
      <w:r w:rsidRPr="00200644">
        <w:rPr>
          <w:szCs w:val="24"/>
        </w:rPr>
        <w:t>testnevelés.)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fokozatosság és egyéni sajátosságokhoz képest való fejlesztés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nyári tevékenységek, programok lehetőségei</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feltételek biztosítása</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önművelés, önképzés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oldott légkör, óvónői minta</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játékok, zörejek, hangképzés, dalanyag</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a  </w:t>
      </w:r>
      <w:r w:rsidRPr="001E25E1">
        <w:rPr>
          <w:color w:val="000000"/>
          <w:szCs w:val="24"/>
        </w:rPr>
        <w:t>zenei tevékenység</w:t>
      </w:r>
      <w:r>
        <w:rPr>
          <w:color w:val="FF0000"/>
          <w:szCs w:val="24"/>
        </w:rPr>
        <w:t xml:space="preserve"> </w:t>
      </w:r>
      <w:r w:rsidRPr="00200644">
        <w:rPr>
          <w:szCs w:val="24"/>
        </w:rPr>
        <w:t>egy zenei feladat köré épül</w:t>
      </w:r>
    </w:p>
    <w:p w:rsidR="009C4C8C" w:rsidRPr="001E25E1" w:rsidRDefault="009C4C8C" w:rsidP="00112311">
      <w:pPr>
        <w:tabs>
          <w:tab w:val="left" w:pos="142"/>
          <w:tab w:val="left" w:pos="1701"/>
          <w:tab w:val="left" w:pos="2552"/>
        </w:tabs>
        <w:spacing w:line="360" w:lineRule="auto"/>
        <w:jc w:val="both"/>
        <w:rPr>
          <w:color w:val="000000"/>
          <w:szCs w:val="24"/>
        </w:rPr>
      </w:pPr>
      <w:r w:rsidRPr="00200644">
        <w:rPr>
          <w:szCs w:val="24"/>
        </w:rPr>
        <w:t>- fogalompárok megértése</w:t>
      </w:r>
      <w:r>
        <w:rPr>
          <w:szCs w:val="24"/>
        </w:rPr>
        <w:t xml:space="preserve"> /</w:t>
      </w:r>
      <w:r w:rsidRPr="001E25E1">
        <w:rPr>
          <w:color w:val="000000"/>
          <w:szCs w:val="24"/>
        </w:rPr>
        <w:t>magas-mély, halk-hangos, gyors lassú/</w:t>
      </w:r>
    </w:p>
    <w:p w:rsidR="009C4C8C" w:rsidRPr="001E25E1" w:rsidRDefault="009C4C8C" w:rsidP="00112311">
      <w:pPr>
        <w:tabs>
          <w:tab w:val="left" w:pos="142"/>
          <w:tab w:val="left" w:pos="1701"/>
          <w:tab w:val="left" w:pos="2552"/>
        </w:tabs>
        <w:spacing w:line="360" w:lineRule="auto"/>
        <w:jc w:val="both"/>
        <w:rPr>
          <w:color w:val="000000"/>
          <w:szCs w:val="24"/>
        </w:rPr>
      </w:pPr>
      <w:r w:rsidRPr="001E25E1">
        <w:rPr>
          <w:color w:val="000000"/>
          <w:szCs w:val="24"/>
        </w:rPr>
        <w:t xml:space="preserve">- a közös játék, együttlét: a zene, tánc iránti fogékonyság fejlesztése, társas </w:t>
      </w:r>
      <w:r w:rsidRPr="001E25E1">
        <w:rPr>
          <w:color w:val="000000"/>
          <w:szCs w:val="24"/>
        </w:rPr>
        <w:tab/>
        <w:t>öröm</w:t>
      </w:r>
    </w:p>
    <w:p w:rsidR="009C4C8C" w:rsidRPr="00200644" w:rsidRDefault="009C4C8C" w:rsidP="00112311">
      <w:pPr>
        <w:tabs>
          <w:tab w:val="left" w:pos="142"/>
          <w:tab w:val="left" w:pos="1701"/>
          <w:tab w:val="left" w:pos="2552"/>
        </w:tabs>
        <w:spacing w:line="360" w:lineRule="auto"/>
        <w:jc w:val="both"/>
        <w:rPr>
          <w:szCs w:val="24"/>
        </w:rPr>
      </w:pPr>
      <w:r w:rsidRPr="001E25E1">
        <w:rPr>
          <w:color w:val="000000"/>
          <w:szCs w:val="24"/>
        </w:rPr>
        <w:t>- nemzetiségi gyermek  esetén megfelelő zh.</w:t>
      </w:r>
      <w:r w:rsidRPr="00200644">
        <w:rPr>
          <w:szCs w:val="24"/>
        </w:rPr>
        <w:t xml:space="preserve"> anyag választás.</w:t>
      </w:r>
    </w:p>
    <w:p w:rsidR="009C4C8C" w:rsidRDefault="009C4C8C" w:rsidP="00112311">
      <w:pPr>
        <w:rPr>
          <w:b/>
          <w:szCs w:val="24"/>
        </w:rPr>
      </w:pPr>
      <w:r w:rsidRPr="00D523F0">
        <w:rPr>
          <w:b/>
          <w:szCs w:val="24"/>
        </w:rPr>
        <w:t>Zenei képességek fejlesztése</w:t>
      </w:r>
    </w:p>
    <w:p w:rsidR="009C4C8C" w:rsidRDefault="009C4C8C" w:rsidP="00112311">
      <w:pPr>
        <w:rPr>
          <w:b/>
          <w:szCs w:val="24"/>
        </w:rPr>
      </w:pPr>
    </w:p>
    <w:p w:rsidR="009C4C8C" w:rsidRPr="005900C0" w:rsidRDefault="009C4C8C" w:rsidP="00112311">
      <w:pPr>
        <w:rPr>
          <w:szCs w:val="24"/>
        </w:rPr>
      </w:pPr>
      <w:r w:rsidRPr="005900C0">
        <w:rPr>
          <w:szCs w:val="24"/>
        </w:rPr>
        <w:t>A népi dalosjátékok és a jól megválasztott kortárs zeneművek fontos eszközei a zenei képességek fejlesztésének.</w:t>
      </w:r>
    </w:p>
    <w:p w:rsidR="009C4C8C" w:rsidRPr="00BE28BC" w:rsidRDefault="009C4C8C" w:rsidP="00112311"/>
    <w:p w:rsidR="009C4C8C" w:rsidRPr="00200644" w:rsidRDefault="009C4C8C" w:rsidP="00112311">
      <w:pPr>
        <w:tabs>
          <w:tab w:val="left" w:pos="142"/>
          <w:tab w:val="left" w:pos="1701"/>
          <w:tab w:val="left" w:pos="2552"/>
        </w:tabs>
        <w:spacing w:line="360" w:lineRule="auto"/>
        <w:jc w:val="both"/>
        <w:rPr>
          <w:szCs w:val="24"/>
        </w:rPr>
      </w:pPr>
      <w:r w:rsidRPr="00200644">
        <w:rPr>
          <w:szCs w:val="24"/>
        </w:rPr>
        <w:t>1. ritmikai képességek</w:t>
      </w:r>
      <w:r w:rsidRPr="00200644">
        <w:rPr>
          <w:szCs w:val="24"/>
        </w:rPr>
        <w:tab/>
      </w:r>
      <w:r w:rsidRPr="00200644">
        <w:rPr>
          <w:szCs w:val="24"/>
        </w:rPr>
        <w:tab/>
      </w:r>
      <w:r w:rsidRPr="00200644">
        <w:rPr>
          <w:szCs w:val="24"/>
        </w:rPr>
        <w:tab/>
      </w:r>
      <w:r w:rsidRPr="00200644">
        <w:rPr>
          <w:szCs w:val="24"/>
        </w:rPr>
        <w:tab/>
        <w:t>3. összetett zenei képességek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2. hallási képességek</w:t>
      </w:r>
      <w:r w:rsidRPr="00200644">
        <w:rPr>
          <w:szCs w:val="24"/>
        </w:rPr>
        <w:tab/>
      </w:r>
      <w:r w:rsidRPr="00200644">
        <w:rPr>
          <w:szCs w:val="24"/>
        </w:rPr>
        <w:tab/>
      </w:r>
      <w:r w:rsidRPr="00200644">
        <w:rPr>
          <w:szCs w:val="24"/>
        </w:rPr>
        <w:tab/>
      </w:r>
      <w:r w:rsidRPr="00200644">
        <w:rPr>
          <w:szCs w:val="24"/>
        </w:rPr>
        <w:tab/>
        <w:t>4. zenei alkotóképesség</w:t>
      </w:r>
    </w:p>
    <w:p w:rsidR="009C4C8C" w:rsidRPr="00200644" w:rsidRDefault="009C4C8C" w:rsidP="00112311">
      <w:pPr>
        <w:tabs>
          <w:tab w:val="left" w:pos="142"/>
          <w:tab w:val="left" w:pos="1701"/>
          <w:tab w:val="left" w:pos="2552"/>
        </w:tabs>
        <w:spacing w:line="360" w:lineRule="auto"/>
        <w:jc w:val="both"/>
        <w:rPr>
          <w:szCs w:val="24"/>
        </w:rPr>
      </w:pPr>
    </w:p>
    <w:p w:rsidR="009C4C8C" w:rsidRPr="001E25E1" w:rsidRDefault="009C4C8C" w:rsidP="00112311">
      <w:pPr>
        <w:rPr>
          <w:b/>
          <w:color w:val="000000"/>
          <w:szCs w:val="24"/>
        </w:rPr>
      </w:pPr>
      <w:r w:rsidRPr="00D523F0">
        <w:rPr>
          <w:b/>
          <w:szCs w:val="24"/>
        </w:rPr>
        <w:t xml:space="preserve">A </w:t>
      </w:r>
      <w:r w:rsidRPr="001E25E1">
        <w:rPr>
          <w:b/>
          <w:color w:val="000000"/>
          <w:szCs w:val="24"/>
        </w:rPr>
        <w:t>fejlődés jellemzői az óvodáskor végére</w:t>
      </w:r>
    </w:p>
    <w:p w:rsidR="009C4C8C" w:rsidRPr="001E25E1" w:rsidRDefault="009C4C8C" w:rsidP="00112311">
      <w:pPr>
        <w:tabs>
          <w:tab w:val="left" w:pos="142"/>
          <w:tab w:val="left" w:pos="1701"/>
          <w:tab w:val="left" w:pos="2552"/>
        </w:tabs>
        <w:spacing w:line="360" w:lineRule="auto"/>
        <w:jc w:val="both"/>
        <w:rPr>
          <w:color w:val="000000"/>
          <w:szCs w:val="24"/>
        </w:rPr>
      </w:pP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ab/>
        <w:t xml:space="preserve">  Tisztán, szép szövegkiejtéssel énekelnek, csoportosan és egyénileg is. Egyszerű dallammotívumokat tisztán, egyedül is visszaénekelnek. Dúdolva, zümmögve énekelnek ismert dalt. Felismerik és alkalmazzák a magas-mély különbségét több fokozatban is. A dallam mozgását térben kézmozdulattal követik. Az óvónő segítsége nélkül is énekelnek felelgetős </w:t>
      </w:r>
      <w:r w:rsidRPr="00200644">
        <w:rPr>
          <w:szCs w:val="24"/>
        </w:rPr>
        <w:lastRenderedPageBreak/>
        <w:t xml:space="preserve">játékokat, egyénileg és csoportosan, dallammotívumokat tisztán énekelnek vissza egyénileg vagy csoportosan. </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Ismerik és érzékeltetik a halk-hangos közötti különbséget. Dallamot felismernek dúdolásról, hangszerről, kezdő-</w:t>
      </w:r>
      <w:r>
        <w:rPr>
          <w:szCs w:val="24"/>
        </w:rPr>
        <w:t xml:space="preserve"> </w:t>
      </w:r>
      <w:r w:rsidRPr="00200644">
        <w:rPr>
          <w:szCs w:val="24"/>
        </w:rPr>
        <w:t>záró-</w:t>
      </w:r>
      <w:r>
        <w:rPr>
          <w:szCs w:val="24"/>
        </w:rPr>
        <w:t xml:space="preserve"> </w:t>
      </w:r>
      <w:r w:rsidRPr="00200644">
        <w:rPr>
          <w:szCs w:val="24"/>
        </w:rPr>
        <w:t>belső motívumról. Belső hallásuk magabiztos (dallambújtatás). Felismerik környezetük hangjait, zörejeit, beszédhangokat. Hangszerismeret: fúvós, pengetős, ütős, vonós hangszerek neve, hangja, a megszólaltatás módja. Hangszínek megfigyelése, megkülönböztetése, beszéd, ének.</w:t>
      </w:r>
    </w:p>
    <w:p w:rsidR="009C4C8C" w:rsidRPr="00200644" w:rsidRDefault="009C4C8C" w:rsidP="00112311">
      <w:pPr>
        <w:tabs>
          <w:tab w:val="left" w:pos="142"/>
          <w:tab w:val="left" w:pos="851"/>
          <w:tab w:val="left" w:pos="1701"/>
          <w:tab w:val="left" w:pos="2552"/>
        </w:tabs>
        <w:spacing w:line="360" w:lineRule="auto"/>
        <w:jc w:val="both"/>
        <w:rPr>
          <w:szCs w:val="24"/>
        </w:rPr>
      </w:pPr>
      <w:r>
        <w:rPr>
          <w:szCs w:val="24"/>
        </w:rPr>
        <w:tab/>
      </w:r>
      <w:r w:rsidRPr="00200644">
        <w:rPr>
          <w:szCs w:val="24"/>
        </w:rPr>
        <w:t>A mondókákat az egyenletes lüktetés, a magyar beszéd ritmusa szerint mondják. Megkülönböztetik az egyenletes lüktetést a dalritmustól, kifejezik énekkel, mozgással egyénileg és csoportosan. Helyesen érzékeltetik a negyed szünet jelentését (a lüktetés folyamatos marad). Felismerik a tanult dalokat, mondókákat jellegzetes ritmusukról. Dalok, mondókák ritmusa belső hallás alapján.</w:t>
      </w:r>
    </w:p>
    <w:p w:rsidR="009C4C8C" w:rsidRPr="00200644" w:rsidRDefault="009C4C8C" w:rsidP="00112311">
      <w:pPr>
        <w:tabs>
          <w:tab w:val="left" w:pos="142"/>
          <w:tab w:val="left" w:pos="851"/>
          <w:tab w:val="left" w:pos="1701"/>
          <w:tab w:val="left" w:pos="2552"/>
        </w:tabs>
        <w:spacing w:line="360" w:lineRule="auto"/>
        <w:jc w:val="both"/>
        <w:rPr>
          <w:szCs w:val="24"/>
        </w:rPr>
      </w:pPr>
      <w:r>
        <w:rPr>
          <w:szCs w:val="24"/>
        </w:rPr>
        <w:tab/>
      </w:r>
      <w:r w:rsidRPr="00200644">
        <w:rPr>
          <w:szCs w:val="24"/>
        </w:rPr>
        <w:t>Kialakul zenei formaérzékük: a zenei motívum érzékelése, szemléltetése. A tempóbeli különbségeket összehasonlítják, mozgással bemutatják.</w:t>
      </w:r>
    </w:p>
    <w:p w:rsidR="009C4C8C" w:rsidRPr="00200644" w:rsidRDefault="009C4C8C" w:rsidP="00112311">
      <w:pPr>
        <w:tabs>
          <w:tab w:val="left" w:pos="142"/>
          <w:tab w:val="left" w:pos="851"/>
          <w:tab w:val="left" w:pos="1701"/>
          <w:tab w:val="left" w:pos="2552"/>
        </w:tabs>
        <w:spacing w:line="360" w:lineRule="auto"/>
        <w:jc w:val="both"/>
        <w:rPr>
          <w:szCs w:val="24"/>
        </w:rPr>
      </w:pPr>
      <w:r>
        <w:rPr>
          <w:szCs w:val="24"/>
        </w:rPr>
        <w:tab/>
      </w:r>
      <w:r w:rsidRPr="00200644">
        <w:rPr>
          <w:szCs w:val="24"/>
        </w:rPr>
        <w:t xml:space="preserve">Egyöntetű, szép testtartással, kézfogással körbejárnak, egyszerű táncos mozgást motívumonkénti változtatással szépen megformálnak pl.: </w:t>
      </w:r>
      <w:r w:rsidRPr="001E25E1">
        <w:rPr>
          <w:color w:val="000000"/>
          <w:szCs w:val="24"/>
        </w:rPr>
        <w:t>csárdás lépés</w:t>
      </w:r>
      <w:r>
        <w:rPr>
          <w:szCs w:val="24"/>
        </w:rPr>
        <w:t xml:space="preserve">, </w:t>
      </w:r>
      <w:r w:rsidRPr="00200644">
        <w:rPr>
          <w:szCs w:val="24"/>
        </w:rPr>
        <w:t>dobbantás, koppantás, átbújás , párválasztás, páros és egyéni forgás, kifordulás, irányváltoztatás, kilépés, zárás változatos lépésformák. Térformákat alakítanak óvónői segítség nélkül is (kör, csigavonal, hullámvonal, lánc.) Esztétikusan végzik az egyszerű táncmozgásokat.</w:t>
      </w:r>
    </w:p>
    <w:p w:rsidR="009C4C8C" w:rsidRPr="00200644" w:rsidRDefault="009C4C8C" w:rsidP="00112311">
      <w:pPr>
        <w:tabs>
          <w:tab w:val="left" w:pos="142"/>
          <w:tab w:val="left" w:pos="851"/>
          <w:tab w:val="left" w:pos="1701"/>
          <w:tab w:val="left" w:pos="2552"/>
        </w:tabs>
        <w:spacing w:line="360" w:lineRule="auto"/>
        <w:jc w:val="both"/>
        <w:rPr>
          <w:szCs w:val="24"/>
        </w:rPr>
      </w:pPr>
      <w:r>
        <w:rPr>
          <w:szCs w:val="24"/>
        </w:rPr>
        <w:tab/>
      </w:r>
      <w:r w:rsidRPr="00200644">
        <w:rPr>
          <w:szCs w:val="24"/>
        </w:rPr>
        <w:t>Ütőhangszerekkel: lüktetés, ritmus, motívumhangsúly kiemelése. A csoport éneke zenekari kísérettel (nem túl hangosan). A metallofonon egyszerű ismert dal megszólaltatása. Az óvónő énekelt kérdésére válaszolnak (ügyelve a dallamfordulatra, a helyes hangsúlyozásra. Rögtönöznek kérdés-feleletet, játékot) a dallamvezetés belső törvényei szerint (kitalált szövegeket ritmizálnak /1-2 motívum/), dalokhoz játékos mozdulatokat, játékot találnak ki.</w:t>
      </w:r>
    </w:p>
    <w:p w:rsidR="009C4C8C" w:rsidRPr="00200644" w:rsidRDefault="009C4C8C" w:rsidP="00112311">
      <w:pPr>
        <w:tabs>
          <w:tab w:val="left" w:pos="142"/>
          <w:tab w:val="left" w:pos="851"/>
          <w:tab w:val="left" w:pos="1701"/>
          <w:tab w:val="left" w:pos="2552"/>
        </w:tabs>
        <w:spacing w:line="360" w:lineRule="auto"/>
        <w:jc w:val="both"/>
        <w:rPr>
          <w:szCs w:val="24"/>
        </w:rPr>
      </w:pPr>
      <w:r w:rsidRPr="00200644">
        <w:rPr>
          <w:szCs w:val="24"/>
        </w:rPr>
        <w:t>Figyelmesen hallgatják az élőzenét, népdalt, műzenei szemelvényt, más népek dalait.</w:t>
      </w:r>
    </w:p>
    <w:p w:rsidR="009C4C8C" w:rsidRPr="00200644" w:rsidRDefault="009C4C8C" w:rsidP="00112311">
      <w:pPr>
        <w:rPr>
          <w:szCs w:val="24"/>
        </w:rPr>
      </w:pPr>
    </w:p>
    <w:p w:rsidR="009C4C8C" w:rsidRPr="00D523F0" w:rsidRDefault="009C4C8C" w:rsidP="00112311">
      <w:pPr>
        <w:rPr>
          <w:b/>
          <w:szCs w:val="24"/>
        </w:rPr>
      </w:pPr>
      <w:r w:rsidRPr="00D523F0">
        <w:rPr>
          <w:b/>
          <w:szCs w:val="24"/>
        </w:rPr>
        <w:t>Feltételek:</w:t>
      </w:r>
    </w:p>
    <w:p w:rsidR="009C4C8C" w:rsidRPr="00200644" w:rsidRDefault="009C4C8C" w:rsidP="00112311">
      <w:pPr>
        <w:tabs>
          <w:tab w:val="left" w:pos="142"/>
          <w:tab w:val="left" w:pos="851"/>
          <w:tab w:val="left" w:pos="1418"/>
          <w:tab w:val="left" w:pos="2552"/>
        </w:tabs>
        <w:spacing w:line="360" w:lineRule="auto"/>
        <w:jc w:val="both"/>
        <w:rPr>
          <w:szCs w:val="24"/>
        </w:rPr>
      </w:pPr>
    </w:p>
    <w:p w:rsidR="009C4C8C" w:rsidRPr="00200644" w:rsidRDefault="009C4C8C" w:rsidP="00112311">
      <w:pPr>
        <w:tabs>
          <w:tab w:val="left" w:pos="142"/>
          <w:tab w:val="left" w:pos="851"/>
          <w:tab w:val="left" w:pos="1418"/>
          <w:tab w:val="left" w:pos="2552"/>
        </w:tabs>
        <w:spacing w:line="360" w:lineRule="auto"/>
        <w:jc w:val="both"/>
        <w:rPr>
          <w:szCs w:val="24"/>
        </w:rPr>
      </w:pPr>
      <w:r>
        <w:rPr>
          <w:szCs w:val="24"/>
        </w:rPr>
        <w:t>-</w:t>
      </w:r>
      <w:r w:rsidRPr="00200644">
        <w:rPr>
          <w:szCs w:val="24"/>
        </w:rPr>
        <w:t xml:space="preserve"> Személyi: </w:t>
      </w:r>
      <w:r w:rsidRPr="00200644">
        <w:rPr>
          <w:szCs w:val="24"/>
        </w:rPr>
        <w:tab/>
        <w:t>tudatos felkészülés, tervezés három éves folyamatra</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ab/>
      </w:r>
      <w:r w:rsidRPr="00200644">
        <w:rPr>
          <w:szCs w:val="24"/>
        </w:rPr>
        <w:tab/>
      </w:r>
      <w:r w:rsidRPr="00200644">
        <w:rPr>
          <w:szCs w:val="24"/>
        </w:rPr>
        <w:tab/>
        <w:t>önképzés, érdeklődés</w:t>
      </w:r>
      <w:r>
        <w:rPr>
          <w:szCs w:val="24"/>
        </w:rPr>
        <w:t xml:space="preserve">, </w:t>
      </w:r>
      <w:r w:rsidRPr="00200644">
        <w:rPr>
          <w:szCs w:val="24"/>
        </w:rPr>
        <w:t>szervezési feladatok</w:t>
      </w:r>
      <w:r>
        <w:rPr>
          <w:szCs w:val="24"/>
        </w:rPr>
        <w:t xml:space="preserve">, </w:t>
      </w:r>
      <w:r w:rsidRPr="00200644">
        <w:rPr>
          <w:szCs w:val="24"/>
        </w:rPr>
        <w:t>munkaközösség</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ab/>
      </w:r>
      <w:r w:rsidRPr="00200644">
        <w:rPr>
          <w:szCs w:val="24"/>
        </w:rPr>
        <w:tab/>
      </w:r>
      <w:r w:rsidRPr="00200644">
        <w:rPr>
          <w:szCs w:val="24"/>
        </w:rPr>
        <w:tab/>
        <w:t>óvónő-gyerek szeretetteljes kapcsolata</w:t>
      </w:r>
    </w:p>
    <w:p w:rsidR="009C4C8C" w:rsidRDefault="009C4C8C" w:rsidP="00112311">
      <w:pPr>
        <w:tabs>
          <w:tab w:val="left" w:pos="142"/>
          <w:tab w:val="left" w:pos="851"/>
          <w:tab w:val="left" w:pos="1418"/>
          <w:tab w:val="left" w:pos="2552"/>
        </w:tabs>
        <w:spacing w:line="360" w:lineRule="auto"/>
        <w:jc w:val="both"/>
        <w:rPr>
          <w:szCs w:val="24"/>
        </w:rPr>
      </w:pPr>
      <w:r>
        <w:rPr>
          <w:szCs w:val="24"/>
        </w:rPr>
        <w:t>- Tárgyi:</w:t>
      </w:r>
      <w:r>
        <w:rPr>
          <w:szCs w:val="24"/>
        </w:rPr>
        <w:tab/>
        <w:t xml:space="preserve">        B</w:t>
      </w:r>
      <w:r w:rsidRPr="00200644">
        <w:rPr>
          <w:szCs w:val="24"/>
        </w:rPr>
        <w:t>ővítsük folyamatosan dal és mondóka</w:t>
      </w:r>
      <w:r>
        <w:rPr>
          <w:szCs w:val="24"/>
        </w:rPr>
        <w:t xml:space="preserve"> </w:t>
      </w:r>
      <w:r w:rsidRPr="00200644">
        <w:rPr>
          <w:szCs w:val="24"/>
        </w:rPr>
        <w:t>gyűjteményün</w:t>
      </w:r>
      <w:r>
        <w:rPr>
          <w:szCs w:val="24"/>
        </w:rPr>
        <w:t>ket,</w:t>
      </w:r>
    </w:p>
    <w:p w:rsidR="009C4C8C" w:rsidRPr="00200644" w:rsidRDefault="009C4C8C" w:rsidP="00112311">
      <w:pPr>
        <w:tabs>
          <w:tab w:val="left" w:pos="142"/>
          <w:tab w:val="left" w:pos="851"/>
          <w:tab w:val="left" w:pos="1418"/>
          <w:tab w:val="left" w:pos="2552"/>
        </w:tabs>
        <w:spacing w:line="360" w:lineRule="auto"/>
        <w:jc w:val="both"/>
        <w:rPr>
          <w:szCs w:val="24"/>
        </w:rPr>
      </w:pPr>
      <w:r>
        <w:rPr>
          <w:szCs w:val="24"/>
        </w:rPr>
        <w:t xml:space="preserve">                    </w:t>
      </w:r>
      <w:r w:rsidRPr="00200644">
        <w:rPr>
          <w:szCs w:val="24"/>
        </w:rPr>
        <w:t xml:space="preserve">  a zenehallgatás anya</w:t>
      </w:r>
      <w:r>
        <w:rPr>
          <w:szCs w:val="24"/>
        </w:rPr>
        <w:t xml:space="preserve">gát, </w:t>
      </w:r>
      <w:r w:rsidRPr="00200644">
        <w:rPr>
          <w:szCs w:val="24"/>
        </w:rPr>
        <w:t xml:space="preserve"> hangszerkészletü</w:t>
      </w:r>
      <w:r>
        <w:rPr>
          <w:szCs w:val="24"/>
        </w:rPr>
        <w:t>nket,</w:t>
      </w:r>
      <w:r w:rsidRPr="00200644">
        <w:rPr>
          <w:szCs w:val="24"/>
        </w:rPr>
        <w:t xml:space="preserve"> szakirodalmat</w:t>
      </w:r>
      <w:r>
        <w:rPr>
          <w:szCs w:val="24"/>
        </w:rPr>
        <w:t>,</w:t>
      </w:r>
    </w:p>
    <w:p w:rsidR="009C4C8C" w:rsidRPr="00200644" w:rsidRDefault="009C4C8C" w:rsidP="00112311">
      <w:pPr>
        <w:tabs>
          <w:tab w:val="left" w:pos="142"/>
          <w:tab w:val="left" w:pos="851"/>
          <w:tab w:val="left" w:pos="1418"/>
          <w:tab w:val="left" w:pos="2552"/>
        </w:tabs>
        <w:spacing w:line="360" w:lineRule="auto"/>
        <w:jc w:val="both"/>
        <w:rPr>
          <w:szCs w:val="24"/>
        </w:rPr>
      </w:pPr>
      <w:r>
        <w:rPr>
          <w:szCs w:val="24"/>
        </w:rPr>
        <w:tab/>
      </w:r>
      <w:r>
        <w:rPr>
          <w:szCs w:val="24"/>
        </w:rPr>
        <w:tab/>
      </w:r>
      <w:r>
        <w:rPr>
          <w:szCs w:val="24"/>
        </w:rPr>
        <w:tab/>
        <w:t>L</w:t>
      </w:r>
      <w:r w:rsidRPr="00200644">
        <w:rPr>
          <w:szCs w:val="24"/>
        </w:rPr>
        <w:t xml:space="preserve">egyenek állandóan elérhetőek a </w:t>
      </w:r>
      <w:r>
        <w:rPr>
          <w:szCs w:val="24"/>
        </w:rPr>
        <w:t xml:space="preserve">dalos játékok eszközei, a </w:t>
      </w:r>
      <w:r w:rsidRPr="00200644">
        <w:rPr>
          <w:szCs w:val="24"/>
        </w:rPr>
        <w:t>hangszerek</w:t>
      </w:r>
      <w:r>
        <w:rPr>
          <w:szCs w:val="24"/>
        </w:rPr>
        <w:t>.</w:t>
      </w:r>
      <w:r w:rsidRPr="00200644">
        <w:rPr>
          <w:szCs w:val="24"/>
        </w:rPr>
        <w:t xml:space="preserve"> </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lastRenderedPageBreak/>
        <w:tab/>
      </w:r>
      <w:r>
        <w:rPr>
          <w:szCs w:val="24"/>
        </w:rPr>
        <w:tab/>
      </w:r>
      <w:r>
        <w:rPr>
          <w:szCs w:val="24"/>
        </w:rPr>
        <w:tab/>
        <w:t>M</w:t>
      </w:r>
      <w:r w:rsidRPr="00200644">
        <w:rPr>
          <w:szCs w:val="24"/>
        </w:rPr>
        <w:t>egfelelő helyet kell biztosítani a zenélésnek, mozgásnak</w:t>
      </w:r>
      <w:r>
        <w:rPr>
          <w:szCs w:val="24"/>
        </w:rPr>
        <w:t>,</w:t>
      </w:r>
    </w:p>
    <w:p w:rsidR="009C4C8C" w:rsidRDefault="009C4C8C" w:rsidP="00112311">
      <w:pPr>
        <w:tabs>
          <w:tab w:val="left" w:pos="142"/>
          <w:tab w:val="left" w:pos="851"/>
          <w:tab w:val="left" w:pos="1418"/>
          <w:tab w:val="left" w:pos="2552"/>
        </w:tabs>
        <w:spacing w:line="360" w:lineRule="auto"/>
        <w:jc w:val="both"/>
        <w:rPr>
          <w:szCs w:val="24"/>
        </w:rPr>
      </w:pPr>
      <w:r>
        <w:rPr>
          <w:szCs w:val="24"/>
        </w:rPr>
        <w:tab/>
      </w:r>
      <w:r>
        <w:rPr>
          <w:szCs w:val="24"/>
        </w:rPr>
        <w:tab/>
      </w:r>
      <w:r>
        <w:rPr>
          <w:szCs w:val="24"/>
        </w:rPr>
        <w:tab/>
      </w:r>
      <w:r w:rsidRPr="00200644">
        <w:rPr>
          <w:szCs w:val="24"/>
        </w:rPr>
        <w:t>nélkülözhetetlen a korszerű audio felszerelés</w:t>
      </w:r>
      <w:r>
        <w:rPr>
          <w:szCs w:val="24"/>
        </w:rPr>
        <w:t>.</w:t>
      </w:r>
    </w:p>
    <w:p w:rsidR="009C4C8C" w:rsidRDefault="009C4C8C" w:rsidP="00112311">
      <w:pPr>
        <w:tabs>
          <w:tab w:val="left" w:pos="142"/>
          <w:tab w:val="left" w:pos="851"/>
          <w:tab w:val="left" w:pos="1418"/>
          <w:tab w:val="left" w:pos="2552"/>
        </w:tabs>
        <w:spacing w:line="360" w:lineRule="auto"/>
        <w:jc w:val="both"/>
        <w:rPr>
          <w:szCs w:val="24"/>
        </w:rPr>
      </w:pPr>
    </w:p>
    <w:p w:rsidR="009C4C8C" w:rsidRDefault="009C4C8C" w:rsidP="00112311">
      <w:pPr>
        <w:tabs>
          <w:tab w:val="left" w:pos="142"/>
          <w:tab w:val="left" w:pos="851"/>
          <w:tab w:val="left" w:pos="1418"/>
          <w:tab w:val="left" w:pos="2552"/>
        </w:tabs>
        <w:spacing w:line="360" w:lineRule="auto"/>
        <w:jc w:val="both"/>
        <w:rPr>
          <w:szCs w:val="24"/>
        </w:rPr>
      </w:pPr>
    </w:p>
    <w:p w:rsidR="009C4C8C" w:rsidRPr="00200644" w:rsidRDefault="009C4C8C" w:rsidP="00112311">
      <w:pPr>
        <w:tabs>
          <w:tab w:val="left" w:pos="142"/>
          <w:tab w:val="left" w:pos="851"/>
          <w:tab w:val="left" w:pos="1418"/>
          <w:tab w:val="left" w:pos="2552"/>
        </w:tabs>
        <w:spacing w:line="360" w:lineRule="auto"/>
        <w:jc w:val="both"/>
        <w:rPr>
          <w:szCs w:val="24"/>
        </w:rPr>
      </w:pPr>
    </w:p>
    <w:p w:rsidR="009C4C8C" w:rsidRPr="001E25E1" w:rsidRDefault="009C4C8C" w:rsidP="00112311">
      <w:pPr>
        <w:rPr>
          <w:b/>
          <w:color w:val="000000"/>
          <w:szCs w:val="24"/>
        </w:rPr>
      </w:pPr>
      <w:r w:rsidRPr="00D523F0">
        <w:rPr>
          <w:b/>
          <w:szCs w:val="24"/>
        </w:rPr>
        <w:t>Rajzolás</w:t>
      </w:r>
      <w:r w:rsidRPr="001E25E1">
        <w:rPr>
          <w:b/>
          <w:color w:val="000000"/>
          <w:szCs w:val="24"/>
        </w:rPr>
        <w:t>, festés, mintázás, kézimunka</w:t>
      </w:r>
    </w:p>
    <w:p w:rsidR="009C4C8C" w:rsidRPr="00200644" w:rsidRDefault="009C4C8C" w:rsidP="00112311">
      <w:pPr>
        <w:tabs>
          <w:tab w:val="left" w:pos="142"/>
          <w:tab w:val="left" w:pos="851"/>
          <w:tab w:val="left" w:pos="1418"/>
          <w:tab w:val="left" w:pos="2552"/>
        </w:tabs>
        <w:spacing w:line="360" w:lineRule="auto"/>
        <w:jc w:val="center"/>
        <w:rPr>
          <w:szCs w:val="24"/>
        </w:rPr>
      </w:pPr>
    </w:p>
    <w:p w:rsidR="009C4C8C" w:rsidRPr="00EF2920" w:rsidRDefault="009C4C8C" w:rsidP="00CE4082">
      <w:pPr>
        <w:pStyle w:val="Cmsor4"/>
      </w:pPr>
      <w:bookmarkStart w:id="217" w:name="_Toc464209816"/>
      <w:r w:rsidRPr="00EF2920">
        <w:t>A vizuális nevelés célja, feladatai:</w:t>
      </w:r>
      <w:bookmarkEnd w:id="217"/>
    </w:p>
    <w:p w:rsidR="009C4C8C" w:rsidRPr="00200644" w:rsidRDefault="009C4C8C" w:rsidP="00112311">
      <w:pPr>
        <w:tabs>
          <w:tab w:val="left" w:pos="142"/>
          <w:tab w:val="left" w:pos="851"/>
          <w:tab w:val="left" w:pos="1418"/>
          <w:tab w:val="left" w:pos="2552"/>
        </w:tabs>
        <w:spacing w:line="360" w:lineRule="auto"/>
        <w:jc w:val="both"/>
        <w:rPr>
          <w:szCs w:val="24"/>
        </w:rPr>
      </w:pP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"A gyerekben formálódjanak a vizuális alkotásokhoz, befogadáshoz szükséges készségek.</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A gyerekek a hagyományos óvodai ábrázolás eszközei és technikái mellett ismerjék meg és használják a régi gyermekkor játékkészítő és a népi kismesterségeket őrző technikáit, eszközeit.</w:t>
      </w:r>
      <w:r>
        <w:rPr>
          <w:szCs w:val="24"/>
        </w:rPr>
        <w:t xml:space="preserve"> </w:t>
      </w:r>
      <w:r w:rsidRPr="00200644">
        <w:rPr>
          <w:szCs w:val="24"/>
        </w:rPr>
        <w:t>Alakuljon kézügyességük, vizuális alkotókészségük és esztétikai igényük a múlt, a jelen értékei iránt. Alapozódjék a művészeti látás képessége."</w:t>
      </w:r>
      <w:r>
        <w:rPr>
          <w:szCs w:val="24"/>
        </w:rPr>
        <w:t xml:space="preserve">  (G N P</w:t>
      </w:r>
      <w:r w:rsidRPr="00200644">
        <w:rPr>
          <w:szCs w:val="24"/>
        </w:rPr>
        <w:t>)</w:t>
      </w:r>
    </w:p>
    <w:p w:rsidR="009C4C8C" w:rsidRPr="00200644" w:rsidRDefault="009C4C8C" w:rsidP="00112311">
      <w:pPr>
        <w:tabs>
          <w:tab w:val="left" w:pos="142"/>
          <w:tab w:val="left" w:pos="851"/>
          <w:tab w:val="left" w:pos="1418"/>
          <w:tab w:val="left" w:pos="2552"/>
        </w:tabs>
        <w:spacing w:line="360" w:lineRule="auto"/>
        <w:jc w:val="right"/>
        <w:rPr>
          <w:szCs w:val="24"/>
        </w:rPr>
      </w:pPr>
    </w:p>
    <w:p w:rsidR="009C4C8C" w:rsidRPr="00200644" w:rsidRDefault="009C4C8C" w:rsidP="00112311">
      <w:pPr>
        <w:tabs>
          <w:tab w:val="left" w:pos="142"/>
          <w:tab w:val="left" w:pos="851"/>
          <w:tab w:val="left" w:pos="1418"/>
          <w:tab w:val="left" w:pos="2552"/>
        </w:tabs>
        <w:spacing w:line="360" w:lineRule="auto"/>
        <w:jc w:val="both"/>
        <w:rPr>
          <w:color w:val="FF0000"/>
          <w:szCs w:val="24"/>
        </w:rPr>
      </w:pPr>
      <w:r>
        <w:rPr>
          <w:szCs w:val="24"/>
        </w:rPr>
        <w:t xml:space="preserve">      </w:t>
      </w:r>
      <w:r w:rsidRPr="00200644">
        <w:rPr>
          <w:szCs w:val="24"/>
        </w:rPr>
        <w:t>A rajzolás, festés, mint</w:t>
      </w:r>
      <w:r>
        <w:rPr>
          <w:szCs w:val="24"/>
        </w:rPr>
        <w:t>ázás, építés, képalakítás, kézi</w:t>
      </w:r>
      <w:r w:rsidRPr="00200644">
        <w:rPr>
          <w:szCs w:val="24"/>
        </w:rPr>
        <w:t xml:space="preserve"> munka és népi kismesterségek kézműves elemei, a műalkotásokkal, az esztétikus tárgyi környezettel való ismerkedés - mind fontos eszköze a gyermeki személyiség fejlesztésének. Mindezek a tevékenységek segítik a gyermek téri, formai, és színképzeteinek kialakulását. Miközben képi formában fejezik ki magukat, érzéseiket és gondolataikat is megjelenítik az alkotásokban. Célunk, hogy minél több tapasztalathoz juttassuk a gyermekeket, melynek során gazdagodnak tér-forma és színképzeteik, fejlődik képi gondolkodásuk, esztétikai érzékenységük </w:t>
      </w:r>
      <w:r>
        <w:rPr>
          <w:szCs w:val="24"/>
        </w:rPr>
        <w:t xml:space="preserve">és szép iránti nyitottságuk. A </w:t>
      </w:r>
      <w:r w:rsidRPr="00200644">
        <w:rPr>
          <w:szCs w:val="24"/>
        </w:rPr>
        <w:t>gyermeki alkotás a belső képek gazdagítására épül.</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 xml:space="preserve">"Az óvónő feladata, hogy megteremtse a feltételeket a gyerekek képi-plasztikai kifejező nyelvének, ábrázoló és konstruáló képességének fejlődéséhez, fejlessze képi gondolkodásukat. Vegye tekintetbe a képességbeli különbségeket, nem kell és nem is lehet egy szintre hozni a gyerekeket." (ONP-1989), hogy megismertesse a gyermekeket az </w:t>
      </w:r>
      <w:r w:rsidRPr="00200644">
        <w:rPr>
          <w:szCs w:val="24"/>
          <w:u w:val="single"/>
        </w:rPr>
        <w:t>eszközök használatával</w:t>
      </w:r>
      <w:r>
        <w:rPr>
          <w:szCs w:val="24"/>
        </w:rPr>
        <w:t>,</w:t>
      </w:r>
      <w:r w:rsidRPr="00200644">
        <w:rPr>
          <w:szCs w:val="24"/>
        </w:rPr>
        <w:t xml:space="preserve"> technikai alapelemekkel és </w:t>
      </w:r>
      <w:r w:rsidRPr="00200644">
        <w:rPr>
          <w:szCs w:val="24"/>
          <w:u w:val="single"/>
        </w:rPr>
        <w:t>eljárásokkal.</w:t>
      </w:r>
    </w:p>
    <w:p w:rsidR="009C4C8C" w:rsidRPr="00200644" w:rsidRDefault="009C4C8C" w:rsidP="00112311">
      <w:pPr>
        <w:tabs>
          <w:tab w:val="left" w:pos="142"/>
          <w:tab w:val="left" w:pos="851"/>
          <w:tab w:val="left" w:pos="1418"/>
          <w:tab w:val="left" w:pos="2552"/>
        </w:tabs>
        <w:spacing w:line="360" w:lineRule="auto"/>
        <w:jc w:val="both"/>
        <w:rPr>
          <w:szCs w:val="24"/>
        </w:rPr>
      </w:pPr>
      <w:r>
        <w:rPr>
          <w:szCs w:val="24"/>
        </w:rPr>
        <w:t xml:space="preserve">   </w:t>
      </w:r>
      <w:r w:rsidRPr="00200644">
        <w:rPr>
          <w:szCs w:val="24"/>
        </w:rPr>
        <w:t>Fő szempont az legyen, hogy a gyerekek az aktivitás öröméhez jussanak. Mindig meg kell teremteni az ábrázolás tárgyi és hangulati feltételeit. Legyünk igényesek a környezet formálásában, törekedjünk a természetes, jó minőségű anyagok használatára az eszközök kiválasztásában és a csoportszoba mértéktartó díszítésében is.</w:t>
      </w:r>
    </w:p>
    <w:p w:rsidR="009C4C8C" w:rsidRDefault="009C4C8C" w:rsidP="00112311">
      <w:pPr>
        <w:tabs>
          <w:tab w:val="left" w:pos="142"/>
          <w:tab w:val="left" w:pos="851"/>
          <w:tab w:val="left" w:pos="1418"/>
          <w:tab w:val="left" w:pos="2552"/>
        </w:tabs>
        <w:spacing w:line="360" w:lineRule="auto"/>
        <w:jc w:val="both"/>
        <w:rPr>
          <w:color w:val="000000"/>
          <w:szCs w:val="24"/>
        </w:rPr>
      </w:pPr>
      <w:r w:rsidRPr="00200644">
        <w:rPr>
          <w:szCs w:val="24"/>
        </w:rPr>
        <w:t>A gyerekek valamennyi rajzát</w:t>
      </w:r>
      <w:r w:rsidRPr="001E25E1">
        <w:rPr>
          <w:color w:val="000000"/>
          <w:szCs w:val="24"/>
        </w:rPr>
        <w:t xml:space="preserve">, festményét, alkotását, kezeljük értékként. Gyűjtsük össze, és időnként elemezzük a gyermekrajzokat. Arra vigyázzunk, hogy a felnőttek képi sablonjaival, </w:t>
      </w:r>
      <w:r w:rsidRPr="001E25E1">
        <w:rPr>
          <w:color w:val="000000"/>
          <w:szCs w:val="24"/>
        </w:rPr>
        <w:lastRenderedPageBreak/>
        <w:t>sémáival ne kössük meg a fantáziájukat, tematikus irányítással ne fékezzük, csupán ötletekkel segítsük a szabad képzetáramlást.</w:t>
      </w:r>
    </w:p>
    <w:p w:rsidR="009C4C8C" w:rsidRDefault="009C4C8C" w:rsidP="00112311">
      <w:pPr>
        <w:tabs>
          <w:tab w:val="left" w:pos="142"/>
          <w:tab w:val="left" w:pos="851"/>
          <w:tab w:val="left" w:pos="1418"/>
          <w:tab w:val="left" w:pos="2552"/>
        </w:tabs>
        <w:spacing w:line="360" w:lineRule="auto"/>
        <w:jc w:val="both"/>
        <w:rPr>
          <w:color w:val="000000"/>
          <w:szCs w:val="24"/>
        </w:rPr>
      </w:pPr>
    </w:p>
    <w:p w:rsidR="009C4C8C" w:rsidRDefault="009C4C8C" w:rsidP="00112311">
      <w:pPr>
        <w:tabs>
          <w:tab w:val="left" w:pos="142"/>
          <w:tab w:val="left" w:pos="851"/>
          <w:tab w:val="left" w:pos="1418"/>
          <w:tab w:val="left" w:pos="2552"/>
        </w:tabs>
        <w:spacing w:line="360" w:lineRule="auto"/>
        <w:jc w:val="both"/>
        <w:rPr>
          <w:color w:val="000000"/>
          <w:szCs w:val="24"/>
        </w:rPr>
      </w:pPr>
    </w:p>
    <w:p w:rsidR="009C4C8C" w:rsidRPr="001E25E1" w:rsidRDefault="009C4C8C" w:rsidP="00112311">
      <w:pPr>
        <w:tabs>
          <w:tab w:val="left" w:pos="142"/>
          <w:tab w:val="left" w:pos="851"/>
          <w:tab w:val="left" w:pos="1418"/>
          <w:tab w:val="left" w:pos="2552"/>
        </w:tabs>
        <w:spacing w:line="360" w:lineRule="auto"/>
        <w:jc w:val="both"/>
        <w:rPr>
          <w:color w:val="000000"/>
          <w:szCs w:val="24"/>
        </w:rPr>
      </w:pPr>
    </w:p>
    <w:p w:rsidR="009C4C8C" w:rsidRPr="001E25E1" w:rsidRDefault="009C4C8C" w:rsidP="00112311">
      <w:pPr>
        <w:tabs>
          <w:tab w:val="left" w:pos="426"/>
        </w:tabs>
        <w:spacing w:line="360" w:lineRule="auto"/>
        <w:jc w:val="both"/>
        <w:rPr>
          <w:b/>
          <w:color w:val="000000"/>
          <w:szCs w:val="24"/>
        </w:rPr>
      </w:pPr>
      <w:r w:rsidRPr="001E25E1">
        <w:rPr>
          <w:i/>
          <w:color w:val="000000"/>
          <w:szCs w:val="24"/>
        </w:rPr>
        <w:t xml:space="preserve">Az óvoda gyakorlata </w:t>
      </w:r>
    </w:p>
    <w:p w:rsidR="009C4C8C" w:rsidRPr="00200644" w:rsidRDefault="009C4C8C" w:rsidP="00112311">
      <w:pPr>
        <w:tabs>
          <w:tab w:val="left" w:pos="142"/>
          <w:tab w:val="left" w:pos="851"/>
          <w:tab w:val="left" w:pos="1418"/>
          <w:tab w:val="left" w:pos="2552"/>
        </w:tabs>
        <w:spacing w:line="360" w:lineRule="auto"/>
        <w:jc w:val="both"/>
        <w:rPr>
          <w:szCs w:val="24"/>
        </w:rPr>
      </w:pPr>
      <w:r w:rsidRPr="001E25E1">
        <w:rPr>
          <w:color w:val="000000"/>
          <w:szCs w:val="24"/>
        </w:rPr>
        <w:tab/>
        <w:t>Ábrázoló tevékenységekre - a lehetőségektől függően - az egész nap folyamán biztosítunk teret, lehetőséget, változatos eszközöket. Maga a</w:t>
      </w:r>
      <w:r w:rsidRPr="00200644">
        <w:rPr>
          <w:szCs w:val="24"/>
        </w:rPr>
        <w:t xml:space="preserve"> tevékenység - s ennek öröme - a fontos,</w:t>
      </w:r>
      <w:r w:rsidRPr="00200644">
        <w:rPr>
          <w:color w:val="FF0000"/>
          <w:szCs w:val="24"/>
        </w:rPr>
        <w:t xml:space="preserve"> </w:t>
      </w:r>
      <w:r w:rsidRPr="00200644">
        <w:rPr>
          <w:szCs w:val="24"/>
        </w:rPr>
        <w:t xml:space="preserve"> nem a mű, nem az eredmény.</w:t>
      </w:r>
    </w:p>
    <w:p w:rsidR="009C4C8C" w:rsidRPr="001E25E1" w:rsidRDefault="009C4C8C" w:rsidP="00112311">
      <w:pPr>
        <w:tabs>
          <w:tab w:val="left" w:pos="142"/>
          <w:tab w:val="left" w:pos="851"/>
          <w:tab w:val="left" w:pos="1418"/>
          <w:tab w:val="left" w:pos="2552"/>
        </w:tabs>
        <w:spacing w:line="360" w:lineRule="auto"/>
        <w:jc w:val="both"/>
        <w:rPr>
          <w:color w:val="000000"/>
          <w:szCs w:val="24"/>
        </w:rPr>
      </w:pPr>
      <w:r w:rsidRPr="00200644">
        <w:rPr>
          <w:szCs w:val="24"/>
        </w:rPr>
        <w:t xml:space="preserve">Mindhárom korcsoportban mindig legyen a szabad játékidő alatt rajzterítővel leterített asztal. Úgy válasszuk ki a </w:t>
      </w:r>
      <w:r w:rsidRPr="001E25E1">
        <w:rPr>
          <w:color w:val="000000"/>
          <w:szCs w:val="24"/>
        </w:rPr>
        <w:t>rajzoláshoz, festéshez, gyurmázáshoz, barkácsoláshoz, kézimunkához szükséges anyagok helyét, hogy a gyerekek mindig ugyanott, jól elérhető helyen találják. Az építésre, elképzeléseik megvalósítására mindig álljon rendelkezésükre megfelelő szabad terület. Az elkészült építményeket becsüljük meg (pl. vár) és ha lehetséges, addig, amíg nincs útban a nap folyamán maradhasson meg. Az udvari lehetőségeket egész évben használjuk ki./festhessenek, agyagozhassanak, barkácsolhassanak az udvaron is/</w:t>
      </w:r>
    </w:p>
    <w:p w:rsidR="009C4C8C" w:rsidRPr="00D523F0" w:rsidRDefault="009C4C8C" w:rsidP="00112311">
      <w:pPr>
        <w:rPr>
          <w:b/>
          <w:szCs w:val="24"/>
        </w:rPr>
      </w:pPr>
      <w:r w:rsidRPr="00D523F0">
        <w:rPr>
          <w:b/>
          <w:szCs w:val="24"/>
        </w:rPr>
        <w:t>A technikai elemek elsajátításának lehetőségei és a tevékenység gyakorlatának ismertetés</w:t>
      </w:r>
      <w:r>
        <w:rPr>
          <w:b/>
          <w:szCs w:val="24"/>
        </w:rPr>
        <w:t xml:space="preserve"> </w:t>
      </w:r>
      <w:r w:rsidRPr="00D523F0">
        <w:rPr>
          <w:b/>
          <w:szCs w:val="24"/>
        </w:rPr>
        <w:t>a befogadástól az iskoláskorig:</w:t>
      </w:r>
    </w:p>
    <w:p w:rsidR="009C4C8C" w:rsidRPr="00EF41E3" w:rsidRDefault="009C4C8C" w:rsidP="00112311"/>
    <w:p w:rsidR="009C4C8C" w:rsidRPr="00EF41E3" w:rsidRDefault="009C4C8C" w:rsidP="005D72BB">
      <w:pPr>
        <w:jc w:val="both"/>
        <w:rPr>
          <w:i/>
          <w:szCs w:val="24"/>
        </w:rPr>
      </w:pPr>
      <w:r w:rsidRPr="005073D9">
        <w:rPr>
          <w:i/>
          <w:szCs w:val="24"/>
        </w:rPr>
        <w:t>3-4 éves korban</w:t>
      </w:r>
      <w:r>
        <w:rPr>
          <w:i/>
          <w:szCs w:val="24"/>
        </w:rPr>
        <w:t xml:space="preserve"> </w:t>
      </w:r>
      <w:r>
        <w:rPr>
          <w:szCs w:val="24"/>
        </w:rPr>
        <w:t>a</w:t>
      </w:r>
      <w:r w:rsidRPr="00200644">
        <w:rPr>
          <w:szCs w:val="24"/>
        </w:rPr>
        <w:t xml:space="preserve"> rajzolás, festés, </w:t>
      </w:r>
      <w:r w:rsidRPr="001E25E1">
        <w:rPr>
          <w:color w:val="000000"/>
          <w:szCs w:val="24"/>
        </w:rPr>
        <w:t xml:space="preserve">mintázás, építés lehetőségét már a </w:t>
      </w:r>
      <w:r w:rsidRPr="001E25E1">
        <w:rPr>
          <w:i/>
          <w:color w:val="000000"/>
          <w:szCs w:val="24"/>
        </w:rPr>
        <w:t>befogadás idején</w:t>
      </w:r>
      <w:r w:rsidRPr="001E25E1">
        <w:rPr>
          <w:color w:val="000000"/>
          <w:szCs w:val="24"/>
        </w:rPr>
        <w:t xml:space="preserve"> felkínáljuk. Adjunk lehetőséget a megszokottól eltérő</w:t>
      </w:r>
      <w:r w:rsidRPr="00200644">
        <w:rPr>
          <w:szCs w:val="24"/>
        </w:rPr>
        <w:t xml:space="preserve"> formájú, színű, nagyságú változatos anyagú papírokon való próbálkozásra.</w:t>
      </w:r>
    </w:p>
    <w:p w:rsidR="009C4C8C" w:rsidRPr="00200644" w:rsidRDefault="009C4C8C" w:rsidP="005D72BB">
      <w:pPr>
        <w:tabs>
          <w:tab w:val="left" w:pos="142"/>
          <w:tab w:val="left" w:pos="851"/>
          <w:tab w:val="left" w:pos="1418"/>
          <w:tab w:val="left" w:pos="2552"/>
        </w:tabs>
        <w:spacing w:line="360" w:lineRule="auto"/>
        <w:jc w:val="both"/>
        <w:rPr>
          <w:szCs w:val="24"/>
        </w:rPr>
      </w:pPr>
      <w:r w:rsidRPr="00200644">
        <w:rPr>
          <w:szCs w:val="24"/>
        </w:rPr>
        <w:t>A képek készítése történhet: festéssel, rajzolással, papírragasztással, agyaglapba karcolással, nyomattal. Használjunk puha ceruzát, zsírkrétát, színes iskolai krétát, a homokba pálcikát. A gyermekeknek így lehetőséget adunk a kézmozgás és a rajzeszközök nyomhagyása közötti összefüggés megtapasztalására.</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A festésnél ügyeljünk a helyes ecsetkezelés elsajátítására, melyhez vízben oldott temperát használjunk.</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Plasztikai munkák kezdeti fokon, különféle formák, tárgyak gyurkálása, díszítése (agyagozás, gyurma,</w:t>
      </w:r>
      <w:r w:rsidRPr="00200644">
        <w:rPr>
          <w:color w:val="FF0000"/>
          <w:szCs w:val="24"/>
        </w:rPr>
        <w:t xml:space="preserve"> </w:t>
      </w:r>
      <w:r w:rsidRPr="00200644">
        <w:rPr>
          <w:szCs w:val="24"/>
        </w:rPr>
        <w:t>só-liszt gyurma).</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Tapasztalatszerzés az anyagok viselkedéséről: nyomhagyás, oldhatóság, karcolhatóság, képlékenység.</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Építőjáték közben különböző formák rakosgatása, összeillesztése. Kisebb és nagyobb méretű térbeli alakzatok létrehozása.</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Az évszaknak megfelelően a nedves homok és a tapadó hó használata az építgetésben.</w:t>
      </w:r>
    </w:p>
    <w:p w:rsidR="009C4C8C" w:rsidRPr="00200644" w:rsidRDefault="009C4C8C" w:rsidP="00112311">
      <w:pPr>
        <w:tabs>
          <w:tab w:val="left" w:pos="142"/>
          <w:tab w:val="left" w:pos="851"/>
          <w:tab w:val="left" w:pos="1418"/>
          <w:tab w:val="left" w:pos="2552"/>
        </w:tabs>
        <w:spacing w:line="360" w:lineRule="auto"/>
        <w:jc w:val="both"/>
        <w:rPr>
          <w:szCs w:val="24"/>
        </w:rPr>
      </w:pPr>
      <w:r w:rsidRPr="005073D9">
        <w:rPr>
          <w:i/>
          <w:szCs w:val="24"/>
        </w:rPr>
        <w:lastRenderedPageBreak/>
        <w:t>4-5 éves korban</w:t>
      </w:r>
      <w:r w:rsidRPr="005073D9">
        <w:rPr>
          <w:szCs w:val="24"/>
        </w:rPr>
        <w:t xml:space="preserve"> </w:t>
      </w:r>
      <w:r w:rsidRPr="00200644">
        <w:rPr>
          <w:szCs w:val="24"/>
        </w:rPr>
        <w:t>megjelenik az igény a gyerekekben személyes élményeik, elképzeléseik, a hozzájuk közel álló személyek, tárgyak, események képi-plasztikai kifejezésére. Vonjuk be őket a közös játékhoz, dramatizáláshoz, bábozáshoz, szükséges eszközök, kellékek alkalmi ajándéktárgyak készítéséhez, díszítéséhez. Ebben a korban már megjelenhetnek a népi kismesterségek egyszerű kézmű</w:t>
      </w:r>
      <w:r>
        <w:rPr>
          <w:szCs w:val="24"/>
        </w:rPr>
        <w:t>ves munkái; nyersgyapjúból baba</w:t>
      </w:r>
      <w:r w:rsidRPr="00200644">
        <w:rPr>
          <w:szCs w:val="24"/>
        </w:rPr>
        <w:t>készítés (vagy: csuhéból, fonalból is készülhet)</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Fokozatosan sor kerül új technikák alkalmazására pl. tépés, nyirkálás, hajtogatás, konstruálás, bemélyítés, kerekítés, szövés, applikálás...</w:t>
      </w:r>
      <w:r>
        <w:rPr>
          <w:szCs w:val="24"/>
        </w:rPr>
        <w:t xml:space="preserve"> </w:t>
      </w:r>
      <w:r w:rsidRPr="00200644">
        <w:rPr>
          <w:szCs w:val="24"/>
        </w:rPr>
        <w:t>stb. A technika, a téma választhatósága jól fejleszti a gyerekek kreativitását. A rajzolás eszköztára kibővül a filctollal. Munkáik során használják a homokot, agyagot, gyurmát, színes papírlapokat, kartonokat valamint a "kincsesláda" darabjait (pl. textil-fonal-bőrdarabkák, fadarabok, dobozok, termések, gallyak stb.)</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A festés során gyakoroljuk az ecset kimosását és a hely</w:t>
      </w:r>
      <w:r>
        <w:rPr>
          <w:szCs w:val="24"/>
        </w:rPr>
        <w:t>es vízhasználatot. A zsírkréta é</w:t>
      </w:r>
      <w:r w:rsidRPr="00200644">
        <w:rPr>
          <w:szCs w:val="24"/>
        </w:rPr>
        <w:t>s festék</w:t>
      </w:r>
      <w:r>
        <w:rPr>
          <w:szCs w:val="24"/>
        </w:rPr>
        <w:t xml:space="preserve"> együttes használata során</w:t>
      </w:r>
      <w:r w:rsidRPr="00200644">
        <w:rPr>
          <w:szCs w:val="24"/>
        </w:rPr>
        <w:t xml:space="preserve"> sajátítsák el</w:t>
      </w:r>
      <w:r>
        <w:rPr>
          <w:szCs w:val="24"/>
        </w:rPr>
        <w:t>,</w:t>
      </w:r>
      <w:r w:rsidRPr="00200644">
        <w:rPr>
          <w:szCs w:val="24"/>
        </w:rPr>
        <w:t xml:space="preserve"> hogyan lehet krétával színfoltot képezni, befedni vele a felületet. Alkossunk képeket spárga és fonaldarabok textillapra applikálásával, színes papírlapra tépéssel kialakított papírfoltok felragasztásával.</w:t>
      </w:r>
    </w:p>
    <w:p w:rsidR="009C4C8C" w:rsidRPr="00BE28BC" w:rsidRDefault="009C4C8C" w:rsidP="00112311">
      <w:pPr>
        <w:tabs>
          <w:tab w:val="left" w:pos="142"/>
          <w:tab w:val="left" w:pos="851"/>
          <w:tab w:val="left" w:pos="1418"/>
          <w:tab w:val="left" w:pos="2552"/>
        </w:tabs>
        <w:spacing w:line="360" w:lineRule="auto"/>
        <w:jc w:val="both"/>
        <w:rPr>
          <w:szCs w:val="24"/>
        </w:rPr>
      </w:pPr>
      <w:r w:rsidRPr="00200644">
        <w:rPr>
          <w:szCs w:val="24"/>
        </w:rPr>
        <w:t>Szerezzenek színre, formára, kompozícióra vonatkozó tapasztalatokat. Az emberalakok, állat- és játékfigurák mintázása során törekedjenek a formák tagolására, a főbb részek érzékeltetésére.</w:t>
      </w:r>
    </w:p>
    <w:p w:rsidR="009C4C8C" w:rsidRPr="00200644" w:rsidRDefault="009C4C8C" w:rsidP="00112311">
      <w:pPr>
        <w:tabs>
          <w:tab w:val="left" w:pos="142"/>
          <w:tab w:val="left" w:pos="851"/>
          <w:tab w:val="left" w:pos="1418"/>
          <w:tab w:val="left" w:pos="2552"/>
        </w:tabs>
        <w:spacing w:line="360" w:lineRule="auto"/>
        <w:jc w:val="both"/>
        <w:rPr>
          <w:szCs w:val="24"/>
        </w:rPr>
      </w:pPr>
      <w:r w:rsidRPr="005073D9">
        <w:rPr>
          <w:i/>
          <w:szCs w:val="24"/>
        </w:rPr>
        <w:t>5-6-7 éves</w:t>
      </w:r>
      <w:r w:rsidRPr="005073D9">
        <w:rPr>
          <w:szCs w:val="24"/>
        </w:rPr>
        <w:t xml:space="preserve"> </w:t>
      </w:r>
      <w:r w:rsidRPr="00200644">
        <w:rPr>
          <w:szCs w:val="24"/>
        </w:rPr>
        <w:t>korban képi-plasztikai ábrázolásaik során megjelenítik saját élményeiket, a környezetükben történt eseményeket, képesek a mesék, versek, dalok, történetek elképzelt szereplőinek az ábrázolására is. Vonjuk be őket a dramatizáláshoz, társaik, szüleik megajándékozásához, környezetük szebbé tételéhez szükséges tárgyak, kellékek készítésébe. Teremtsünk alkalmakat műalkotásokkal való találkozásra, a</w:t>
      </w:r>
      <w:r w:rsidRPr="00200644">
        <w:rPr>
          <w:color w:val="FF0000"/>
          <w:szCs w:val="24"/>
        </w:rPr>
        <w:t xml:space="preserve"> </w:t>
      </w:r>
      <w:r w:rsidRPr="00200644">
        <w:rPr>
          <w:szCs w:val="24"/>
        </w:rPr>
        <w:t>népművészeti alkotásokban való gyönyörködésre. Készítsünk közös kompozíciókat különböző, kisebb és nagyobb méretekben.</w:t>
      </w:r>
      <w:r>
        <w:rPr>
          <w:szCs w:val="24"/>
        </w:rPr>
        <w:t xml:space="preserve"> </w:t>
      </w:r>
      <w:r w:rsidRPr="001E25E1">
        <w:rPr>
          <w:color w:val="000000"/>
          <w:szCs w:val="24"/>
        </w:rPr>
        <w:t>Megjelenhetnek vallásos témák is az alkotásaikban.</w:t>
      </w:r>
      <w:r w:rsidRPr="00200644">
        <w:rPr>
          <w:szCs w:val="24"/>
        </w:rPr>
        <w:t xml:space="preserve"> Festéshez a temperát és a gombfestéket egyaránt használhatjuk. Próbálkozzanak a színek keverésével, vegyes technikák alkalmazásával (pl.</w:t>
      </w:r>
      <w:r>
        <w:rPr>
          <w:szCs w:val="24"/>
        </w:rPr>
        <w:t xml:space="preserve"> festés-ragasztás, viaszkarc... </w:t>
      </w:r>
      <w:r w:rsidRPr="00200644">
        <w:rPr>
          <w:szCs w:val="24"/>
        </w:rPr>
        <w:t>stb.). Plasztikai munkáik legyenek tagoltak, a mintázott figurákat rendezzék térbeli kompozícióba, próbálkozzanak kétalakos szobor formálásával (pl. anya és gyermeke). Nézegessenek szívesen különböző műalkotásokat, vegyék észre a környezetünkben található esztétikus jelenségeket (pl. táj, növények, formatervezett, szép tárgyak). Tervezzünk helyi kézműves műhely, múzeum, kiállítás látogatást. Az előző évhez képest a tevékenységek tartalma főként időtartamban, egy-egy újabb technika alkalmazásában és a tevékenység színvonalában változik.</w:t>
      </w: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lastRenderedPageBreak/>
        <w:t>Megjelennek a népi kismesterségek egyszerű formái: a szövés, fonás, nemezelés, sodrás, tojásírókázás,</w:t>
      </w:r>
      <w:r>
        <w:rPr>
          <w:szCs w:val="24"/>
        </w:rPr>
        <w:t xml:space="preserve"> </w:t>
      </w:r>
      <w:r w:rsidRPr="001E25E1">
        <w:rPr>
          <w:color w:val="000000"/>
          <w:szCs w:val="24"/>
        </w:rPr>
        <w:t>berzselés, tojásbatik</w:t>
      </w:r>
      <w:r w:rsidRPr="00200644">
        <w:rPr>
          <w:szCs w:val="24"/>
        </w:rPr>
        <w:t>, madzagszövés, csuhéfonás, gyertyamártás- és öntés, szalmaszövé</w:t>
      </w:r>
      <w:r>
        <w:rPr>
          <w:szCs w:val="24"/>
        </w:rPr>
        <w:t>s, mézeskalácssütés - díszítés e</w:t>
      </w:r>
      <w:r w:rsidRPr="00200644">
        <w:rPr>
          <w:szCs w:val="24"/>
        </w:rPr>
        <w:t>gyszerűbb bő</w:t>
      </w:r>
      <w:r>
        <w:rPr>
          <w:szCs w:val="24"/>
        </w:rPr>
        <w:t>rmunkák, vessző- és virágfonás.</w:t>
      </w:r>
    </w:p>
    <w:p w:rsidR="009C4C8C" w:rsidRDefault="009C4C8C" w:rsidP="00112311">
      <w:pPr>
        <w:tabs>
          <w:tab w:val="left" w:pos="142"/>
          <w:tab w:val="left" w:pos="851"/>
          <w:tab w:val="left" w:pos="1418"/>
          <w:tab w:val="left" w:pos="2552"/>
        </w:tabs>
        <w:spacing w:line="360" w:lineRule="auto"/>
        <w:jc w:val="both"/>
        <w:rPr>
          <w:szCs w:val="24"/>
        </w:rPr>
      </w:pPr>
    </w:p>
    <w:p w:rsidR="009C4C8C" w:rsidRDefault="009C4C8C" w:rsidP="00112311">
      <w:pPr>
        <w:tabs>
          <w:tab w:val="left" w:pos="142"/>
          <w:tab w:val="left" w:pos="851"/>
          <w:tab w:val="left" w:pos="1418"/>
          <w:tab w:val="left" w:pos="2552"/>
        </w:tabs>
        <w:spacing w:line="360" w:lineRule="auto"/>
        <w:jc w:val="both"/>
        <w:rPr>
          <w:szCs w:val="24"/>
        </w:rPr>
      </w:pPr>
    </w:p>
    <w:p w:rsidR="009C4C8C" w:rsidRDefault="009C4C8C" w:rsidP="00112311">
      <w:pPr>
        <w:tabs>
          <w:tab w:val="left" w:pos="142"/>
          <w:tab w:val="left" w:pos="851"/>
          <w:tab w:val="left" w:pos="1418"/>
          <w:tab w:val="left" w:pos="2552"/>
        </w:tabs>
        <w:spacing w:line="360" w:lineRule="auto"/>
        <w:jc w:val="both"/>
        <w:rPr>
          <w:szCs w:val="24"/>
        </w:rPr>
      </w:pPr>
    </w:p>
    <w:p w:rsidR="009C4C8C" w:rsidRPr="00200644" w:rsidRDefault="009C4C8C" w:rsidP="00112311">
      <w:pPr>
        <w:tabs>
          <w:tab w:val="left" w:pos="142"/>
          <w:tab w:val="left" w:pos="851"/>
          <w:tab w:val="left" w:pos="1418"/>
          <w:tab w:val="left" w:pos="2552"/>
        </w:tabs>
        <w:spacing w:line="360" w:lineRule="auto"/>
        <w:jc w:val="both"/>
        <w:rPr>
          <w:szCs w:val="24"/>
        </w:rPr>
      </w:pPr>
    </w:p>
    <w:p w:rsidR="009C4C8C" w:rsidRPr="00D523F0" w:rsidRDefault="009C4C8C" w:rsidP="00112311">
      <w:pPr>
        <w:rPr>
          <w:b/>
          <w:szCs w:val="24"/>
        </w:rPr>
      </w:pPr>
      <w:r w:rsidRPr="00D523F0">
        <w:rPr>
          <w:b/>
          <w:szCs w:val="24"/>
        </w:rPr>
        <w:t>A fejlődés jellemzői az óvodáskor végére:</w:t>
      </w:r>
    </w:p>
    <w:p w:rsidR="009C4C8C" w:rsidRPr="00BE28BC" w:rsidRDefault="009C4C8C" w:rsidP="00112311">
      <w:pPr>
        <w:tabs>
          <w:tab w:val="left" w:pos="142"/>
          <w:tab w:val="left" w:pos="851"/>
          <w:tab w:val="left" w:pos="1418"/>
          <w:tab w:val="left" w:pos="2552"/>
        </w:tabs>
        <w:spacing w:line="360" w:lineRule="auto"/>
        <w:jc w:val="both"/>
        <w:rPr>
          <w:i/>
          <w:szCs w:val="24"/>
        </w:rPr>
      </w:pPr>
    </w:p>
    <w:p w:rsidR="009C4C8C" w:rsidRPr="00200644" w:rsidRDefault="009C4C8C" w:rsidP="00112311">
      <w:pPr>
        <w:tabs>
          <w:tab w:val="left" w:pos="142"/>
          <w:tab w:val="left" w:pos="851"/>
          <w:tab w:val="left" w:pos="1418"/>
          <w:tab w:val="left" w:pos="2552"/>
        </w:tabs>
        <w:spacing w:line="360" w:lineRule="auto"/>
        <w:jc w:val="both"/>
        <w:rPr>
          <w:szCs w:val="24"/>
        </w:rPr>
      </w:pPr>
      <w:r w:rsidRPr="00200644">
        <w:rPr>
          <w:szCs w:val="24"/>
        </w:rPr>
        <w:t>Képalakításban érzékeltetni tudják a térviszonylatokat. Élményeik, elképzeléseik, képzeteik megjelenítésében többnyire biztonsággal használják a képi kifejezés változatos eszközeit. Színhasználatukban érvényesítik kedvenc színeiket. Formaábrázolásuk változatos, képesek hangsúlyozni a legfontosabb megkülönböztető jegyeket, jellemző formákat (pl. fiú, lány). Emberábrázolásaikban megjelennek a részformák (pl. haj, ruha), próbálkoznak a legegyszerűbb mozgások jelzésével is. Tudnak formákat mintázni elképzeléseik alapján és megfigyeléseik felhasználásával. Fokozott önállósággal tudják alkalmazni a megismert technikákat. Önállóan díszítenek tárgyakat, ismernek és önállóan alkalmaznak néhány jellemző népi díszítőelemet. Képesek esztétikai élmények befogadására.</w:t>
      </w:r>
      <w:r>
        <w:rPr>
          <w:szCs w:val="24"/>
        </w:rPr>
        <w:t>/Műalkotás elemzés/</w:t>
      </w:r>
      <w:r w:rsidRPr="00200644">
        <w:rPr>
          <w:szCs w:val="24"/>
        </w:rPr>
        <w:t xml:space="preserve"> Szívesen vesznek részt az óvodai környezet szépítésében, időnként felszólítás nélkül is észreveszik a tennivalókat. A gyerekek többsége önmaga is elkezdi javítgatni saját készülő alkotását. Bátrabbak és ötletesebbek az építésben, téralakításban. A népi kismesterségek egyszerűbb munkaformáit ismerik, és jól alkalmazzák. Biztonság</w:t>
      </w:r>
      <w:r>
        <w:rPr>
          <w:szCs w:val="24"/>
        </w:rPr>
        <w:t>gal és felelősséggel használják</w:t>
      </w:r>
      <w:r w:rsidRPr="00200644">
        <w:rPr>
          <w:szCs w:val="24"/>
        </w:rPr>
        <w:t xml:space="preserve"> a szúró, vágó eszközöket (kés, olló, ár, tű). Rendelkeznek kellő munka- és eszközfegyelemmel. Az elkészült munkákat megbecsülik és felhasználják játékukban. Az apró manipulációs tevékenységben egyre ügyesebbek (finom-motorika) a tevékenységek időtartalmát illetően egyre kitartóbbak.</w:t>
      </w:r>
    </w:p>
    <w:p w:rsidR="009C4C8C" w:rsidRPr="00D523F0" w:rsidRDefault="009C4C8C" w:rsidP="00112311">
      <w:pPr>
        <w:rPr>
          <w:b/>
          <w:szCs w:val="24"/>
        </w:rPr>
      </w:pPr>
      <w:r w:rsidRPr="00D523F0">
        <w:rPr>
          <w:b/>
          <w:szCs w:val="24"/>
        </w:rPr>
        <w:t>A szülők igényei</w:t>
      </w:r>
    </w:p>
    <w:p w:rsidR="009C4C8C" w:rsidRPr="00EE152F" w:rsidRDefault="009C4C8C" w:rsidP="00112311">
      <w:pPr>
        <w:tabs>
          <w:tab w:val="left" w:pos="142"/>
          <w:tab w:val="left" w:pos="851"/>
          <w:tab w:val="left" w:pos="1418"/>
          <w:tab w:val="left" w:pos="2552"/>
        </w:tabs>
        <w:spacing w:line="360" w:lineRule="auto"/>
        <w:jc w:val="both"/>
        <w:rPr>
          <w:szCs w:val="24"/>
          <w:u w:val="single"/>
        </w:rPr>
      </w:pPr>
      <w:r w:rsidRPr="00200644">
        <w:rPr>
          <w:szCs w:val="24"/>
        </w:rPr>
        <w:t>Minden szülő igényli, hogy lássa gyermeke munkáit, ezért gondoskodjunk az elkészült alkotások folyamatos bemutatásáról a szülők által jól látható helyen. A szülők igénylik azt is, hogy olyan tevékenységeket biztosítsunk, amelyre otthon nincs lehetőség. A munkadélutánok során adjunk lehetőséget közös alkotások elkészítésére. Tájékoztassuk őket a gyermek-rajzfejlődés sajátos folyamatáról és hívjuk fel a figyelmüket arra, hogy ne tanítsák rajzolni (se írni) a gyermeküket.</w:t>
      </w:r>
    </w:p>
    <w:p w:rsidR="009C4C8C" w:rsidRPr="00200644" w:rsidRDefault="009C4C8C" w:rsidP="00112311">
      <w:pPr>
        <w:tabs>
          <w:tab w:val="left" w:pos="142"/>
          <w:tab w:val="left" w:pos="851"/>
          <w:tab w:val="left" w:pos="1418"/>
          <w:tab w:val="left" w:pos="2552"/>
        </w:tabs>
        <w:spacing w:line="360" w:lineRule="auto"/>
        <w:jc w:val="both"/>
        <w:rPr>
          <w:i/>
          <w:szCs w:val="24"/>
          <w:u w:val="single"/>
        </w:rPr>
      </w:pPr>
    </w:p>
    <w:p w:rsidR="009C4C8C" w:rsidRPr="009C1429" w:rsidRDefault="009C4C8C" w:rsidP="00CE4082">
      <w:pPr>
        <w:pStyle w:val="Cmsor4"/>
      </w:pPr>
      <w:bookmarkStart w:id="218" w:name="_Toc464209817"/>
      <w:r w:rsidRPr="009C1429">
        <w:t>3.1.13.4.A külső világ tevékeny megismerése</w:t>
      </w:r>
      <w:bookmarkEnd w:id="218"/>
    </w:p>
    <w:p w:rsidR="009C4C8C" w:rsidRPr="009C1429" w:rsidRDefault="009C4C8C" w:rsidP="00112311">
      <w:pPr>
        <w:tabs>
          <w:tab w:val="left" w:pos="142"/>
          <w:tab w:val="left" w:pos="1701"/>
          <w:tab w:val="left" w:pos="2552"/>
        </w:tabs>
        <w:spacing w:line="360" w:lineRule="auto"/>
        <w:jc w:val="center"/>
        <w:rPr>
          <w:szCs w:val="24"/>
        </w:rPr>
      </w:pPr>
    </w:p>
    <w:p w:rsidR="009C4C8C" w:rsidRPr="00D523F0" w:rsidRDefault="009C4C8C" w:rsidP="00112311">
      <w:pPr>
        <w:rPr>
          <w:b/>
          <w:szCs w:val="24"/>
        </w:rPr>
      </w:pPr>
      <w:r w:rsidRPr="00D523F0">
        <w:rPr>
          <w:b/>
          <w:szCs w:val="24"/>
        </w:rPr>
        <w:lastRenderedPageBreak/>
        <w:t>Célunk, feladatunk:</w:t>
      </w:r>
    </w:p>
    <w:p w:rsidR="009C4C8C" w:rsidRPr="00BE28BC" w:rsidRDefault="009C4C8C" w:rsidP="00112311"/>
    <w:p w:rsidR="009C4C8C" w:rsidRPr="00200644" w:rsidRDefault="009C4C8C" w:rsidP="00112311">
      <w:pPr>
        <w:tabs>
          <w:tab w:val="left" w:pos="142"/>
          <w:tab w:val="left" w:pos="1701"/>
          <w:tab w:val="left" w:pos="2552"/>
        </w:tabs>
        <w:spacing w:line="360" w:lineRule="auto"/>
        <w:jc w:val="both"/>
        <w:rPr>
          <w:szCs w:val="24"/>
        </w:rPr>
      </w:pPr>
      <w:r w:rsidRPr="00200644">
        <w:rPr>
          <w:szCs w:val="24"/>
        </w:rPr>
        <w:t>A külső világ megismertetése során el kell érni, hogy a gyerekeknek sokszínű viszonya alakuljon ki a valósághoz, környezetükhöz.</w:t>
      </w:r>
      <w:r>
        <w:rPr>
          <w:szCs w:val="24"/>
        </w:rPr>
        <w:t xml:space="preserve"> Csodálják meg a teremtett világ szépségeit, gondoljanak hálával a Mennyei Atyára, mindezekért.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érdeklődés, kíváncsiság, megismerési vágy felkeltése</w:t>
      </w:r>
      <w:r>
        <w:rPr>
          <w:szCs w:val="24"/>
        </w:rPr>
        <w:t>,</w:t>
      </w:r>
    </w:p>
    <w:p w:rsidR="009C4C8C" w:rsidRPr="00200644" w:rsidRDefault="009C4C8C" w:rsidP="00112311">
      <w:pPr>
        <w:tabs>
          <w:tab w:val="left" w:pos="142"/>
          <w:tab w:val="left" w:pos="1701"/>
          <w:tab w:val="left" w:pos="2552"/>
        </w:tabs>
        <w:spacing w:line="360" w:lineRule="auto"/>
        <w:jc w:val="both"/>
        <w:rPr>
          <w:szCs w:val="24"/>
        </w:rPr>
      </w:pPr>
      <w:r>
        <w:rPr>
          <w:szCs w:val="24"/>
        </w:rPr>
        <w:t>- a gyermeki tevékenység</w:t>
      </w:r>
      <w:r w:rsidRPr="00200644">
        <w:rPr>
          <w:szCs w:val="24"/>
        </w:rPr>
        <w:t>, a felfedezés, megismerés öröme</w:t>
      </w:r>
      <w:r>
        <w:rPr>
          <w:szCs w:val="24"/>
        </w:rPr>
        <w: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A külső világ megismertetése az életkori és egyéni sajátosságok, fejlettségi szinteknek megfelelően</w:t>
      </w:r>
      <w:r>
        <w:rPr>
          <w:szCs w:val="24"/>
        </w:rPr>
        <w: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1. az érdekes, lényeges jelenségek, összefüggések valósághű feltárása</w:t>
      </w:r>
      <w:r>
        <w:rPr>
          <w:szCs w:val="24"/>
        </w:rPr>
        <w:t>,</w:t>
      </w:r>
    </w:p>
    <w:p w:rsidR="009C4C8C" w:rsidRPr="00200644" w:rsidRDefault="009C4C8C" w:rsidP="00112311">
      <w:pPr>
        <w:tabs>
          <w:tab w:val="left" w:pos="142"/>
          <w:tab w:val="left" w:pos="1701"/>
          <w:tab w:val="left" w:pos="2552"/>
        </w:tabs>
        <w:spacing w:line="360" w:lineRule="auto"/>
        <w:jc w:val="both"/>
        <w:rPr>
          <w:szCs w:val="24"/>
        </w:rPr>
      </w:pPr>
      <w:r>
        <w:rPr>
          <w:szCs w:val="24"/>
        </w:rPr>
        <w:t xml:space="preserve">2. </w:t>
      </w:r>
      <w:r w:rsidRPr="00200644">
        <w:rPr>
          <w:szCs w:val="24"/>
        </w:rPr>
        <w:t>a tapasztalatok elősegítik a biztonság</w:t>
      </w:r>
      <w:r>
        <w:rPr>
          <w:szCs w:val="24"/>
        </w:rPr>
        <w:t>os eligazodást, tájékozódást a</w:t>
      </w:r>
      <w:r w:rsidRPr="00200644">
        <w:rPr>
          <w:szCs w:val="24"/>
        </w:rPr>
        <w:t xml:space="preserve"> közvetlen és tágabb környezetükben, az igazság megtalálása</w:t>
      </w:r>
      <w:r>
        <w:rPr>
          <w:szCs w:val="24"/>
        </w:rPr>
        <w: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3. megismerik, megszeretik szűkebb h</w:t>
      </w:r>
      <w:r>
        <w:rPr>
          <w:szCs w:val="24"/>
        </w:rPr>
        <w:t xml:space="preserve">azájukat (természeti, tárgyi, </w:t>
      </w:r>
      <w:r w:rsidRPr="00200644">
        <w:rPr>
          <w:szCs w:val="24"/>
        </w:rPr>
        <w:t>személyi környezetüket)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4. néphagyományok, kulturális értékek megismerése, szeretete, védelme</w:t>
      </w:r>
      <w:r>
        <w:rPr>
          <w:szCs w:val="24"/>
        </w:rPr>
        <w: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5. matematikai tartalmú tapasztalat- é</w:t>
      </w:r>
      <w:r>
        <w:rPr>
          <w:szCs w:val="24"/>
        </w:rPr>
        <w:t>s ismeretszerzés (mennyiségi,</w:t>
      </w:r>
      <w:r w:rsidRPr="00200644">
        <w:rPr>
          <w:szCs w:val="24"/>
        </w:rPr>
        <w:t xml:space="preserve"> formai viszonyok), ezek alkalmazása tevékenységeikben</w:t>
      </w:r>
      <w:r>
        <w:rPr>
          <w:szCs w:val="24"/>
        </w:rPr>
        <w: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A tapasztalatszerzés, élménygyűjtés, ismeretek gyarapítása közben sokféle képességek fejleszthetők: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1. fejlődik megismerési képességük: érzékelés, észlelés, </w:t>
      </w:r>
      <w:r w:rsidRPr="00200644">
        <w:rPr>
          <w:szCs w:val="24"/>
        </w:rPr>
        <w:tab/>
        <w:t xml:space="preserve">  </w:t>
      </w:r>
      <w:r w:rsidRPr="00200644">
        <w:rPr>
          <w:szCs w:val="24"/>
        </w:rPr>
        <w:tab/>
        <w:t xml:space="preserve"> </w:t>
      </w:r>
      <w:r w:rsidRPr="00200644">
        <w:rPr>
          <w:szCs w:val="24"/>
        </w:rPr>
        <w:tab/>
        <w:t xml:space="preserve"> megfigyelőképesség, emlékezet, képzelet, megértés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2. formálódik gondolkodásuk, ítélőképességük (egyszerű összefüggések </w:t>
      </w:r>
      <w:r w:rsidRPr="00200644">
        <w:rPr>
          <w:szCs w:val="24"/>
        </w:rPr>
        <w:tab/>
        <w:t xml:space="preserve"> felfogása, elemi á</w:t>
      </w:r>
      <w:r>
        <w:rPr>
          <w:szCs w:val="24"/>
        </w:rPr>
        <w:t>ltalánosítások, következtetések</w:t>
      </w:r>
      <w:r w:rsidRPr="00200644">
        <w:rPr>
          <w:szCs w:val="24"/>
        </w:rPr>
        <w:t>, igaz-hamis)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3. alakul beszédkultúrájuk, gyarapodik szókincsük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4. elsajátítják a kulturált magatartás normáit (magatartásukat aktivitás, </w:t>
      </w:r>
      <w:r w:rsidRPr="00200644">
        <w:rPr>
          <w:szCs w:val="24"/>
        </w:rPr>
        <w:tab/>
        <w:t>önállóság, önfegyelem, biztonságérzet jellemzi)</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5. fejlődik környezetük iránti esztétikai, erkölcsi, érzelmi viszonyuk</w:t>
      </w:r>
      <w:r>
        <w:rPr>
          <w:szCs w:val="24"/>
        </w:rPr>
        <w: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Mindezek az ismeretek, tapasztalatok, élmények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gazdagítják egész személyiségüket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elősegítik, megalapozzák az iskolai tanulásra való képességeket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bővítik általános tájékozottságukat</w:t>
      </w:r>
    </w:p>
    <w:p w:rsidR="009C4C8C" w:rsidRPr="00D523F0" w:rsidRDefault="009C4C8C" w:rsidP="00112311">
      <w:pPr>
        <w:rPr>
          <w:b/>
          <w:szCs w:val="24"/>
        </w:rPr>
      </w:pPr>
      <w:r w:rsidRPr="00D523F0">
        <w:rPr>
          <w:b/>
          <w:szCs w:val="24"/>
        </w:rPr>
        <w:t>A feladatok, ismeretek elsajátításának, témák, témakörök kiválasztásának szempontjai:</w:t>
      </w:r>
    </w:p>
    <w:p w:rsidR="009C4C8C" w:rsidRPr="00ED0727" w:rsidRDefault="009C4C8C" w:rsidP="00112311">
      <w:pPr>
        <w:tabs>
          <w:tab w:val="left" w:pos="142"/>
          <w:tab w:val="left" w:pos="1701"/>
          <w:tab w:val="left" w:pos="2552"/>
        </w:tabs>
        <w:spacing w:line="360" w:lineRule="auto"/>
        <w:jc w:val="both"/>
        <w:rPr>
          <w:i/>
          <w:szCs w:val="24"/>
        </w:rPr>
      </w:pP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egyéni és életkori sajátosságok, fejlettségi szint figyelembevétele</w:t>
      </w:r>
      <w:r>
        <w:rPr>
          <w:szCs w:val="24"/>
        </w:rPr>
        <w: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adottságok, lehetőségek, aktualitás: képességek fejlesztése</w:t>
      </w:r>
      <w:r>
        <w:rPr>
          <w:szCs w:val="24"/>
        </w:rPr>
        <w: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derűs, játékos légkör, az egész személyiség figyelembevétele</w:t>
      </w:r>
      <w:r>
        <w:rPr>
          <w:szCs w:val="24"/>
        </w:rPr>
        <w: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lastRenderedPageBreak/>
        <w:t xml:space="preserve">- spontán, alkalomszerű, tervezett </w:t>
      </w:r>
      <w:r>
        <w:rPr>
          <w:szCs w:val="24"/>
        </w:rPr>
        <w:t xml:space="preserve">tevékenységek, folyamatos </w:t>
      </w:r>
      <w:r w:rsidRPr="00200644">
        <w:rPr>
          <w:szCs w:val="24"/>
        </w:rPr>
        <w:t>megfigyelés, óvodán kívüli élmények</w:t>
      </w:r>
      <w:r>
        <w:rPr>
          <w:szCs w:val="24"/>
        </w:rPr>
        <w: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megfigyelés természetes környezetben</w:t>
      </w:r>
    </w:p>
    <w:p w:rsidR="009C4C8C" w:rsidRDefault="009C4C8C" w:rsidP="00112311">
      <w:pPr>
        <w:tabs>
          <w:tab w:val="left" w:pos="142"/>
          <w:tab w:val="left" w:pos="1701"/>
          <w:tab w:val="left" w:pos="2552"/>
        </w:tabs>
        <w:spacing w:line="360" w:lineRule="auto"/>
        <w:jc w:val="both"/>
        <w:rPr>
          <w:szCs w:val="24"/>
        </w:rPr>
      </w:pPr>
    </w:p>
    <w:p w:rsidR="009C4C8C" w:rsidRPr="00200644" w:rsidRDefault="009C4C8C" w:rsidP="00112311">
      <w:pPr>
        <w:tabs>
          <w:tab w:val="left" w:pos="142"/>
          <w:tab w:val="left" w:pos="1701"/>
          <w:tab w:val="left" w:pos="2552"/>
        </w:tabs>
        <w:spacing w:line="360" w:lineRule="auto"/>
        <w:jc w:val="both"/>
        <w:rPr>
          <w:szCs w:val="24"/>
        </w:rPr>
      </w:pPr>
    </w:p>
    <w:p w:rsidR="009C4C8C" w:rsidRPr="001E25E1" w:rsidRDefault="009C4C8C" w:rsidP="001E25E1">
      <w:pPr>
        <w:tabs>
          <w:tab w:val="left" w:pos="1843"/>
        </w:tabs>
        <w:rPr>
          <w:b/>
          <w:color w:val="000000"/>
          <w:szCs w:val="24"/>
        </w:rPr>
      </w:pPr>
      <w:r w:rsidRPr="00D523F0">
        <w:rPr>
          <w:b/>
          <w:szCs w:val="24"/>
        </w:rPr>
        <w:t xml:space="preserve">A külső </w:t>
      </w:r>
      <w:r w:rsidRPr="001E25E1">
        <w:rPr>
          <w:b/>
          <w:color w:val="000000"/>
          <w:szCs w:val="24"/>
        </w:rPr>
        <w:t>világ tevékeny megismerésének területei:</w:t>
      </w:r>
    </w:p>
    <w:p w:rsidR="009C4C8C" w:rsidRPr="001E25E1" w:rsidRDefault="009C4C8C" w:rsidP="001E25E1">
      <w:pPr>
        <w:tabs>
          <w:tab w:val="left" w:pos="1843"/>
        </w:tabs>
        <w:rPr>
          <w:b/>
          <w:color w:val="000000"/>
          <w:szCs w:val="24"/>
        </w:rPr>
      </w:pPr>
    </w:p>
    <w:p w:rsidR="009C4C8C" w:rsidRPr="001E25E1" w:rsidRDefault="009C4C8C" w:rsidP="001E25E1">
      <w:pPr>
        <w:tabs>
          <w:tab w:val="left" w:pos="1843"/>
        </w:tabs>
        <w:spacing w:line="360" w:lineRule="auto"/>
        <w:rPr>
          <w:b/>
          <w:color w:val="000000"/>
          <w:szCs w:val="24"/>
        </w:rPr>
      </w:pPr>
      <w:r w:rsidRPr="001E25E1">
        <w:rPr>
          <w:b/>
          <w:color w:val="000000"/>
          <w:szCs w:val="24"/>
        </w:rPr>
        <w:t>A gyermek aktivitása és érdeklődése során tapasztalatokat szerez a szűkebb és tágabb természeti, emberi, tárgyi környezet formai, mennyiségi, téri viszonyairól. A valóság felfedezése során pozitív érzelmi viszonya alakul a természethez, az emberi alkotásokhoz, tanulja azok védelmét, az értékek megőrzését.</w:t>
      </w:r>
    </w:p>
    <w:p w:rsidR="009C4C8C" w:rsidRPr="001E25E1" w:rsidRDefault="009C4C8C" w:rsidP="001E25E1">
      <w:pPr>
        <w:tabs>
          <w:tab w:val="left" w:pos="1843"/>
        </w:tabs>
        <w:rPr>
          <w:b/>
          <w:color w:val="000000"/>
          <w:szCs w:val="24"/>
        </w:rPr>
      </w:pPr>
    </w:p>
    <w:p w:rsidR="009C4C8C" w:rsidRPr="001E25E1" w:rsidRDefault="009C4C8C" w:rsidP="001E25E1">
      <w:pPr>
        <w:tabs>
          <w:tab w:val="left" w:pos="1843"/>
        </w:tabs>
        <w:rPr>
          <w:b/>
          <w:color w:val="000000"/>
          <w:szCs w:val="24"/>
        </w:rPr>
      </w:pPr>
      <w:r w:rsidRPr="001E25E1">
        <w:rPr>
          <w:b/>
          <w:color w:val="000000"/>
          <w:szCs w:val="24"/>
        </w:rPr>
        <w:t>Tevékenységtartalmak, feladatok:</w:t>
      </w:r>
    </w:p>
    <w:p w:rsidR="009C4C8C" w:rsidRPr="001E25E1" w:rsidRDefault="009C4C8C" w:rsidP="001E25E1">
      <w:pPr>
        <w:tabs>
          <w:tab w:val="left" w:pos="142"/>
          <w:tab w:val="left" w:pos="851"/>
          <w:tab w:val="left" w:pos="1418"/>
          <w:tab w:val="left" w:pos="1843"/>
          <w:tab w:val="left" w:pos="2552"/>
        </w:tabs>
        <w:spacing w:line="360" w:lineRule="auto"/>
        <w:jc w:val="both"/>
        <w:rPr>
          <w:b/>
          <w:color w:val="000000"/>
          <w:szCs w:val="24"/>
        </w:rPr>
      </w:pPr>
    </w:p>
    <w:p w:rsidR="009C4C8C" w:rsidRPr="00ED0727" w:rsidRDefault="009C4C8C" w:rsidP="00112311">
      <w:pPr>
        <w:tabs>
          <w:tab w:val="left" w:pos="142"/>
          <w:tab w:val="left" w:pos="851"/>
          <w:tab w:val="left" w:pos="1418"/>
          <w:tab w:val="left" w:pos="2552"/>
        </w:tabs>
        <w:spacing w:line="360" w:lineRule="auto"/>
        <w:jc w:val="both"/>
        <w:rPr>
          <w:b/>
          <w:i/>
          <w:szCs w:val="24"/>
        </w:rPr>
      </w:pPr>
      <w:r w:rsidRPr="00ED0727">
        <w:rPr>
          <w:b/>
          <w:i/>
          <w:szCs w:val="24"/>
        </w:rPr>
        <w:t>1. Társadalmi környezet</w:t>
      </w:r>
    </w:p>
    <w:p w:rsidR="009C4C8C" w:rsidRPr="00200644"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szCs w:val="24"/>
        </w:rPr>
      </w:pPr>
      <w:r w:rsidRPr="00200644">
        <w:rPr>
          <w:szCs w:val="24"/>
        </w:rPr>
        <w:t xml:space="preserve">család, otthon, háztartás: segítségnyújtás, otthoni tevékenységek, pihenés, szabadidő, szeretet, összetartozás, felelősségérzet, gondoskodás, felnőttek </w:t>
      </w:r>
      <w:r w:rsidRPr="00E706EF">
        <w:rPr>
          <w:szCs w:val="24"/>
        </w:rPr>
        <w:t>foglalkozás</w:t>
      </w:r>
      <w:r w:rsidRPr="00200644">
        <w:rPr>
          <w:szCs w:val="24"/>
        </w:rPr>
        <w:t>a, munkájuk, munkahelyek</w:t>
      </w:r>
    </w:p>
    <w:p w:rsidR="009C4C8C" w:rsidRPr="00200644"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szCs w:val="24"/>
        </w:rPr>
      </w:pPr>
      <w:r w:rsidRPr="00200644">
        <w:rPr>
          <w:szCs w:val="24"/>
        </w:rPr>
        <w:t>óvoda: óvodai élet, gyerekek, felnőttek, az óvoda és környéke,</w:t>
      </w:r>
      <w:r>
        <w:rPr>
          <w:szCs w:val="24"/>
        </w:rPr>
        <w:t xml:space="preserve"> egyházi </w:t>
      </w:r>
      <w:r w:rsidRPr="00200644">
        <w:rPr>
          <w:szCs w:val="24"/>
        </w:rPr>
        <w:t xml:space="preserve"> épületek, nevezetességek</w:t>
      </w:r>
      <w:r>
        <w:rPr>
          <w:szCs w:val="24"/>
        </w:rPr>
        <w:t>, a szülőföld és a közvetlen környezet hagyományai, szokásai</w:t>
      </w:r>
    </w:p>
    <w:p w:rsidR="009C4C8C" w:rsidRPr="001E25E1"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color w:val="000000"/>
          <w:szCs w:val="24"/>
        </w:rPr>
      </w:pPr>
      <w:r w:rsidRPr="00E706EF">
        <w:rPr>
          <w:szCs w:val="24"/>
        </w:rPr>
        <w:t>foglalkozás</w:t>
      </w:r>
      <w:r w:rsidRPr="00200644">
        <w:rPr>
          <w:szCs w:val="24"/>
        </w:rPr>
        <w:t>ok, felnőttek munkája, munkahelyek, fontosságuk</w:t>
      </w:r>
    </w:p>
    <w:p w:rsidR="009C4C8C" w:rsidRPr="001E25E1"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color w:val="000000"/>
          <w:szCs w:val="24"/>
        </w:rPr>
      </w:pPr>
      <w:r w:rsidRPr="001E25E1">
        <w:rPr>
          <w:color w:val="000000"/>
          <w:szCs w:val="24"/>
        </w:rPr>
        <w:t>közlekedés: eszközei, szabályai biztonságos közlekedés elsajátíttatása, önfegyelemre, egymás óvására nevelés</w:t>
      </w:r>
    </w:p>
    <w:p w:rsidR="009C4C8C" w:rsidRPr="001E25E1"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color w:val="000000"/>
          <w:szCs w:val="24"/>
        </w:rPr>
      </w:pPr>
      <w:r w:rsidRPr="001E25E1">
        <w:rPr>
          <w:color w:val="000000"/>
          <w:szCs w:val="24"/>
        </w:rPr>
        <w:t>ünnepek, /nemzeti és egyházi/ néphagyományok, az óvoda saját hagyományai, részvétel egyházi ünnepeken, ismerkedés egyházi helyiségekkel, eszközökkel, viselkedési szabályokkal.</w:t>
      </w:r>
    </w:p>
    <w:p w:rsidR="009C4C8C" w:rsidRPr="001E25E1" w:rsidRDefault="009C4C8C" w:rsidP="009C4C8C">
      <w:pPr>
        <w:numPr>
          <w:ilvl w:val="0"/>
          <w:numId w:val="79"/>
        </w:numPr>
        <w:tabs>
          <w:tab w:val="left" w:pos="142"/>
          <w:tab w:val="left" w:pos="1701"/>
          <w:tab w:val="left" w:pos="2552"/>
        </w:tabs>
        <w:overflowPunct w:val="0"/>
        <w:autoSpaceDE w:val="0"/>
        <w:autoSpaceDN w:val="0"/>
        <w:adjustRightInd w:val="0"/>
        <w:spacing w:line="360" w:lineRule="auto"/>
        <w:jc w:val="both"/>
        <w:textAlignment w:val="baseline"/>
        <w:rPr>
          <w:color w:val="000000"/>
          <w:szCs w:val="24"/>
        </w:rPr>
      </w:pPr>
      <w:r w:rsidRPr="001E25E1">
        <w:rPr>
          <w:color w:val="000000"/>
          <w:szCs w:val="24"/>
        </w:rPr>
        <w:t>emberi test, egészségvédelem, egészségfejlesztés</w:t>
      </w:r>
    </w:p>
    <w:p w:rsidR="009C4C8C" w:rsidRPr="001E25E1" w:rsidRDefault="009C4C8C" w:rsidP="00C84682">
      <w:pPr>
        <w:tabs>
          <w:tab w:val="left" w:pos="142"/>
          <w:tab w:val="left" w:pos="1701"/>
          <w:tab w:val="left" w:pos="2552"/>
        </w:tabs>
        <w:overflowPunct w:val="0"/>
        <w:autoSpaceDE w:val="0"/>
        <w:autoSpaceDN w:val="0"/>
        <w:adjustRightInd w:val="0"/>
        <w:spacing w:line="360" w:lineRule="auto"/>
        <w:ind w:left="283"/>
        <w:jc w:val="both"/>
        <w:textAlignment w:val="baseline"/>
        <w:rPr>
          <w:color w:val="000000"/>
          <w:szCs w:val="24"/>
        </w:rPr>
      </w:pPr>
    </w:p>
    <w:p w:rsidR="009C4C8C" w:rsidRDefault="009C4C8C" w:rsidP="00112311">
      <w:pPr>
        <w:tabs>
          <w:tab w:val="left" w:pos="142"/>
          <w:tab w:val="left" w:pos="1701"/>
          <w:tab w:val="left" w:pos="2552"/>
        </w:tabs>
        <w:spacing w:line="360" w:lineRule="auto"/>
        <w:jc w:val="both"/>
        <w:rPr>
          <w:szCs w:val="24"/>
        </w:rPr>
      </w:pPr>
      <w:r w:rsidRPr="00ED0727">
        <w:rPr>
          <w:b/>
          <w:i/>
          <w:szCs w:val="24"/>
        </w:rPr>
        <w:t>2. Tárgyi környezet:</w:t>
      </w:r>
    </w:p>
    <w:p w:rsidR="009C4C8C" w:rsidRPr="00200644" w:rsidRDefault="009C4C8C" w:rsidP="00112311">
      <w:pPr>
        <w:tabs>
          <w:tab w:val="left" w:pos="142"/>
          <w:tab w:val="left" w:pos="1701"/>
          <w:tab w:val="left" w:pos="2552"/>
        </w:tabs>
        <w:spacing w:line="360" w:lineRule="auto"/>
        <w:jc w:val="both"/>
        <w:rPr>
          <w:szCs w:val="24"/>
        </w:rPr>
      </w:pPr>
      <w:r>
        <w:rPr>
          <w:szCs w:val="24"/>
        </w:rPr>
        <w:t xml:space="preserve">- </w:t>
      </w:r>
      <w:r w:rsidRPr="00200644">
        <w:rPr>
          <w:szCs w:val="24"/>
        </w:rPr>
        <w:t>matematika</w:t>
      </w:r>
      <w:r>
        <w:rPr>
          <w:szCs w:val="24"/>
        </w:rPr>
        <w:t>i</w:t>
      </w:r>
      <w:r w:rsidRPr="00200644">
        <w:rPr>
          <w:szCs w:val="24"/>
        </w:rPr>
        <w:t xml:space="preserve"> jellegű ismeretek (mennyiségi, formai, </w:t>
      </w:r>
      <w:r w:rsidRPr="00200644">
        <w:rPr>
          <w:szCs w:val="24"/>
        </w:rPr>
        <w:tab/>
        <w:t xml:space="preserve">  téri viszonyok,</w:t>
      </w:r>
      <w:r>
        <w:rPr>
          <w:szCs w:val="24"/>
        </w:rPr>
        <w:t xml:space="preserve"> </w:t>
      </w:r>
      <w:r w:rsidRPr="00200644">
        <w:rPr>
          <w:szCs w:val="24"/>
        </w:rPr>
        <w:t>színek)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tárgyak, személyek, összehasonlítása szempont szerint (válogatás, sorba </w:t>
      </w:r>
      <w:r w:rsidRPr="00200644">
        <w:rPr>
          <w:szCs w:val="24"/>
        </w:rPr>
        <w:tab/>
        <w:t>rendezés)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formai, téri, színbeli tulajdonságok (pl. magasabb-alacsonyabb stb.), </w:t>
      </w:r>
      <w:r w:rsidRPr="00200644">
        <w:rPr>
          <w:szCs w:val="24"/>
        </w:rPr>
        <w:tab/>
        <w:t>mérések: hosszúság, magasság, szélesség, vastagság, tö</w:t>
      </w:r>
      <w:r>
        <w:rPr>
          <w:szCs w:val="24"/>
        </w:rPr>
        <w:t xml:space="preserve">meg, űrtartalom, </w:t>
      </w:r>
      <w:r w:rsidRPr="00200644">
        <w:rPr>
          <w:szCs w:val="24"/>
        </w:rPr>
        <w:t>terüle</w:t>
      </w:r>
      <w:r>
        <w:rPr>
          <w:szCs w:val="24"/>
        </w:rPr>
        <w:t>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számfogalom, mennyiségi tulajdonságok (becslés, összemérés, </w:t>
      </w:r>
      <w:r w:rsidRPr="00200644">
        <w:rPr>
          <w:szCs w:val="24"/>
        </w:rPr>
        <w:tab/>
        <w:t>párosítás, több-kevesebb-ugyanannyi, sorszámok, darabszám változás)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lastRenderedPageBreak/>
        <w:t xml:space="preserve">- geometriai tapasztalatok: térbeli és síkbeli kiterjedések (építések, </w:t>
      </w:r>
      <w:r w:rsidRPr="00200644">
        <w:rPr>
          <w:szCs w:val="24"/>
        </w:rPr>
        <w:tab/>
        <w:t>összehasonlítások, válogatások, mozaik stb.)</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tükörképek: síkformák tengelyes tükrössége, mozgásos játékok tükörrel</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tájékozódás térben, síkban (vonalak, pontok, zárt-nyitott, labirintus, </w:t>
      </w:r>
      <w:r w:rsidRPr="00200644">
        <w:rPr>
          <w:szCs w:val="24"/>
        </w:rPr>
        <w:tab/>
        <w:t>hely és irányok megnevezése, felismerése)</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színek, színárnyalatok</w:t>
      </w:r>
    </w:p>
    <w:p w:rsidR="009C4C8C" w:rsidRDefault="009C4C8C" w:rsidP="00112311">
      <w:pPr>
        <w:tabs>
          <w:tab w:val="left" w:pos="142"/>
          <w:tab w:val="left" w:pos="1701"/>
          <w:tab w:val="left" w:pos="2552"/>
        </w:tabs>
        <w:spacing w:line="360" w:lineRule="auto"/>
        <w:jc w:val="both"/>
        <w:rPr>
          <w:b/>
          <w:i/>
          <w:szCs w:val="24"/>
        </w:rPr>
      </w:pPr>
      <w:r w:rsidRPr="00ED0727">
        <w:rPr>
          <w:b/>
          <w:i/>
          <w:szCs w:val="24"/>
        </w:rPr>
        <w:t>3. Természeti környezet</w:t>
      </w:r>
    </w:p>
    <w:p w:rsidR="009C4C8C" w:rsidRPr="001E25E1" w:rsidRDefault="009C4C8C" w:rsidP="00112311">
      <w:pPr>
        <w:tabs>
          <w:tab w:val="left" w:pos="142"/>
          <w:tab w:val="left" w:pos="1701"/>
          <w:tab w:val="left" w:pos="2552"/>
        </w:tabs>
        <w:spacing w:line="360" w:lineRule="auto"/>
        <w:jc w:val="both"/>
        <w:rPr>
          <w:color w:val="000000"/>
          <w:szCs w:val="24"/>
        </w:rPr>
      </w:pPr>
      <w:r w:rsidRPr="001E25E1">
        <w:rPr>
          <w:color w:val="000000"/>
          <w:szCs w:val="24"/>
        </w:rPr>
        <w:t>- Rácsodálkozás a teremtett világ szépségeire, annak megismerése, megszerettetése és védelme /öröm, hála/ megfigyelő séták, kirándulások,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évszakok: jellemzői, időjárás, alkalmazkodás, élőlények életmódjának </w:t>
      </w:r>
      <w:r w:rsidRPr="00200644">
        <w:rPr>
          <w:szCs w:val="24"/>
        </w:rPr>
        <w:tab/>
        <w:t>változása, összehasonlítás, a természet szépségei</w:t>
      </w:r>
    </w:p>
    <w:p w:rsidR="009C4C8C" w:rsidRPr="001E25E1" w:rsidRDefault="009C4C8C" w:rsidP="00112311">
      <w:pPr>
        <w:tabs>
          <w:tab w:val="left" w:pos="142"/>
          <w:tab w:val="left" w:pos="1701"/>
          <w:tab w:val="left" w:pos="2552"/>
        </w:tabs>
        <w:spacing w:line="360" w:lineRule="auto"/>
        <w:jc w:val="both"/>
        <w:rPr>
          <w:color w:val="000000"/>
          <w:szCs w:val="24"/>
        </w:rPr>
      </w:pPr>
      <w:r w:rsidRPr="00200644">
        <w:rPr>
          <w:szCs w:val="24"/>
        </w:rPr>
        <w:t xml:space="preserve">- növények, zöldség, gyümölcs, virágok, fák </w:t>
      </w:r>
      <w:r w:rsidRPr="001E25E1">
        <w:rPr>
          <w:color w:val="000000"/>
          <w:szCs w:val="24"/>
        </w:rPr>
        <w:t xml:space="preserve">(természetsarok, kerti munka, fejlődés, </w:t>
      </w:r>
      <w:r w:rsidRPr="001E25E1">
        <w:rPr>
          <w:color w:val="000000"/>
          <w:szCs w:val="24"/>
        </w:rPr>
        <w:tab/>
        <w:t>változás évszakonként, a növények részei, jellemzői)</w:t>
      </w:r>
    </w:p>
    <w:p w:rsidR="009C4C8C" w:rsidRPr="001E25E1" w:rsidRDefault="009C4C8C" w:rsidP="00112311">
      <w:pPr>
        <w:tabs>
          <w:tab w:val="left" w:pos="142"/>
          <w:tab w:val="left" w:pos="1701"/>
          <w:tab w:val="left" w:pos="2552"/>
        </w:tabs>
        <w:spacing w:line="360" w:lineRule="auto"/>
        <w:jc w:val="both"/>
        <w:rPr>
          <w:color w:val="000000"/>
          <w:szCs w:val="24"/>
        </w:rPr>
      </w:pPr>
      <w:r w:rsidRPr="001E25E1">
        <w:rPr>
          <w:color w:val="000000"/>
          <w:szCs w:val="24"/>
        </w:rPr>
        <w:t>- állatok: életmódjuk, élőhelyük, fejlődésük, csoportosításuk</w:t>
      </w:r>
    </w:p>
    <w:p w:rsidR="009C4C8C" w:rsidRPr="001E25E1" w:rsidRDefault="009C4C8C" w:rsidP="00112311">
      <w:pPr>
        <w:tabs>
          <w:tab w:val="left" w:pos="142"/>
          <w:tab w:val="left" w:pos="1701"/>
          <w:tab w:val="left" w:pos="2552"/>
        </w:tabs>
        <w:spacing w:line="360" w:lineRule="auto"/>
        <w:jc w:val="both"/>
        <w:rPr>
          <w:color w:val="000000"/>
          <w:szCs w:val="24"/>
        </w:rPr>
      </w:pPr>
      <w:r w:rsidRPr="001E25E1">
        <w:rPr>
          <w:color w:val="000000"/>
          <w:szCs w:val="24"/>
        </w:rPr>
        <w:t>- ember és természet</w:t>
      </w:r>
      <w:r>
        <w:rPr>
          <w:color w:val="000000"/>
          <w:szCs w:val="24"/>
        </w:rPr>
        <w:t>.</w:t>
      </w:r>
      <w:r w:rsidRPr="001E25E1">
        <w:rPr>
          <w:color w:val="000000"/>
          <w:szCs w:val="24"/>
        </w:rPr>
        <w:t xml:space="preserve"> (természetvédelem, környezetkultúra, a környezet védelme, óvása, környezettudatos magatartás)</w:t>
      </w:r>
    </w:p>
    <w:p w:rsidR="009C4C8C" w:rsidRPr="001E25E1" w:rsidRDefault="009C4C8C" w:rsidP="00112311">
      <w:pPr>
        <w:tabs>
          <w:tab w:val="left" w:pos="142"/>
          <w:tab w:val="left" w:pos="1701"/>
          <w:tab w:val="left" w:pos="2552"/>
        </w:tabs>
        <w:spacing w:line="360" w:lineRule="auto"/>
        <w:jc w:val="both"/>
        <w:rPr>
          <w:color w:val="000000"/>
          <w:szCs w:val="24"/>
        </w:rPr>
      </w:pPr>
    </w:p>
    <w:p w:rsidR="009C4C8C" w:rsidRPr="001E25E1" w:rsidRDefault="009C4C8C" w:rsidP="00112311">
      <w:pPr>
        <w:rPr>
          <w:b/>
          <w:color w:val="000000"/>
          <w:szCs w:val="24"/>
        </w:rPr>
      </w:pPr>
      <w:r w:rsidRPr="001E25E1">
        <w:rPr>
          <w:b/>
          <w:color w:val="000000"/>
          <w:szCs w:val="24"/>
        </w:rPr>
        <w:t>Környezeti nevelés és néphagyomány ápolás</w:t>
      </w:r>
    </w:p>
    <w:p w:rsidR="009C4C8C" w:rsidRPr="00200644" w:rsidRDefault="009C4C8C" w:rsidP="00112311">
      <w:pPr>
        <w:tabs>
          <w:tab w:val="left" w:pos="142"/>
          <w:tab w:val="left" w:pos="1701"/>
          <w:tab w:val="left" w:pos="2552"/>
        </w:tabs>
        <w:spacing w:line="360" w:lineRule="auto"/>
        <w:jc w:val="center"/>
        <w:rPr>
          <w:szCs w:val="24"/>
        </w:rPr>
      </w:pP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"A gyerek a hagyományos óvodai ismeretanyagot; a család, az óvodai környezet, az emberi </w:t>
      </w:r>
      <w:r w:rsidRPr="00E706EF">
        <w:rPr>
          <w:szCs w:val="24"/>
        </w:rPr>
        <w:t>foglalkozás</w:t>
      </w:r>
      <w:r w:rsidRPr="00200644">
        <w:rPr>
          <w:szCs w:val="24"/>
        </w:rPr>
        <w:t>ok, a közlekedés, az emberi test, a napszakok, az évszakok, az állatok, a növények, ... stb. egy sajátos hatásrendszerben szerzi meg. Az ember, a természet, a hagyomány szoros kapcsolatban van. Ezt a kapcsolatot a következő tevékenységek őrzik, erősítik: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az évszakok változásából fakadó időjárás megfigyelő </w:t>
      </w:r>
      <w:r w:rsidRPr="00200644">
        <w:rPr>
          <w:szCs w:val="24"/>
        </w:rPr>
        <w:tab/>
        <w:t xml:space="preserve">tapasztalatszerzések, egy-egy jeles névnaphoz kapcsolódó természeti </w:t>
      </w:r>
      <w:r w:rsidRPr="00200644">
        <w:rPr>
          <w:szCs w:val="24"/>
        </w:rPr>
        <w:tab/>
        <w:t>jelenségek szokásainál fűszerezve;</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az időjárás változásaiból fakadó, a hagyományos népi életmódot </w:t>
      </w:r>
      <w:r w:rsidRPr="00200644">
        <w:rPr>
          <w:szCs w:val="24"/>
        </w:rPr>
        <w:tab/>
        <w:t xml:space="preserve">utánozó környezetalakító munkálatok (palántanevelés, </w:t>
      </w:r>
      <w:r w:rsidRPr="00200644">
        <w:rPr>
          <w:szCs w:val="24"/>
        </w:rPr>
        <w:tab/>
        <w:t>növénygondozás);</w:t>
      </w:r>
    </w:p>
    <w:p w:rsidR="009C4C8C" w:rsidRPr="00200644" w:rsidRDefault="009C4C8C" w:rsidP="00112311">
      <w:pPr>
        <w:tabs>
          <w:tab w:val="left" w:pos="142"/>
          <w:tab w:val="left" w:pos="1701"/>
          <w:tab w:val="left" w:pos="2552"/>
        </w:tabs>
        <w:spacing w:line="360" w:lineRule="auto"/>
        <w:jc w:val="both"/>
        <w:rPr>
          <w:szCs w:val="24"/>
        </w:rPr>
      </w:pPr>
      <w:r>
        <w:rPr>
          <w:szCs w:val="24"/>
        </w:rPr>
        <w:t xml:space="preserve">- termések, gyógynövény </w:t>
      </w:r>
      <w:r w:rsidRPr="00200644">
        <w:rPr>
          <w:szCs w:val="24"/>
        </w:rPr>
        <w:t xml:space="preserve">gyűjtések, szüretelések családoknál, befőzések, </w:t>
      </w:r>
      <w:r w:rsidRPr="00200644">
        <w:rPr>
          <w:szCs w:val="24"/>
        </w:rPr>
        <w:tab/>
        <w:t>gyümölcsszárítások;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madárgondozás télen;</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jeles napok előtti készülődés;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rendszeres környezetmegismerő séták, tájmegismerő kirándulások.</w:t>
      </w:r>
      <w:r>
        <w:rPr>
          <w:szCs w:val="24"/>
        </w:rPr>
        <w:t>”(GNP</w:t>
      </w:r>
      <w:r w:rsidRPr="00200644">
        <w:rPr>
          <w:szCs w:val="24"/>
        </w:rPr>
        <w:t>)</w:t>
      </w:r>
    </w:p>
    <w:p w:rsidR="009C4C8C" w:rsidRPr="00D523F0" w:rsidRDefault="009C4C8C" w:rsidP="00112311">
      <w:pPr>
        <w:rPr>
          <w:b/>
          <w:szCs w:val="24"/>
        </w:rPr>
      </w:pPr>
      <w:r w:rsidRPr="00D523F0">
        <w:rPr>
          <w:b/>
          <w:szCs w:val="24"/>
        </w:rPr>
        <w:t>Környezetvédelem az óvodánkban</w:t>
      </w:r>
    </w:p>
    <w:p w:rsidR="009C4C8C" w:rsidRPr="00200644" w:rsidRDefault="009C4C8C" w:rsidP="00112311">
      <w:pPr>
        <w:tabs>
          <w:tab w:val="left" w:pos="142"/>
          <w:tab w:val="left" w:pos="1701"/>
          <w:tab w:val="left" w:pos="2552"/>
        </w:tabs>
        <w:spacing w:line="360" w:lineRule="auto"/>
        <w:jc w:val="both"/>
        <w:rPr>
          <w:szCs w:val="24"/>
        </w:rPr>
      </w:pPr>
    </w:p>
    <w:p w:rsidR="009C4C8C" w:rsidRPr="00200644" w:rsidRDefault="009C4C8C" w:rsidP="00112311">
      <w:pPr>
        <w:tabs>
          <w:tab w:val="left" w:pos="142"/>
          <w:tab w:val="left" w:pos="1701"/>
          <w:tab w:val="left" w:pos="2552"/>
        </w:tabs>
        <w:spacing w:line="360" w:lineRule="auto"/>
        <w:jc w:val="both"/>
        <w:rPr>
          <w:szCs w:val="24"/>
        </w:rPr>
      </w:pPr>
      <w:r w:rsidRPr="00200644">
        <w:rPr>
          <w:szCs w:val="24"/>
        </w:rPr>
        <w:lastRenderedPageBreak/>
        <w:t xml:space="preserve">A természet iránti érzelmi vonzódást már óvodáskorban el kell kezdeni megteremteni. Elsősorban saját közvetlen környezetünk szépítésével, óvásával, gondozásával tehetjük ezt meg. Óvodán kívül, sétán és kirándulásokon gyakran adódik olyan helyzet, hogy a gyerekek nem kívánatos környezet csúfító jelenségekkel találkozhatnak. Ilyenkor az óvónőnek alkalma nyílik állást foglalni és megbeszélni a gyerekekkel a látottakat. Az óvodai környezetalakításban a gyermek tevékenyen részt vehet (kerti munka) így érhetjük el a legjobb hatás, hiszen a saját maga ültette növényt óvni, védeni fogja. A csoportonként gondozott kiskerttel vagy kiválasztott "saját fával" hasonló érzelmi töltést érhetünk el. Mi a környezetvédelmi nevelés </w:t>
      </w:r>
      <w:r w:rsidRPr="00200644">
        <w:rPr>
          <w:i/>
          <w:szCs w:val="24"/>
        </w:rPr>
        <w:t>megalapozására</w:t>
      </w:r>
      <w:r w:rsidRPr="00200644">
        <w:rPr>
          <w:szCs w:val="24"/>
        </w:rPr>
        <w:t xml:space="preserve"> vállalkozhatunk. Erre igazán az iskola tud majd építeni, ahol megismertetik a gyermekeket a kemikáliák hatásával, hallanak a víz és légszennyezésről, az ipari hulladékok hegyeiről, savas esőkről...</w:t>
      </w:r>
      <w:r>
        <w:rPr>
          <w:szCs w:val="24"/>
        </w:rPr>
        <w:t xml:space="preserve"> </w:t>
      </w:r>
      <w:r w:rsidRPr="00200644">
        <w:rPr>
          <w:szCs w:val="24"/>
        </w:rPr>
        <w:t xml:space="preserve">stb. </w:t>
      </w:r>
    </w:p>
    <w:p w:rsidR="009C4C8C" w:rsidRDefault="009C4C8C" w:rsidP="00112311">
      <w:pPr>
        <w:tabs>
          <w:tab w:val="left" w:pos="142"/>
          <w:tab w:val="left" w:pos="1701"/>
          <w:tab w:val="left" w:pos="2552"/>
        </w:tabs>
        <w:spacing w:line="360" w:lineRule="auto"/>
        <w:jc w:val="both"/>
        <w:rPr>
          <w:szCs w:val="24"/>
        </w:rPr>
      </w:pPr>
      <w:r w:rsidRPr="00200644">
        <w:rPr>
          <w:szCs w:val="24"/>
        </w:rPr>
        <w:t>De ahhoz, hogy fogékony legyen a természetvédelem iránt, nekünk is, és a családnak is sokat kell tennünk.</w:t>
      </w:r>
    </w:p>
    <w:p w:rsidR="009C4C8C" w:rsidRPr="00ED0727" w:rsidRDefault="009C4C8C" w:rsidP="00112311">
      <w:pPr>
        <w:tabs>
          <w:tab w:val="left" w:pos="142"/>
          <w:tab w:val="left" w:pos="1701"/>
          <w:tab w:val="left" w:pos="2552"/>
        </w:tabs>
        <w:spacing w:line="360" w:lineRule="auto"/>
        <w:jc w:val="both"/>
        <w:rPr>
          <w:szCs w:val="24"/>
        </w:rPr>
      </w:pPr>
    </w:p>
    <w:p w:rsidR="009C4C8C" w:rsidRPr="00D523F0" w:rsidRDefault="009C4C8C" w:rsidP="00112311">
      <w:pPr>
        <w:rPr>
          <w:b/>
          <w:szCs w:val="24"/>
        </w:rPr>
      </w:pPr>
      <w:r w:rsidRPr="00D523F0">
        <w:rPr>
          <w:b/>
          <w:szCs w:val="24"/>
        </w:rPr>
        <w:t>A fejlődés jellemzői óvodáskor végére</w:t>
      </w:r>
    </w:p>
    <w:p w:rsidR="009C4C8C" w:rsidRPr="00200644" w:rsidRDefault="009C4C8C" w:rsidP="00112311">
      <w:pPr>
        <w:tabs>
          <w:tab w:val="left" w:pos="142"/>
          <w:tab w:val="left" w:pos="1701"/>
          <w:tab w:val="left" w:pos="2552"/>
        </w:tabs>
        <w:spacing w:line="360" w:lineRule="auto"/>
        <w:jc w:val="both"/>
        <w:rPr>
          <w:b/>
          <w:szCs w:val="24"/>
        </w:rPr>
      </w:pPr>
    </w:p>
    <w:p w:rsidR="009C4C8C" w:rsidRPr="00ED0727" w:rsidRDefault="009C4C8C" w:rsidP="00112311">
      <w:pPr>
        <w:tabs>
          <w:tab w:val="left" w:pos="142"/>
          <w:tab w:val="left" w:pos="1701"/>
          <w:tab w:val="left" w:pos="2552"/>
        </w:tabs>
        <w:spacing w:line="360" w:lineRule="auto"/>
        <w:jc w:val="both"/>
        <w:rPr>
          <w:b/>
          <w:i/>
          <w:szCs w:val="24"/>
        </w:rPr>
      </w:pPr>
      <w:r w:rsidRPr="00ED0727">
        <w:rPr>
          <w:b/>
          <w:i/>
          <w:szCs w:val="24"/>
        </w:rPr>
        <w:t>1. Társadalmi környezet</w:t>
      </w:r>
    </w:p>
    <w:p w:rsidR="009C4C8C" w:rsidRDefault="009C4C8C" w:rsidP="00112311">
      <w:pPr>
        <w:tabs>
          <w:tab w:val="left" w:pos="142"/>
          <w:tab w:val="left" w:pos="1701"/>
          <w:tab w:val="left" w:pos="2552"/>
        </w:tabs>
        <w:spacing w:line="360" w:lineRule="auto"/>
        <w:jc w:val="both"/>
        <w:rPr>
          <w:szCs w:val="24"/>
        </w:rPr>
      </w:pPr>
      <w:r w:rsidRPr="00200644">
        <w:rPr>
          <w:szCs w:val="24"/>
        </w:rPr>
        <w:t xml:space="preserve">- ismerik családjuk, családtagjaik nevét, szüleik </w:t>
      </w:r>
      <w:r w:rsidRPr="00F130E0">
        <w:rPr>
          <w:szCs w:val="24"/>
        </w:rPr>
        <w:t>foglalkozását</w:t>
      </w:r>
      <w:r w:rsidRPr="00200644">
        <w:rPr>
          <w:szCs w:val="24"/>
        </w:rPr>
        <w:t xml:space="preserve">, </w:t>
      </w:r>
      <w:r w:rsidRPr="00200644">
        <w:rPr>
          <w:szCs w:val="24"/>
        </w:rPr>
        <w:tab/>
        <w:t xml:space="preserve">lakcímüket. Elmesélik otthonuk, saját szobájuk jellemzőit, </w:t>
      </w:r>
      <w:r w:rsidRPr="00200644">
        <w:rPr>
          <w:szCs w:val="24"/>
        </w:rPr>
        <w:tab/>
        <w:t>megfogalmazzák a háztartással kapc</w:t>
      </w:r>
      <w:r>
        <w:rPr>
          <w:szCs w:val="24"/>
        </w:rPr>
        <w:t xml:space="preserve">solatos ismereteiket. </w:t>
      </w:r>
    </w:p>
    <w:p w:rsidR="009C4C8C" w:rsidRPr="00200644" w:rsidRDefault="009C4C8C" w:rsidP="00112311">
      <w:pPr>
        <w:tabs>
          <w:tab w:val="left" w:pos="142"/>
          <w:tab w:val="left" w:pos="1701"/>
          <w:tab w:val="left" w:pos="2552"/>
        </w:tabs>
        <w:spacing w:line="360" w:lineRule="auto"/>
        <w:jc w:val="both"/>
        <w:rPr>
          <w:szCs w:val="24"/>
        </w:rPr>
      </w:pPr>
      <w:r>
        <w:rPr>
          <w:szCs w:val="24"/>
        </w:rPr>
        <w:t xml:space="preserve">Szívesen </w:t>
      </w:r>
      <w:r w:rsidRPr="00200644">
        <w:rPr>
          <w:szCs w:val="24"/>
        </w:rPr>
        <w:t xml:space="preserve">beszélnek a családi eseményekről, élményeikről. Tudják, érzik a családi </w:t>
      </w:r>
      <w:r w:rsidRPr="00200644">
        <w:rPr>
          <w:szCs w:val="24"/>
        </w:rPr>
        <w:tab/>
        <w:t>összetartozás, szeretet, gondoskodás lényegét. Beszámolnak otthoni tevékenységükről, segítenek, örömet szereznek apró ajándékkal.</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szeretik óvodájukat, tudják címét. Felsorolják az óvoda dolgozóit, </w:t>
      </w:r>
      <w:r w:rsidRPr="00200644">
        <w:rPr>
          <w:szCs w:val="24"/>
        </w:rPr>
        <w:tab/>
        <w:t xml:space="preserve">biztonságosan tájékozódnak az óvoda területén, ismerik környékét is: </w:t>
      </w:r>
      <w:r w:rsidRPr="00200644">
        <w:rPr>
          <w:szCs w:val="24"/>
        </w:rPr>
        <w:tab/>
        <w:t>utca, park, épületek.</w:t>
      </w:r>
    </w:p>
    <w:p w:rsidR="009C4C8C" w:rsidRDefault="009C4C8C" w:rsidP="00112311">
      <w:pPr>
        <w:tabs>
          <w:tab w:val="left" w:pos="142"/>
          <w:tab w:val="left" w:pos="1701"/>
          <w:tab w:val="left" w:pos="2552"/>
        </w:tabs>
        <w:spacing w:line="360" w:lineRule="auto"/>
        <w:jc w:val="both"/>
        <w:rPr>
          <w:szCs w:val="24"/>
        </w:rPr>
      </w:pPr>
      <w:r w:rsidRPr="00200644">
        <w:rPr>
          <w:szCs w:val="24"/>
        </w:rPr>
        <w:t>- megismerkednek az iskolával, örülnek, hogy iskolások lesznek</w:t>
      </w:r>
    </w:p>
    <w:p w:rsidR="009C4C8C" w:rsidRPr="001E25E1" w:rsidRDefault="009C4C8C" w:rsidP="00112311">
      <w:pPr>
        <w:tabs>
          <w:tab w:val="left" w:pos="142"/>
          <w:tab w:val="left" w:pos="1701"/>
          <w:tab w:val="left" w:pos="2552"/>
        </w:tabs>
        <w:spacing w:line="360" w:lineRule="auto"/>
        <w:jc w:val="both"/>
        <w:rPr>
          <w:color w:val="000000"/>
          <w:szCs w:val="24"/>
        </w:rPr>
      </w:pPr>
      <w:r w:rsidRPr="001E25E1">
        <w:rPr>
          <w:color w:val="000000"/>
          <w:szCs w:val="24"/>
        </w:rPr>
        <w:t>- megismerkednek a templommal, egyházi helyiségekkel, részt vesznek egyházi ünnepeken, ismerik és betartják az itt elvárható viselkedési szabályokat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 élményeik, ismereteik vannak a különböző </w:t>
      </w:r>
      <w:r w:rsidRPr="005151DC">
        <w:rPr>
          <w:szCs w:val="24"/>
        </w:rPr>
        <w:t>foglalkozás</w:t>
      </w:r>
      <w:r w:rsidRPr="00200644">
        <w:rPr>
          <w:szCs w:val="24"/>
        </w:rPr>
        <w:t xml:space="preserve">okról: pl. </w:t>
      </w:r>
      <w:r w:rsidRPr="00200644">
        <w:rPr>
          <w:szCs w:val="24"/>
        </w:rPr>
        <w:tab/>
        <w:t>kereskedő, tanár, fodrász, rendőr,</w:t>
      </w:r>
      <w:r>
        <w:rPr>
          <w:szCs w:val="24"/>
        </w:rPr>
        <w:t xml:space="preserve"> gyógyszerész, orvos, ismernek </w:t>
      </w:r>
      <w:r w:rsidRPr="00200644">
        <w:rPr>
          <w:szCs w:val="24"/>
        </w:rPr>
        <w:t>néhány mezőgazdasági munkát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tudják a legfontosabb gyalogos közlekedési szabályokat, a </w:t>
      </w:r>
      <w:r w:rsidRPr="00200644">
        <w:rPr>
          <w:szCs w:val="24"/>
        </w:rPr>
        <w:tab/>
        <w:t xml:space="preserve">leggyakrabban előforduló közlekedési eszközöket, jellemző </w:t>
      </w:r>
      <w:r w:rsidRPr="00200644">
        <w:rPr>
          <w:szCs w:val="24"/>
        </w:rPr>
        <w:tab/>
        <w:t xml:space="preserve">tulajdonságai alapján csoportosítják. Ismerik a közlekedésben dolgozó </w:t>
      </w:r>
      <w:r w:rsidRPr="00200644">
        <w:rPr>
          <w:szCs w:val="24"/>
        </w:rPr>
        <w:tab/>
        <w:t xml:space="preserve">felnőttek munkáját, tudják, hogy az eszközöket emberek gyártják. </w:t>
      </w:r>
      <w:r w:rsidRPr="00200644">
        <w:rPr>
          <w:szCs w:val="24"/>
        </w:rPr>
        <w:tab/>
        <w:t xml:space="preserve">Képről, filmről felismernek több ritkán, vagy tőlünk távol előforduló </w:t>
      </w:r>
      <w:r w:rsidRPr="00200644">
        <w:rPr>
          <w:szCs w:val="24"/>
        </w:rPr>
        <w:tab/>
        <w:t>közlekedési eszközt;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lastRenderedPageBreak/>
        <w:t xml:space="preserve">- örömteli várakozás hatja át az óvoda hagyományos ünnepeire való </w:t>
      </w:r>
      <w:r w:rsidRPr="00200644">
        <w:rPr>
          <w:szCs w:val="24"/>
        </w:rPr>
        <w:tab/>
        <w:t xml:space="preserve">készülődést, aktívan, érdeklődve vesznek részt a közös </w:t>
      </w:r>
      <w:r w:rsidRPr="00200644">
        <w:rPr>
          <w:szCs w:val="24"/>
        </w:rPr>
        <w:tab/>
        <w:t xml:space="preserve">tevékenységekben, megismerkednek hozzájuk közel álló </w:t>
      </w:r>
      <w:r w:rsidRPr="00200644">
        <w:rPr>
          <w:szCs w:val="24"/>
        </w:rPr>
        <w:tab/>
        <w:t>néphagyománnyal;</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megfigyelik, megértik az idő múlását: tudják a hét napjait, a </w:t>
      </w:r>
      <w:r w:rsidRPr="00200644">
        <w:rPr>
          <w:szCs w:val="24"/>
        </w:rPr>
        <w:tab/>
        <w:t>napszakokat, tudják a hónapok, évszakok nevét, sorrendjét;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ismerik az emberi test részeit, funkcióit, védelmét, ápolását. Tudják az </w:t>
      </w:r>
      <w:r w:rsidRPr="00200644">
        <w:rPr>
          <w:szCs w:val="24"/>
        </w:rPr>
        <w:tab/>
        <w:t xml:space="preserve">egészségmegőrzéssel kapcsolatos tennivalókat, a tisztálkodás, sportolás, </w:t>
      </w:r>
      <w:r w:rsidRPr="00200644">
        <w:rPr>
          <w:szCs w:val="24"/>
        </w:rPr>
        <w:tab/>
        <w:t>helyes táplálkozás fontosságát.</w:t>
      </w:r>
    </w:p>
    <w:p w:rsidR="009C4C8C" w:rsidRPr="00ED0727" w:rsidRDefault="009C4C8C" w:rsidP="00112311">
      <w:pPr>
        <w:tabs>
          <w:tab w:val="left" w:pos="142"/>
          <w:tab w:val="left" w:pos="1701"/>
          <w:tab w:val="left" w:pos="2552"/>
        </w:tabs>
        <w:spacing w:line="360" w:lineRule="auto"/>
        <w:jc w:val="both"/>
        <w:rPr>
          <w:b/>
          <w:i/>
          <w:szCs w:val="24"/>
        </w:rPr>
      </w:pPr>
      <w:r w:rsidRPr="00ED0727">
        <w:rPr>
          <w:b/>
          <w:i/>
          <w:szCs w:val="24"/>
        </w:rPr>
        <w:t xml:space="preserve"> </w:t>
      </w:r>
      <w:r>
        <w:rPr>
          <w:b/>
          <w:i/>
          <w:szCs w:val="24"/>
        </w:rPr>
        <w:t>2.</w:t>
      </w:r>
      <w:r w:rsidRPr="00ED0727">
        <w:rPr>
          <w:b/>
          <w:i/>
          <w:szCs w:val="24"/>
        </w:rPr>
        <w:t>Tárgyi környezet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tájékozottak, biztonságosan eligazodnak a matematikai jellegű </w:t>
      </w:r>
      <w:r w:rsidRPr="00200644">
        <w:rPr>
          <w:szCs w:val="24"/>
        </w:rPr>
        <w:tab/>
        <w:t>(mennyiségi, formai, téri) visz</w:t>
      </w:r>
      <w:r>
        <w:rPr>
          <w:szCs w:val="24"/>
        </w:rPr>
        <w:t xml:space="preserve">onyokban, ismerik a színeket, </w:t>
      </w:r>
      <w:r w:rsidRPr="00200644">
        <w:rPr>
          <w:szCs w:val="24"/>
        </w:rPr>
        <w:t>árnyalatokat;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felismerik, megnevezik a tárgyak, személyek tulajdonságait </w:t>
      </w:r>
      <w:r w:rsidRPr="00200644">
        <w:rPr>
          <w:szCs w:val="24"/>
        </w:rPr>
        <w:tab/>
        <w:t>(megnevezett, felismert), válogatnak,</w:t>
      </w:r>
      <w:r>
        <w:rPr>
          <w:szCs w:val="24"/>
        </w:rPr>
        <w:t xml:space="preserve"> halmazokat képeznek, szempont </w:t>
      </w:r>
      <w:r w:rsidRPr="00200644">
        <w:rPr>
          <w:szCs w:val="24"/>
        </w:rPr>
        <w:t>szerint sorba rendeznek;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megállapítják a halmazok méretbeli, mennyiségbeli tulajdonságait: </w:t>
      </w:r>
      <w:r w:rsidRPr="00200644">
        <w:rPr>
          <w:szCs w:val="24"/>
        </w:rPr>
        <w:tab/>
        <w:t>összehasonlítják, összemérik;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biztonsággal, helyesen számlálnak, helyesen használják a számneveket, </w:t>
      </w:r>
      <w:r w:rsidRPr="00200644">
        <w:rPr>
          <w:szCs w:val="24"/>
        </w:rPr>
        <w:tab/>
        <w:t>a sorszámneveket, tudnak egységgel mérni</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a darabszám változását felismerik, illetve maguk is változtatják a </w:t>
      </w:r>
      <w:r w:rsidRPr="00200644">
        <w:rPr>
          <w:szCs w:val="24"/>
        </w:rPr>
        <w:tab/>
        <w:t>megértett feladatnak megfelelően;</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tapasztalatokkal rendelkeznek a geometria köréből: tulajdonság alapján </w:t>
      </w:r>
      <w:r w:rsidRPr="00200644">
        <w:rPr>
          <w:szCs w:val="24"/>
        </w:rPr>
        <w:tab/>
        <w:t xml:space="preserve">csoportosítják a sík- és térmértani formákat, felismerik, </w:t>
      </w:r>
      <w:r w:rsidRPr="00200644">
        <w:rPr>
          <w:szCs w:val="24"/>
        </w:rPr>
        <w:tab/>
        <w:t>összehasonlítják, válogatják;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tájékozódnak térben, síkban, ismerik az irányokat, megnevezik és </w:t>
      </w:r>
      <w:r w:rsidRPr="00200644">
        <w:rPr>
          <w:szCs w:val="24"/>
        </w:rPr>
        <w:tab/>
        <w:t xml:space="preserve">megértik a hely- és irányjelzéseket, felismerik a síkformák tengelyes </w:t>
      </w:r>
      <w:r w:rsidRPr="00200644">
        <w:rPr>
          <w:szCs w:val="24"/>
        </w:rPr>
        <w:tab/>
        <w:t>tükrösségét;</w:t>
      </w:r>
    </w:p>
    <w:p w:rsidR="009C4C8C" w:rsidRDefault="009C4C8C" w:rsidP="00112311">
      <w:pPr>
        <w:tabs>
          <w:tab w:val="left" w:pos="142"/>
          <w:tab w:val="left" w:pos="1701"/>
          <w:tab w:val="left" w:pos="2552"/>
        </w:tabs>
        <w:spacing w:line="360" w:lineRule="auto"/>
        <w:jc w:val="both"/>
        <w:rPr>
          <w:szCs w:val="24"/>
        </w:rPr>
      </w:pPr>
      <w:r w:rsidRPr="00200644">
        <w:rPr>
          <w:szCs w:val="24"/>
        </w:rPr>
        <w:t xml:space="preserve">- biztonsággal válogatnak színek és színárnyalatok szerint, megnevezik </w:t>
      </w:r>
      <w:r w:rsidRPr="00200644">
        <w:rPr>
          <w:szCs w:val="24"/>
        </w:rPr>
        <w:tab/>
        <w:t>ezeket, és megkülönböztetik;</w:t>
      </w:r>
    </w:p>
    <w:p w:rsidR="009C4C8C" w:rsidRPr="00ED0727" w:rsidRDefault="009C4C8C" w:rsidP="00112311">
      <w:pPr>
        <w:tabs>
          <w:tab w:val="left" w:pos="142"/>
          <w:tab w:val="left" w:pos="1701"/>
          <w:tab w:val="left" w:pos="2552"/>
        </w:tabs>
        <w:spacing w:line="360" w:lineRule="auto"/>
        <w:jc w:val="both"/>
        <w:rPr>
          <w:szCs w:val="24"/>
        </w:rPr>
      </w:pPr>
      <w:r>
        <w:rPr>
          <w:b/>
          <w:i/>
          <w:szCs w:val="24"/>
        </w:rPr>
        <w:t>3.</w:t>
      </w:r>
      <w:r w:rsidRPr="00ED0727">
        <w:rPr>
          <w:b/>
          <w:i/>
          <w:szCs w:val="24"/>
        </w:rPr>
        <w:t xml:space="preserve"> Természeti környezet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sokolda</w:t>
      </w:r>
      <w:r>
        <w:rPr>
          <w:szCs w:val="24"/>
        </w:rPr>
        <w:t>lú tapasztalatokkal</w:t>
      </w:r>
      <w:r w:rsidRPr="00200644">
        <w:rPr>
          <w:szCs w:val="24"/>
        </w:rPr>
        <w:t xml:space="preserve"> rendelkeznek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ismerik, megnevezik az évszakokat, jellemzőit, az időjárás változását. </w:t>
      </w:r>
      <w:r w:rsidRPr="00200644">
        <w:rPr>
          <w:szCs w:val="24"/>
        </w:rPr>
        <w:tab/>
        <w:t xml:space="preserve">Élményeket, tapasztalatokat gyűjtenek a természet szépségéről, </w:t>
      </w:r>
      <w:r w:rsidRPr="00200644">
        <w:rPr>
          <w:szCs w:val="24"/>
        </w:rPr>
        <w:tab/>
        <w:t xml:space="preserve">változásáról. Megfogalmazzák az időjárás- és az élőlények </w:t>
      </w:r>
      <w:r w:rsidRPr="00200644">
        <w:rPr>
          <w:szCs w:val="24"/>
        </w:rPr>
        <w:tab/>
        <w:t>életmódváltozásának összefüggéseit.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felismerik, megnevezik a környezetükben gyakran elforduló </w:t>
      </w:r>
      <w:r w:rsidRPr="00200644">
        <w:rPr>
          <w:szCs w:val="24"/>
        </w:rPr>
        <w:tab/>
        <w:t xml:space="preserve">növényeket, állatokat, jellemez tulajdonságaikat, ezek alapján </w:t>
      </w:r>
      <w:r w:rsidRPr="00200644">
        <w:rPr>
          <w:szCs w:val="24"/>
        </w:rPr>
        <w:tab/>
        <w:t>csoportosítják;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természetfilmekből és állatkerti látogatásból ismernek néhány vadon élő </w:t>
      </w:r>
      <w:r w:rsidRPr="00200644">
        <w:rPr>
          <w:szCs w:val="24"/>
        </w:rPr>
        <w:tab/>
        <w:t>állatot;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ismerik az élőlények fejlődési folyamatát;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lastRenderedPageBreak/>
        <w:t xml:space="preserve">- szeretik és óvják a természetet, tudják, hogy minden élőlényre szükség </w:t>
      </w:r>
      <w:r w:rsidRPr="00200644">
        <w:rPr>
          <w:szCs w:val="24"/>
        </w:rPr>
        <w:tab/>
        <w:t>van, (nincs hasznos vagy káros) részt vesznek gondozásukban;</w:t>
      </w:r>
    </w:p>
    <w:p w:rsidR="009C4C8C" w:rsidRPr="00D523F0" w:rsidRDefault="009C4C8C" w:rsidP="00112311">
      <w:pPr>
        <w:rPr>
          <w:b/>
          <w:szCs w:val="24"/>
        </w:rPr>
      </w:pPr>
      <w:r w:rsidRPr="00D523F0">
        <w:rPr>
          <w:b/>
          <w:szCs w:val="24"/>
        </w:rPr>
        <w:t>Feltételek</w:t>
      </w:r>
    </w:p>
    <w:p w:rsidR="009C4C8C" w:rsidRPr="005900C0" w:rsidRDefault="009C4C8C" w:rsidP="00112311">
      <w:pPr>
        <w:tabs>
          <w:tab w:val="left" w:pos="142"/>
          <w:tab w:val="left" w:pos="1701"/>
          <w:tab w:val="left" w:pos="2552"/>
        </w:tabs>
        <w:spacing w:line="360" w:lineRule="auto"/>
        <w:jc w:val="both"/>
        <w:rPr>
          <w:szCs w:val="24"/>
        </w:rPr>
      </w:pPr>
      <w:r w:rsidRPr="00200644">
        <w:rPr>
          <w:szCs w:val="24"/>
        </w:rPr>
        <w:t>Az óvodapedagógus feladata, hogy tegye lehetővé a gyerekek számára a környezet tevékeny megismerését spontán és szervezett tapasztalat és ismeretszerzésre, a környezetkultúra és a biztonságos életvitel szokásainak alakítására. Segítse elő a gyermek önálló véleményalkotását, döntési képességeinek fejlődését, a kortárs kapcsolatok</w:t>
      </w:r>
      <w:r>
        <w:rPr>
          <w:szCs w:val="24"/>
        </w:rPr>
        <w:t xml:space="preserve">ban és a környezet alakításában, </w:t>
      </w:r>
      <w:r w:rsidRPr="005900C0">
        <w:rPr>
          <w:szCs w:val="24"/>
        </w:rPr>
        <w:t>továbbá a fenntartható fejlődés érdekében helyezzen hangsúlyt a környezettudatos magatartásformálás alapozására, alakítására.</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1. alkalom,</w:t>
      </w:r>
      <w:r>
        <w:rPr>
          <w:szCs w:val="24"/>
        </w:rPr>
        <w:t xml:space="preserve"> idő, hely,</w:t>
      </w:r>
      <w:r w:rsidRPr="00200644">
        <w:rPr>
          <w:szCs w:val="24"/>
        </w:rPr>
        <w:t xml:space="preserve"> légkör biztosítása</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2. megfigyelések, tapasztalatok a valóságos környezetben (gyakorló kert, növénytárolók, természetsarok, akvárium, állatkert, növénykert)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3. eszközök: esztétikus, változatos tárgyak biztosítása (korszerű, élethű diaképek, poszterek, albumok, folyóiratok, természetfilmek videón, hanggyűjtemény kazettán)</w:t>
      </w:r>
    </w:p>
    <w:p w:rsidR="009C4C8C" w:rsidRPr="00ED0727" w:rsidRDefault="009C4C8C" w:rsidP="00112311">
      <w:pPr>
        <w:tabs>
          <w:tab w:val="left" w:pos="142"/>
          <w:tab w:val="left" w:pos="1701"/>
          <w:tab w:val="left" w:pos="2552"/>
        </w:tabs>
        <w:spacing w:line="360" w:lineRule="auto"/>
        <w:jc w:val="both"/>
        <w:rPr>
          <w:szCs w:val="24"/>
        </w:rPr>
      </w:pPr>
      <w:r w:rsidRPr="00200644">
        <w:rPr>
          <w:szCs w:val="24"/>
        </w:rPr>
        <w:t>4. szükség van a matematikai eszköztár korszerűsítésére felújítására,</w:t>
      </w:r>
      <w:r w:rsidRPr="00200644">
        <w:rPr>
          <w:color w:val="FF0000"/>
          <w:szCs w:val="24"/>
        </w:rPr>
        <w:t xml:space="preserve"> </w:t>
      </w:r>
      <w:r w:rsidRPr="00200644">
        <w:rPr>
          <w:szCs w:val="24"/>
        </w:rPr>
        <w:t>kiegészítésére (eszközök egyéni gyakorláshoz, játékhoz).</w:t>
      </w:r>
    </w:p>
    <w:p w:rsidR="009C4C8C" w:rsidRPr="004C1B38" w:rsidRDefault="009C4C8C" w:rsidP="00112311">
      <w:pPr>
        <w:tabs>
          <w:tab w:val="left" w:pos="426"/>
        </w:tabs>
        <w:spacing w:line="360" w:lineRule="auto"/>
        <w:jc w:val="both"/>
        <w:rPr>
          <w:szCs w:val="24"/>
        </w:rPr>
      </w:pPr>
      <w:r w:rsidRPr="004C1B38">
        <w:rPr>
          <w:szCs w:val="24"/>
        </w:rPr>
        <w:t>A mindennapok népszokásőrző tevékenységei közül a programban azok kapnak helyet, amelyek a földhöz, a természethez, a természetes anyagokhoz való kötődést, a felnőttek és gyermektársak megbecsülését állítják előtérbe.</w:t>
      </w:r>
    </w:p>
    <w:p w:rsidR="009C4C8C" w:rsidRPr="00917DA8" w:rsidRDefault="009C4C8C" w:rsidP="009C4C8C">
      <w:pPr>
        <w:numPr>
          <w:ilvl w:val="0"/>
          <w:numId w:val="79"/>
        </w:numPr>
        <w:tabs>
          <w:tab w:val="left" w:pos="426"/>
        </w:tabs>
        <w:overflowPunct w:val="0"/>
        <w:autoSpaceDE w:val="0"/>
        <w:autoSpaceDN w:val="0"/>
        <w:adjustRightInd w:val="0"/>
        <w:spacing w:line="360" w:lineRule="auto"/>
        <w:jc w:val="both"/>
        <w:textAlignment w:val="baseline"/>
        <w:rPr>
          <w:szCs w:val="24"/>
        </w:rPr>
      </w:pPr>
      <w:r w:rsidRPr="004C1B38">
        <w:rPr>
          <w:szCs w:val="24"/>
        </w:rPr>
        <w:t>A jeles napok</w:t>
      </w:r>
      <w:r>
        <w:rPr>
          <w:szCs w:val="24"/>
        </w:rPr>
        <w:t xml:space="preserve">, </w:t>
      </w:r>
      <w:r w:rsidRPr="001E25E1">
        <w:rPr>
          <w:color w:val="000000"/>
          <w:szCs w:val="24"/>
        </w:rPr>
        <w:t>egyházi ünnepek</w:t>
      </w:r>
      <w:r w:rsidRPr="004C1B38">
        <w:rPr>
          <w:szCs w:val="24"/>
        </w:rPr>
        <w:t xml:space="preserve"> közül azok kerülnek a programba, amelyek eddig is jelen voltak és vannak az óvodai nevelésben (karácsony, farsang, húsvét, stb.), csak itt új tartalommal bővülnek ki. Továbbá azok, amelyek a hétköznapok népszokásőrző tevékenységeit visszatérő jelképekkel, cselekvésekkel ünnepivé emelik.</w:t>
      </w:r>
    </w:p>
    <w:p w:rsidR="009C4C8C" w:rsidRPr="00EF227B" w:rsidRDefault="009C4C8C" w:rsidP="009C4C8C">
      <w:pPr>
        <w:numPr>
          <w:ilvl w:val="0"/>
          <w:numId w:val="79"/>
        </w:numPr>
        <w:tabs>
          <w:tab w:val="left" w:pos="426"/>
        </w:tabs>
        <w:overflowPunct w:val="0"/>
        <w:autoSpaceDE w:val="0"/>
        <w:autoSpaceDN w:val="0"/>
        <w:adjustRightInd w:val="0"/>
        <w:spacing w:line="360" w:lineRule="auto"/>
        <w:jc w:val="both"/>
        <w:textAlignment w:val="baseline"/>
        <w:rPr>
          <w:szCs w:val="24"/>
        </w:rPr>
      </w:pPr>
      <w:r w:rsidRPr="004C1B38">
        <w:rPr>
          <w:szCs w:val="24"/>
        </w:rPr>
        <w:t>A népi kultúra szellemi, tárgyi alkotásai közül az esztétikai élményeket fokozó alkotások kiválogatása, és ezeknek a programba fűzése képez fontos feladatot.</w:t>
      </w:r>
    </w:p>
    <w:p w:rsidR="009C4C8C" w:rsidRDefault="009C4C8C" w:rsidP="00112311">
      <w:pPr>
        <w:tabs>
          <w:tab w:val="left" w:pos="426"/>
        </w:tabs>
        <w:spacing w:line="360" w:lineRule="auto"/>
        <w:jc w:val="both"/>
        <w:rPr>
          <w:szCs w:val="24"/>
        </w:rPr>
      </w:pPr>
      <w:r w:rsidRPr="004C1B38">
        <w:rPr>
          <w:szCs w:val="24"/>
        </w:rPr>
        <w:t>A program a sajátos tartalom- és eszköz-rendszerével az óvoda óvó-védő, szociális, nevelő-személyiségfejlesztő funkcióját szolgálja, felvállalva a népi kultúra átörökítését.</w:t>
      </w:r>
    </w:p>
    <w:p w:rsidR="009C4C8C" w:rsidRPr="004171A6" w:rsidRDefault="009C4C8C" w:rsidP="00112311">
      <w:pPr>
        <w:tabs>
          <w:tab w:val="left" w:pos="426"/>
        </w:tabs>
        <w:spacing w:line="360" w:lineRule="auto"/>
        <w:jc w:val="both"/>
        <w:rPr>
          <w:szCs w:val="24"/>
        </w:rPr>
      </w:pPr>
    </w:p>
    <w:p w:rsidR="009C4C8C" w:rsidRPr="009C1429" w:rsidRDefault="009C4C8C" w:rsidP="00CE4082">
      <w:pPr>
        <w:pStyle w:val="Cmsor4"/>
        <w:rPr>
          <w:strike/>
        </w:rPr>
      </w:pPr>
      <w:bookmarkStart w:id="219" w:name="_Toc464209818"/>
      <w:r w:rsidRPr="009C1429">
        <w:t>3.1.13.5.Hitre nevelés</w:t>
      </w:r>
      <w:bookmarkEnd w:id="219"/>
      <w:r w:rsidRPr="009C1429">
        <w:t xml:space="preserve"> </w:t>
      </w:r>
    </w:p>
    <w:p w:rsidR="009C4C8C" w:rsidRDefault="009C4C8C" w:rsidP="00112311">
      <w:pPr>
        <w:tabs>
          <w:tab w:val="left" w:pos="142"/>
          <w:tab w:val="left" w:pos="1701"/>
          <w:tab w:val="left" w:pos="2552"/>
        </w:tabs>
        <w:spacing w:line="360" w:lineRule="auto"/>
        <w:jc w:val="both"/>
        <w:rPr>
          <w:i/>
          <w:szCs w:val="24"/>
          <w:u w:val="single"/>
        </w:rPr>
      </w:pPr>
    </w:p>
    <w:p w:rsidR="009C4C8C" w:rsidRDefault="009C4C8C" w:rsidP="00112311">
      <w:pPr>
        <w:tabs>
          <w:tab w:val="left" w:pos="142"/>
          <w:tab w:val="left" w:pos="1701"/>
          <w:tab w:val="left" w:pos="2552"/>
        </w:tabs>
        <w:spacing w:line="360" w:lineRule="auto"/>
        <w:jc w:val="both"/>
        <w:rPr>
          <w:szCs w:val="24"/>
        </w:rPr>
      </w:pPr>
      <w:r w:rsidRPr="004C1B38">
        <w:rPr>
          <w:i/>
          <w:szCs w:val="24"/>
          <w:u w:val="single"/>
        </w:rPr>
        <w:t>Célunk</w:t>
      </w:r>
      <w:r w:rsidRPr="004C1B38">
        <w:rPr>
          <w:szCs w:val="24"/>
        </w:rPr>
        <w:t>:</w:t>
      </w:r>
    </w:p>
    <w:p w:rsidR="009C4C8C" w:rsidRPr="00815322" w:rsidRDefault="009C4C8C" w:rsidP="00112311">
      <w:pPr>
        <w:tabs>
          <w:tab w:val="left" w:pos="142"/>
          <w:tab w:val="left" w:pos="1701"/>
          <w:tab w:val="left" w:pos="2552"/>
        </w:tabs>
        <w:spacing w:line="360" w:lineRule="auto"/>
        <w:jc w:val="both"/>
        <w:rPr>
          <w:i/>
          <w:szCs w:val="24"/>
        </w:rPr>
      </w:pPr>
      <w:r>
        <w:rPr>
          <w:szCs w:val="24"/>
        </w:rPr>
        <w:t xml:space="preserve">- </w:t>
      </w:r>
      <w:r w:rsidRPr="00815322">
        <w:rPr>
          <w:i/>
          <w:szCs w:val="24"/>
        </w:rPr>
        <w:t>A hit Isten ajándéka</w:t>
      </w:r>
    </w:p>
    <w:p w:rsidR="009C4C8C" w:rsidRDefault="009C4C8C" w:rsidP="00112311">
      <w:pPr>
        <w:tabs>
          <w:tab w:val="left" w:pos="142"/>
          <w:tab w:val="left" w:pos="1701"/>
          <w:tab w:val="left" w:pos="2552"/>
        </w:tabs>
        <w:spacing w:line="360" w:lineRule="auto"/>
        <w:jc w:val="both"/>
        <w:rPr>
          <w:szCs w:val="24"/>
        </w:rPr>
      </w:pPr>
      <w:r>
        <w:rPr>
          <w:szCs w:val="24"/>
        </w:rPr>
        <w:t xml:space="preserve">   A hit, hallásból ered, (szóbeli tanúságtételből, érzelmi rávezetésből). Nagyon fontos a személyes példa: az óvónő által teremtett szeretetteljes, biztonságot nyújtó, elfogadó légkör.</w:t>
      </w:r>
    </w:p>
    <w:p w:rsidR="009C4C8C" w:rsidRDefault="009C4C8C" w:rsidP="00112311">
      <w:pPr>
        <w:tabs>
          <w:tab w:val="left" w:pos="142"/>
          <w:tab w:val="left" w:pos="1701"/>
          <w:tab w:val="left" w:pos="2552"/>
        </w:tabs>
        <w:spacing w:line="360" w:lineRule="auto"/>
        <w:jc w:val="both"/>
        <w:rPr>
          <w:szCs w:val="24"/>
        </w:rPr>
      </w:pPr>
      <w:r>
        <w:rPr>
          <w:szCs w:val="24"/>
        </w:rPr>
        <w:lastRenderedPageBreak/>
        <w:t>A szeretet személyes megtapasztalása, az érzelmi biztonság, a szeretetteljes összetartozás élménye.</w:t>
      </w:r>
    </w:p>
    <w:p w:rsidR="009C4C8C" w:rsidRDefault="009C4C8C" w:rsidP="00112311">
      <w:pPr>
        <w:tabs>
          <w:tab w:val="left" w:pos="142"/>
          <w:tab w:val="left" w:pos="1701"/>
          <w:tab w:val="left" w:pos="2552"/>
        </w:tabs>
        <w:spacing w:line="360" w:lineRule="auto"/>
        <w:jc w:val="both"/>
        <w:rPr>
          <w:szCs w:val="24"/>
        </w:rPr>
      </w:pPr>
      <w:r>
        <w:rPr>
          <w:szCs w:val="24"/>
        </w:rPr>
        <w:t xml:space="preserve">- Az </w:t>
      </w:r>
      <w:r w:rsidRPr="00815322">
        <w:rPr>
          <w:i/>
          <w:szCs w:val="24"/>
        </w:rPr>
        <w:t>óvoda missziós feladatai</w:t>
      </w:r>
      <w:r>
        <w:rPr>
          <w:szCs w:val="24"/>
        </w:rPr>
        <w:t>: közelebb hozni a családokat a vallásgyakorlat megéléséhez. Bekapcsolni a családokat az egyházközség véráramába. Bevezetni az érdeklődőket a közös hitéleti cselekményekbe /szentmisék, bibliaórák, egyéb szertartások, családközösség ima összejövetelei/ és szabadidős tevékenységekbe: egyházközségi kirándulások, zarándoklatok, énekkari tevékenység, ünnepek előtti közösségi készületek, hittantáborok…stb/ Közös szórakozások: Szent Márton napi jótékonysági bál/ kereszténybál,vacsoraestek igény szerint.</w:t>
      </w:r>
    </w:p>
    <w:p w:rsidR="009C4C8C" w:rsidRDefault="009C4C8C" w:rsidP="00112311">
      <w:pPr>
        <w:tabs>
          <w:tab w:val="left" w:pos="142"/>
          <w:tab w:val="left" w:pos="1701"/>
          <w:tab w:val="left" w:pos="2552"/>
        </w:tabs>
        <w:spacing w:line="360" w:lineRule="auto"/>
        <w:jc w:val="both"/>
        <w:rPr>
          <w:szCs w:val="24"/>
        </w:rPr>
      </w:pPr>
      <w:r w:rsidRPr="004C1B38">
        <w:rPr>
          <w:szCs w:val="24"/>
        </w:rPr>
        <w:t xml:space="preserve">- </w:t>
      </w:r>
      <w:r w:rsidRPr="0015197D">
        <w:rPr>
          <w:i/>
          <w:szCs w:val="24"/>
        </w:rPr>
        <w:t>Az erkölcsi nevelés</w:t>
      </w:r>
      <w:r>
        <w:rPr>
          <w:szCs w:val="24"/>
        </w:rPr>
        <w:t>, mely áthatja az egész óvodai nevelést. Az</w:t>
      </w:r>
      <w:r w:rsidRPr="004C1B38">
        <w:rPr>
          <w:szCs w:val="24"/>
        </w:rPr>
        <w:t xml:space="preserve"> élet tiszteletére nevelés</w:t>
      </w:r>
      <w:r>
        <w:rPr>
          <w:szCs w:val="24"/>
        </w:rPr>
        <w:t xml:space="preserve">, </w:t>
      </w:r>
      <w:r w:rsidRPr="004C1B38">
        <w:rPr>
          <w:szCs w:val="24"/>
        </w:rPr>
        <w:t>családcentrikusság</w:t>
      </w:r>
      <w:r>
        <w:rPr>
          <w:szCs w:val="24"/>
        </w:rPr>
        <w:t>,</w:t>
      </w:r>
      <w:r w:rsidRPr="00834A22">
        <w:rPr>
          <w:i/>
          <w:szCs w:val="24"/>
        </w:rPr>
        <w:t xml:space="preserve"> </w:t>
      </w:r>
      <w:r w:rsidRPr="004C1B38">
        <w:rPr>
          <w:i/>
          <w:szCs w:val="24"/>
        </w:rPr>
        <w:t>tiszteljék és szeressék szüleik</w:t>
      </w:r>
      <w:r>
        <w:rPr>
          <w:i/>
          <w:szCs w:val="24"/>
        </w:rPr>
        <w:t>et, testvéreiket, nagyszüleiket!</w:t>
      </w:r>
      <w:r>
        <w:rPr>
          <w:szCs w:val="24"/>
        </w:rPr>
        <w:t xml:space="preserve"> </w:t>
      </w:r>
    </w:p>
    <w:p w:rsidR="009C4C8C" w:rsidRDefault="009C4C8C" w:rsidP="00112311">
      <w:pPr>
        <w:tabs>
          <w:tab w:val="left" w:pos="142"/>
          <w:tab w:val="left" w:pos="1701"/>
          <w:tab w:val="left" w:pos="2552"/>
        </w:tabs>
        <w:spacing w:line="360" w:lineRule="auto"/>
        <w:jc w:val="both"/>
        <w:rPr>
          <w:i/>
          <w:szCs w:val="24"/>
        </w:rPr>
      </w:pPr>
      <w:r>
        <w:rPr>
          <w:szCs w:val="24"/>
        </w:rPr>
        <w:t xml:space="preserve">- </w:t>
      </w:r>
      <w:r w:rsidRPr="0015197D">
        <w:rPr>
          <w:i/>
          <w:szCs w:val="24"/>
        </w:rPr>
        <w:t>Közösségi nevelés</w:t>
      </w:r>
      <w:r>
        <w:rPr>
          <w:szCs w:val="24"/>
        </w:rPr>
        <w:t>: erkölcsi tulajdonságok megalapozása</w:t>
      </w:r>
      <w:r>
        <w:rPr>
          <w:sz w:val="28"/>
          <w:szCs w:val="24"/>
        </w:rPr>
        <w:t xml:space="preserve">: </w:t>
      </w:r>
      <w:r w:rsidRPr="00A160C3">
        <w:rPr>
          <w:szCs w:val="24"/>
        </w:rPr>
        <w:t>é</w:t>
      </w:r>
      <w:r w:rsidRPr="00834A22">
        <w:rPr>
          <w:szCs w:val="24"/>
        </w:rPr>
        <w:t>rző, melegszívű emberek nevelése, akik</w:t>
      </w:r>
      <w:r w:rsidRPr="00834A22">
        <w:rPr>
          <w:sz w:val="28"/>
          <w:szCs w:val="24"/>
        </w:rPr>
        <w:t xml:space="preserve"> </w:t>
      </w:r>
      <w:r>
        <w:rPr>
          <w:szCs w:val="24"/>
        </w:rPr>
        <w:t xml:space="preserve">törődnek egymással. </w:t>
      </w:r>
      <w:r>
        <w:rPr>
          <w:i/>
          <w:szCs w:val="24"/>
        </w:rPr>
        <w:t>Segítség</w:t>
      </w:r>
      <w:r w:rsidRPr="00834A22">
        <w:rPr>
          <w:i/>
          <w:szCs w:val="24"/>
        </w:rPr>
        <w:t>nyújtásra nevelés</w:t>
      </w:r>
      <w:r w:rsidRPr="00834A22">
        <w:rPr>
          <w:szCs w:val="24"/>
        </w:rPr>
        <w:t>; vegyék észre, mikor kinek segíthetnek,</w:t>
      </w:r>
      <w:r>
        <w:rPr>
          <w:szCs w:val="24"/>
        </w:rPr>
        <w:t xml:space="preserve"> </w:t>
      </w:r>
      <w:r w:rsidRPr="004C1B38">
        <w:rPr>
          <w:szCs w:val="24"/>
        </w:rPr>
        <w:t xml:space="preserve">legyenek </w:t>
      </w:r>
      <w:r w:rsidRPr="004C1B38">
        <w:rPr>
          <w:i/>
          <w:szCs w:val="24"/>
        </w:rPr>
        <w:t>türelmesek,</w:t>
      </w:r>
      <w:r w:rsidRPr="004C1B38">
        <w:rPr>
          <w:szCs w:val="24"/>
        </w:rPr>
        <w:t xml:space="preserve"> elnézőek</w:t>
      </w:r>
      <w:r>
        <w:rPr>
          <w:szCs w:val="24"/>
        </w:rPr>
        <w:t>, megbocsátani tudók. É</w:t>
      </w:r>
      <w:r w:rsidRPr="004C1B38">
        <w:rPr>
          <w:i/>
          <w:szCs w:val="24"/>
        </w:rPr>
        <w:t>rdeklődjenek egymás iránt</w:t>
      </w:r>
      <w:r w:rsidRPr="004C1B38">
        <w:rPr>
          <w:szCs w:val="24"/>
        </w:rPr>
        <w:t xml:space="preserve"> (beteg, hiányzó társak)</w:t>
      </w:r>
      <w:r>
        <w:rPr>
          <w:szCs w:val="24"/>
        </w:rPr>
        <w:t>, l</w:t>
      </w:r>
      <w:r w:rsidRPr="004C1B38">
        <w:rPr>
          <w:szCs w:val="24"/>
        </w:rPr>
        <w:t xml:space="preserve">egyenek </w:t>
      </w:r>
      <w:r w:rsidRPr="004C1B38">
        <w:rPr>
          <w:i/>
          <w:szCs w:val="24"/>
        </w:rPr>
        <w:t>őszinték</w:t>
      </w:r>
      <w:r>
        <w:rPr>
          <w:szCs w:val="24"/>
        </w:rPr>
        <w:t xml:space="preserve"> és</w:t>
      </w:r>
      <w:r w:rsidRPr="004C1B38">
        <w:rPr>
          <w:szCs w:val="24"/>
        </w:rPr>
        <w:t xml:space="preserve"> igaz</w:t>
      </w:r>
      <w:r>
        <w:rPr>
          <w:szCs w:val="24"/>
        </w:rPr>
        <w:t>mondók! L</w:t>
      </w:r>
      <w:r w:rsidRPr="004C1B38">
        <w:rPr>
          <w:szCs w:val="24"/>
        </w:rPr>
        <w:t xml:space="preserve">egyenek </w:t>
      </w:r>
      <w:r w:rsidRPr="004C1B38">
        <w:rPr>
          <w:i/>
          <w:szCs w:val="24"/>
        </w:rPr>
        <w:t>udvariasak</w:t>
      </w:r>
      <w:r>
        <w:rPr>
          <w:szCs w:val="24"/>
        </w:rPr>
        <w:t xml:space="preserve"> és tisztelettudók! V</w:t>
      </w:r>
      <w:r w:rsidRPr="004C1B38">
        <w:rPr>
          <w:szCs w:val="24"/>
        </w:rPr>
        <w:t xml:space="preserve">igyázzanak egymásra, </w:t>
      </w:r>
      <w:r w:rsidRPr="004C1B38">
        <w:rPr>
          <w:i/>
          <w:szCs w:val="24"/>
        </w:rPr>
        <w:t>óvják</w:t>
      </w:r>
      <w:r>
        <w:rPr>
          <w:i/>
          <w:szCs w:val="24"/>
        </w:rPr>
        <w:t xml:space="preserve"> egymás és maguk testi épségét!</w:t>
      </w:r>
    </w:p>
    <w:p w:rsidR="009C4C8C" w:rsidRPr="0015197D" w:rsidRDefault="009C4C8C" w:rsidP="00112311">
      <w:pPr>
        <w:tabs>
          <w:tab w:val="left" w:pos="142"/>
          <w:tab w:val="left" w:pos="1701"/>
          <w:tab w:val="left" w:pos="2552"/>
        </w:tabs>
        <w:spacing w:line="360" w:lineRule="auto"/>
        <w:jc w:val="both"/>
        <w:rPr>
          <w:szCs w:val="24"/>
        </w:rPr>
      </w:pPr>
      <w:r w:rsidRPr="004C1B38">
        <w:rPr>
          <w:szCs w:val="24"/>
        </w:rPr>
        <w:t xml:space="preserve">Az óvónő igyekezzék tetteivel és szavaival kifejezni, hogy a gyerekek közti </w:t>
      </w:r>
      <w:r w:rsidRPr="0015197D">
        <w:rPr>
          <w:szCs w:val="24"/>
        </w:rPr>
        <w:t xml:space="preserve">egyéni különbségek, az eltérő fejlettségi szint - természetes jelenség.  </w:t>
      </w:r>
      <w:r w:rsidRPr="004C1B38">
        <w:rPr>
          <w:szCs w:val="24"/>
        </w:rPr>
        <w:t xml:space="preserve">Az óvónő ügyeljen arra, hogy a </w:t>
      </w:r>
      <w:r w:rsidRPr="0015197D">
        <w:rPr>
          <w:szCs w:val="24"/>
        </w:rPr>
        <w:t xml:space="preserve">közösségi nevelés </w:t>
      </w:r>
      <w:r w:rsidRPr="004C1B38">
        <w:rPr>
          <w:szCs w:val="24"/>
        </w:rPr>
        <w:t xml:space="preserve">folyamatában a gyerek </w:t>
      </w:r>
      <w:r w:rsidRPr="0015197D">
        <w:rPr>
          <w:i/>
          <w:szCs w:val="24"/>
        </w:rPr>
        <w:t>én-tudata</w:t>
      </w:r>
      <w:r w:rsidRPr="0015197D">
        <w:rPr>
          <w:szCs w:val="24"/>
        </w:rPr>
        <w:t xml:space="preserve"> megerősödjék.</w:t>
      </w:r>
      <w:r w:rsidRPr="004C1B38">
        <w:rPr>
          <w:szCs w:val="24"/>
        </w:rPr>
        <w:t xml:space="preserve"> </w:t>
      </w:r>
      <w:r>
        <w:rPr>
          <w:szCs w:val="24"/>
        </w:rPr>
        <w:t>/</w:t>
      </w:r>
      <w:r w:rsidRPr="004C1B38">
        <w:rPr>
          <w:szCs w:val="24"/>
        </w:rPr>
        <w:t>Erősít</w:t>
      </w:r>
      <w:r>
        <w:rPr>
          <w:szCs w:val="24"/>
        </w:rPr>
        <w:t>jük a gyermek nemi identitását a születési, biológiai nemé</w:t>
      </w:r>
      <w:r w:rsidRPr="004C1B38">
        <w:rPr>
          <w:szCs w:val="24"/>
        </w:rPr>
        <w:t>nek megfelelően.</w:t>
      </w:r>
      <w:r>
        <w:rPr>
          <w:szCs w:val="24"/>
        </w:rPr>
        <w:t>/</w:t>
      </w:r>
    </w:p>
    <w:p w:rsidR="009C4C8C" w:rsidRPr="0015197D" w:rsidRDefault="009C4C8C" w:rsidP="009C4C8C">
      <w:pPr>
        <w:pStyle w:val="Listaszerbekezds1"/>
        <w:numPr>
          <w:ilvl w:val="0"/>
          <w:numId w:val="78"/>
        </w:numPr>
        <w:tabs>
          <w:tab w:val="left" w:pos="142"/>
          <w:tab w:val="left" w:pos="1701"/>
          <w:tab w:val="left" w:pos="2552"/>
        </w:tabs>
        <w:spacing w:line="360" w:lineRule="auto"/>
        <w:jc w:val="both"/>
        <w:rPr>
          <w:i/>
          <w:sz w:val="24"/>
          <w:szCs w:val="24"/>
        </w:rPr>
      </w:pPr>
      <w:r w:rsidRPr="00B4136B">
        <w:rPr>
          <w:i/>
          <w:sz w:val="24"/>
          <w:szCs w:val="24"/>
        </w:rPr>
        <w:t>Hazaszeretetre nevelés</w:t>
      </w:r>
      <w:r w:rsidRPr="0015197D">
        <w:rPr>
          <w:sz w:val="24"/>
          <w:szCs w:val="24"/>
        </w:rPr>
        <w:t xml:space="preserve">: ismerjék meg Magyarország </w:t>
      </w:r>
      <w:r w:rsidRPr="0015197D">
        <w:rPr>
          <w:i/>
          <w:sz w:val="24"/>
          <w:szCs w:val="24"/>
        </w:rPr>
        <w:t>néphagyományait (korukhoz mérten).</w:t>
      </w:r>
    </w:p>
    <w:p w:rsidR="009C4C8C" w:rsidRPr="004C1B38" w:rsidRDefault="009C4C8C" w:rsidP="00112311">
      <w:pPr>
        <w:tabs>
          <w:tab w:val="left" w:pos="142"/>
          <w:tab w:val="left" w:pos="1701"/>
          <w:tab w:val="left" w:pos="2552"/>
        </w:tabs>
        <w:spacing w:line="360" w:lineRule="auto"/>
        <w:jc w:val="both"/>
        <w:rPr>
          <w:szCs w:val="24"/>
        </w:rPr>
      </w:pPr>
      <w:r>
        <w:rPr>
          <w:i/>
          <w:szCs w:val="24"/>
        </w:rPr>
        <w:t>Legyenek hálásak a Teremtőnek, ó</w:t>
      </w:r>
      <w:r w:rsidRPr="004C1B38">
        <w:rPr>
          <w:i/>
          <w:szCs w:val="24"/>
        </w:rPr>
        <w:t>vják, védjék a természetet</w:t>
      </w:r>
      <w:r>
        <w:rPr>
          <w:szCs w:val="24"/>
        </w:rPr>
        <w:t xml:space="preserve">, ne szennyezzék </w:t>
      </w:r>
      <w:r w:rsidRPr="004C1B38">
        <w:rPr>
          <w:szCs w:val="24"/>
        </w:rPr>
        <w:t>környezetüket</w:t>
      </w:r>
      <w:r>
        <w:rPr>
          <w:szCs w:val="24"/>
        </w:rPr>
        <w:t>.</w:t>
      </w:r>
      <w:r w:rsidRPr="004C1B38">
        <w:rPr>
          <w:szCs w:val="24"/>
        </w:rPr>
        <w:t xml:space="preserve"> (gondoskodjanak a növényekről, </w:t>
      </w:r>
      <w:r w:rsidRPr="004C1B38">
        <w:rPr>
          <w:szCs w:val="24"/>
        </w:rPr>
        <w:tab/>
        <w:t xml:space="preserve"> ál</w:t>
      </w:r>
      <w:r>
        <w:rPr>
          <w:szCs w:val="24"/>
        </w:rPr>
        <w:t xml:space="preserve">latokról, vigyázzanak közvetlen környezetük </w:t>
      </w:r>
      <w:r w:rsidRPr="004C1B38">
        <w:rPr>
          <w:szCs w:val="24"/>
        </w:rPr>
        <w:t>tisztaságára.)</w:t>
      </w:r>
    </w:p>
    <w:p w:rsidR="009C4C8C" w:rsidRPr="004C1B38" w:rsidRDefault="009C4C8C" w:rsidP="00112311">
      <w:pPr>
        <w:tabs>
          <w:tab w:val="left" w:pos="142"/>
          <w:tab w:val="left" w:pos="1701"/>
          <w:tab w:val="left" w:pos="2552"/>
        </w:tabs>
        <w:spacing w:line="360" w:lineRule="auto"/>
        <w:jc w:val="both"/>
        <w:rPr>
          <w:szCs w:val="24"/>
        </w:rPr>
      </w:pPr>
      <w:r w:rsidRPr="004C1B38">
        <w:rPr>
          <w:szCs w:val="24"/>
          <w:u w:val="single"/>
        </w:rPr>
        <w:t>Szervezett keretek;</w:t>
      </w:r>
      <w:r w:rsidRPr="00DD1036">
        <w:rPr>
          <w:szCs w:val="24"/>
        </w:rPr>
        <w:t xml:space="preserve"> </w:t>
      </w:r>
      <w:r>
        <w:rPr>
          <w:szCs w:val="24"/>
        </w:rPr>
        <w:t>Templomlátogatások,</w:t>
      </w:r>
      <w:r w:rsidRPr="00DD1036">
        <w:rPr>
          <w:szCs w:val="24"/>
        </w:rPr>
        <w:t xml:space="preserve"> </w:t>
      </w:r>
      <w:r>
        <w:rPr>
          <w:szCs w:val="24"/>
        </w:rPr>
        <w:t>napi imák /kötött és saját szavas megfogalmazásban/ n</w:t>
      </w:r>
      <w:r w:rsidRPr="00DD1036">
        <w:rPr>
          <w:szCs w:val="24"/>
        </w:rPr>
        <w:t xml:space="preserve">api </w:t>
      </w:r>
      <w:r w:rsidRPr="00DD1036">
        <w:rPr>
          <w:i/>
          <w:szCs w:val="24"/>
        </w:rPr>
        <w:t>lelki beszélgetések</w:t>
      </w:r>
      <w:r>
        <w:rPr>
          <w:szCs w:val="24"/>
        </w:rPr>
        <w:t>. H</w:t>
      </w:r>
      <w:r w:rsidRPr="004C1B38">
        <w:rPr>
          <w:szCs w:val="24"/>
        </w:rPr>
        <w:t>eti egy</w:t>
      </w:r>
      <w:r>
        <w:rPr>
          <w:szCs w:val="24"/>
        </w:rPr>
        <w:t>-két</w:t>
      </w:r>
      <w:r w:rsidRPr="004C1B38">
        <w:rPr>
          <w:szCs w:val="24"/>
        </w:rPr>
        <w:t xml:space="preserve"> felkínált</w:t>
      </w:r>
      <w:r w:rsidRPr="004C1B38">
        <w:rPr>
          <w:color w:val="993300"/>
          <w:szCs w:val="24"/>
        </w:rPr>
        <w:t xml:space="preserve"> </w:t>
      </w:r>
      <w:r w:rsidRPr="004C1B38">
        <w:rPr>
          <w:szCs w:val="24"/>
        </w:rPr>
        <w:t>"</w:t>
      </w:r>
      <w:r>
        <w:rPr>
          <w:i/>
          <w:szCs w:val="24"/>
        </w:rPr>
        <w:t>fényes</w:t>
      </w:r>
      <w:r w:rsidRPr="00DD1036">
        <w:rPr>
          <w:i/>
          <w:szCs w:val="24"/>
        </w:rPr>
        <w:t xml:space="preserve"> </w:t>
      </w:r>
      <w:r w:rsidRPr="00707FAF">
        <w:rPr>
          <w:i/>
          <w:szCs w:val="24"/>
        </w:rPr>
        <w:t>foglalkozás</w:t>
      </w:r>
      <w:r>
        <w:rPr>
          <w:i/>
          <w:szCs w:val="24"/>
        </w:rPr>
        <w:t>”mely a hitre nevelést, és</w:t>
      </w:r>
      <w:r w:rsidRPr="004C1B38">
        <w:rPr>
          <w:szCs w:val="24"/>
        </w:rPr>
        <w:t xml:space="preserve"> az </w:t>
      </w:r>
      <w:r w:rsidRPr="00DD1036">
        <w:rPr>
          <w:i/>
          <w:szCs w:val="24"/>
        </w:rPr>
        <w:t>erkölcsi nevelést</w:t>
      </w:r>
      <w:r>
        <w:rPr>
          <w:i/>
          <w:szCs w:val="24"/>
        </w:rPr>
        <w:t>, közösségi nevelést</w:t>
      </w:r>
      <w:r w:rsidRPr="004C1B38">
        <w:rPr>
          <w:szCs w:val="24"/>
        </w:rPr>
        <w:t xml:space="preserve"> szolgája csoportonként. Gyertyagyújtással egybekötött beszélgetések ezek, ahol a </w:t>
      </w:r>
      <w:r>
        <w:rPr>
          <w:szCs w:val="24"/>
        </w:rPr>
        <w:t xml:space="preserve">lelki dolgokról </w:t>
      </w:r>
      <w:r w:rsidRPr="004C1B38">
        <w:rPr>
          <w:szCs w:val="24"/>
        </w:rPr>
        <w:t>(</w:t>
      </w:r>
      <w:r>
        <w:rPr>
          <w:szCs w:val="24"/>
        </w:rPr>
        <w:t>hitről, erkölcsi tartalmakról</w:t>
      </w:r>
      <w:r w:rsidRPr="004C1B38">
        <w:rPr>
          <w:szCs w:val="24"/>
        </w:rPr>
        <w:t>) beszélgetnek számukra jól érthető formában a gyerekek. A szervezett kereteken kívül a</w:t>
      </w:r>
      <w:r>
        <w:rPr>
          <w:szCs w:val="24"/>
        </w:rPr>
        <w:t>z óvó nénik a  nap minden pillanatát</w:t>
      </w:r>
      <w:r w:rsidRPr="004C1B38">
        <w:rPr>
          <w:szCs w:val="24"/>
        </w:rPr>
        <w:t xml:space="preserve"> igyekez</w:t>
      </w:r>
      <w:r>
        <w:rPr>
          <w:szCs w:val="24"/>
        </w:rPr>
        <w:t>ze</w:t>
      </w:r>
      <w:r w:rsidRPr="004C1B38">
        <w:rPr>
          <w:szCs w:val="24"/>
        </w:rPr>
        <w:t>nek kihasználni az adó</w:t>
      </w:r>
      <w:r>
        <w:rPr>
          <w:szCs w:val="24"/>
        </w:rPr>
        <w:t xml:space="preserve">dó </w:t>
      </w:r>
      <w:r w:rsidRPr="004C1B38">
        <w:rPr>
          <w:szCs w:val="24"/>
        </w:rPr>
        <w:t xml:space="preserve"> erkölcsi nevelésre.</w:t>
      </w:r>
      <w:r>
        <w:rPr>
          <w:szCs w:val="24"/>
        </w:rPr>
        <w:t xml:space="preserve"> </w:t>
      </w:r>
      <w:r w:rsidRPr="004C1B38">
        <w:rPr>
          <w:szCs w:val="24"/>
        </w:rPr>
        <w:t xml:space="preserve">A csoport légkörét a </w:t>
      </w:r>
      <w:r w:rsidRPr="004C1B38">
        <w:rPr>
          <w:szCs w:val="24"/>
          <w:u w:val="single"/>
        </w:rPr>
        <w:t>teljes és kölcsönös bizalom</w:t>
      </w:r>
      <w:r w:rsidRPr="004C1B38">
        <w:rPr>
          <w:szCs w:val="24"/>
        </w:rPr>
        <w:t xml:space="preserve"> légköre hassa át.</w:t>
      </w:r>
    </w:p>
    <w:p w:rsidR="009C4C8C" w:rsidRPr="004C1B38" w:rsidRDefault="009C4C8C" w:rsidP="00112311">
      <w:pPr>
        <w:tabs>
          <w:tab w:val="left" w:pos="142"/>
          <w:tab w:val="left" w:pos="1701"/>
          <w:tab w:val="left" w:pos="2552"/>
        </w:tabs>
        <w:spacing w:line="360" w:lineRule="auto"/>
        <w:jc w:val="both"/>
        <w:rPr>
          <w:szCs w:val="24"/>
        </w:rPr>
      </w:pPr>
      <w:r w:rsidRPr="004C1B38">
        <w:rPr>
          <w:szCs w:val="24"/>
        </w:rPr>
        <w:t>(Az óvónő éreztesse, hogy maga is bízik mindenkiben és jót tételez fel mindenkiről.)</w:t>
      </w:r>
    </w:p>
    <w:p w:rsidR="009C4C8C" w:rsidRPr="004C1B38" w:rsidRDefault="009C4C8C" w:rsidP="00112311">
      <w:pPr>
        <w:tabs>
          <w:tab w:val="left" w:pos="142"/>
          <w:tab w:val="left" w:pos="1701"/>
          <w:tab w:val="left" w:pos="2552"/>
        </w:tabs>
        <w:spacing w:line="360" w:lineRule="auto"/>
        <w:jc w:val="both"/>
        <w:rPr>
          <w:szCs w:val="24"/>
        </w:rPr>
      </w:pPr>
      <w:r w:rsidRPr="0066754C">
        <w:rPr>
          <w:szCs w:val="24"/>
        </w:rPr>
        <w:t>Az óvónő személyiségével</w:t>
      </w:r>
      <w:r>
        <w:rPr>
          <w:szCs w:val="24"/>
        </w:rPr>
        <w:t>,</w:t>
      </w:r>
      <w:r w:rsidRPr="0066754C">
        <w:rPr>
          <w:szCs w:val="24"/>
        </w:rPr>
        <w:t xml:space="preserve"> </w:t>
      </w:r>
      <w:r w:rsidRPr="0066754C">
        <w:rPr>
          <w:b/>
          <w:i/>
          <w:szCs w:val="24"/>
        </w:rPr>
        <w:t>modell</w:t>
      </w:r>
      <w:r>
        <w:rPr>
          <w:szCs w:val="24"/>
        </w:rPr>
        <w:t xml:space="preserve"> </w:t>
      </w:r>
      <w:r w:rsidRPr="004C1B38">
        <w:rPr>
          <w:szCs w:val="24"/>
        </w:rPr>
        <w:t xml:space="preserve">értékével hat a csoportszerveződés folyamatára, serkentője a gyerekek egyéni fejlődésének, miközben a csoportnak maga is tagja. Magatartása legyen </w:t>
      </w:r>
      <w:r w:rsidRPr="004C1B38">
        <w:rPr>
          <w:szCs w:val="24"/>
        </w:rPr>
        <w:lastRenderedPageBreak/>
        <w:t>határozott, ugyanakkor szeretetteljes barátságos és őszinte. Ezen értékek vonatkoz</w:t>
      </w:r>
      <w:r>
        <w:rPr>
          <w:szCs w:val="24"/>
        </w:rPr>
        <w:t>za</w:t>
      </w:r>
      <w:r w:rsidRPr="004C1B38">
        <w:rPr>
          <w:szCs w:val="24"/>
        </w:rPr>
        <w:t>nak az óvoda minden dolgozójára. Kommunikációjuk, b</w:t>
      </w:r>
      <w:r>
        <w:rPr>
          <w:szCs w:val="24"/>
        </w:rPr>
        <w:t>ánásmódjuk, viselkedésük példa</w:t>
      </w:r>
      <w:r w:rsidRPr="004C1B38">
        <w:rPr>
          <w:szCs w:val="24"/>
        </w:rPr>
        <w:t>értékű kell, hogy legyen.</w:t>
      </w:r>
    </w:p>
    <w:p w:rsidR="009C4C8C" w:rsidRPr="00B4136B" w:rsidRDefault="009C4C8C" w:rsidP="009C4C8C">
      <w:pPr>
        <w:pStyle w:val="Listaszerbekezds1"/>
        <w:numPr>
          <w:ilvl w:val="0"/>
          <w:numId w:val="78"/>
        </w:numPr>
        <w:tabs>
          <w:tab w:val="left" w:pos="142"/>
          <w:tab w:val="left" w:pos="1701"/>
          <w:tab w:val="left" w:pos="2552"/>
        </w:tabs>
        <w:spacing w:line="360" w:lineRule="auto"/>
        <w:jc w:val="both"/>
        <w:rPr>
          <w:sz w:val="24"/>
          <w:szCs w:val="24"/>
        </w:rPr>
      </w:pPr>
      <w:r>
        <w:rPr>
          <w:sz w:val="24"/>
          <w:szCs w:val="24"/>
        </w:rPr>
        <w:t xml:space="preserve">az </w:t>
      </w:r>
      <w:r w:rsidRPr="0015197D">
        <w:rPr>
          <w:i/>
          <w:sz w:val="24"/>
          <w:szCs w:val="24"/>
        </w:rPr>
        <w:t>óvodai ünnepek és megemlékezések a liturgikus év eseményei</w:t>
      </w:r>
      <w:r>
        <w:rPr>
          <w:sz w:val="24"/>
          <w:szCs w:val="24"/>
        </w:rPr>
        <w:t xml:space="preserve"> kiváló alkalmak a hitre nevelésre. Nagy alapossággal kell készülni és kiaknázni minden lehetőséget. </w:t>
      </w:r>
    </w:p>
    <w:p w:rsidR="009C4C8C" w:rsidRDefault="009C4C8C" w:rsidP="00112311">
      <w:pPr>
        <w:tabs>
          <w:tab w:val="left" w:pos="142"/>
          <w:tab w:val="left" w:pos="1701"/>
          <w:tab w:val="left" w:pos="2552"/>
        </w:tabs>
        <w:spacing w:line="360" w:lineRule="auto"/>
        <w:jc w:val="both"/>
        <w:rPr>
          <w:szCs w:val="24"/>
        </w:rPr>
      </w:pPr>
      <w:r w:rsidRPr="001E25E1">
        <w:rPr>
          <w:b/>
          <w:color w:val="000000"/>
          <w:szCs w:val="24"/>
          <w:u w:val="single"/>
        </w:rPr>
        <w:t>Iskolába lépésig</w:t>
      </w:r>
      <w:r w:rsidRPr="001E25E1">
        <w:rPr>
          <w:color w:val="000000"/>
          <w:szCs w:val="24"/>
        </w:rPr>
        <w:t xml:space="preserve"> </w:t>
      </w:r>
      <w:r>
        <w:rPr>
          <w:szCs w:val="24"/>
        </w:rPr>
        <w:t xml:space="preserve">szeretnénk elérni, hogy a gyermekek és szülők kapcsolódjanak az Egyházhoz, a nevelésünk folytatásaként válasszák a katolikus iskolát és megmaradjanak a későbbiekben is az Egyház közösségében. </w:t>
      </w:r>
    </w:p>
    <w:p w:rsidR="009C4C8C" w:rsidRDefault="009C4C8C" w:rsidP="00112311">
      <w:pPr>
        <w:tabs>
          <w:tab w:val="left" w:pos="142"/>
          <w:tab w:val="left" w:pos="1701"/>
          <w:tab w:val="left" w:pos="2552"/>
        </w:tabs>
        <w:spacing w:line="360" w:lineRule="auto"/>
        <w:jc w:val="both"/>
        <w:rPr>
          <w:szCs w:val="24"/>
        </w:rPr>
      </w:pPr>
      <w:r w:rsidRPr="001E25E1">
        <w:rPr>
          <w:i/>
          <w:szCs w:val="24"/>
        </w:rPr>
        <w:t>Sikerkritériumok:</w:t>
      </w:r>
      <w:r>
        <w:rPr>
          <w:szCs w:val="24"/>
        </w:rPr>
        <w:t xml:space="preserve"> Kinyílik a lelkük a láthatatlan teremtő Isten iránt. A hitre nevelés tevékenységeiben a</w:t>
      </w:r>
      <w:r w:rsidRPr="004C1B38">
        <w:rPr>
          <w:szCs w:val="24"/>
        </w:rPr>
        <w:t>ktívak a</w:t>
      </w:r>
      <w:r>
        <w:rPr>
          <w:szCs w:val="24"/>
        </w:rPr>
        <w:t>z erkölcsi neveléshez</w:t>
      </w:r>
      <w:r w:rsidRPr="004C1B38">
        <w:rPr>
          <w:szCs w:val="24"/>
        </w:rPr>
        <w:t xml:space="preserve"> kapcsolódó magatartási formákat elfogadják. A segítsé</w:t>
      </w:r>
      <w:r>
        <w:rPr>
          <w:szCs w:val="24"/>
        </w:rPr>
        <w:t>gadásra figyelmesek, fogékonyak, szeretetteljesek.</w:t>
      </w:r>
      <w:r w:rsidRPr="004C1B38">
        <w:rPr>
          <w:szCs w:val="24"/>
        </w:rPr>
        <w:t xml:space="preserve"> Érdeklődőek a csoport tagjai iránt (a hiányzók és a hiányzás oka iránt). A közléseket, kéréseket figyelmesen türelemmel hallgatják. A</w:t>
      </w:r>
      <w:r>
        <w:rPr>
          <w:szCs w:val="24"/>
        </w:rPr>
        <w:t xml:space="preserve"> </w:t>
      </w:r>
      <w:r w:rsidRPr="001E25E1">
        <w:rPr>
          <w:color w:val="000000"/>
          <w:szCs w:val="24"/>
        </w:rPr>
        <w:t>tevékenységekbe önként</w:t>
      </w:r>
      <w:r w:rsidRPr="004C1B38">
        <w:rPr>
          <w:szCs w:val="24"/>
        </w:rPr>
        <w:t>, vagy kérésre bekapcsolódnak. Tisztelettel</w:t>
      </w:r>
      <w:r>
        <w:rPr>
          <w:szCs w:val="24"/>
        </w:rPr>
        <w:t>, kulturáltan</w:t>
      </w:r>
      <w:r w:rsidRPr="004C1B38">
        <w:rPr>
          <w:szCs w:val="24"/>
        </w:rPr>
        <w:t xml:space="preserve"> viselkednek a</w:t>
      </w:r>
      <w:r>
        <w:rPr>
          <w:szCs w:val="24"/>
        </w:rPr>
        <w:t xml:space="preserve"> templomban, vagy ünnepi alkalmakon. </w:t>
      </w:r>
      <w:r w:rsidRPr="004C1B38">
        <w:rPr>
          <w:szCs w:val="24"/>
        </w:rPr>
        <w:t>A társaikért munkát végeznek, felelősséget éreznek a vállalt feladataikért. Képesek kívánságaikat, törekvéseiket módosítani. Önálló véleményalkotásra, önkifejezésre is vállalkoznak. Igazat mondanak.</w:t>
      </w:r>
      <w:r>
        <w:rPr>
          <w:szCs w:val="24"/>
        </w:rPr>
        <w:t xml:space="preserve"> Felelősségteljesek, vigyáznak a környezetükre. Alapozódik nemzeti öntudatuk, kötődnek az Egyházhoz és a Hazához.</w:t>
      </w:r>
    </w:p>
    <w:p w:rsidR="009C4C8C" w:rsidRPr="004C1B38" w:rsidRDefault="009C4C8C" w:rsidP="00112311">
      <w:pPr>
        <w:tabs>
          <w:tab w:val="left" w:pos="142"/>
          <w:tab w:val="left" w:pos="1701"/>
          <w:tab w:val="left" w:pos="2552"/>
        </w:tabs>
        <w:spacing w:line="360" w:lineRule="auto"/>
        <w:jc w:val="both"/>
        <w:rPr>
          <w:szCs w:val="24"/>
        </w:rPr>
      </w:pPr>
    </w:p>
    <w:p w:rsidR="009C4C8C" w:rsidRDefault="009C4C8C" w:rsidP="00CE4082">
      <w:pPr>
        <w:pStyle w:val="Cmsor4"/>
      </w:pPr>
      <w:bookmarkStart w:id="220" w:name="_Toc464209819"/>
      <w:r>
        <w:t>3.1.13.6.</w:t>
      </w:r>
      <w:r w:rsidRPr="00200644">
        <w:t>Munka jellegű tevékenységek</w:t>
      </w:r>
      <w:bookmarkEnd w:id="220"/>
    </w:p>
    <w:p w:rsidR="009C4C8C" w:rsidRPr="008243A8" w:rsidRDefault="009C4C8C" w:rsidP="00112311"/>
    <w:p w:rsidR="009C4C8C" w:rsidRPr="00D523F0" w:rsidRDefault="009C4C8C" w:rsidP="00112311">
      <w:pPr>
        <w:rPr>
          <w:b/>
          <w:szCs w:val="24"/>
        </w:rPr>
      </w:pPr>
      <w:r w:rsidRPr="00D523F0">
        <w:rPr>
          <w:b/>
          <w:szCs w:val="24"/>
        </w:rPr>
        <w:t>Célok, feladatok;</w:t>
      </w:r>
    </w:p>
    <w:p w:rsidR="009C4C8C" w:rsidRPr="00200644" w:rsidRDefault="009C4C8C" w:rsidP="00112311">
      <w:pPr>
        <w:tabs>
          <w:tab w:val="left" w:pos="142"/>
          <w:tab w:val="left" w:pos="1701"/>
          <w:tab w:val="left" w:pos="2552"/>
        </w:tabs>
        <w:spacing w:line="360" w:lineRule="auto"/>
        <w:jc w:val="both"/>
        <w:rPr>
          <w:szCs w:val="24"/>
        </w:rPr>
      </w:pP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"A gyerek sajátítsa el azokat a készségeket, jártasságokat, amelyek a társas együttélés fenntartását szolgálják. A hagyományőrző tevékenységek gyakorlásán keresztül a munka jellegű tevékenységek megszerettetése, az elvégzett munka megbecsülésére nevelés.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A munkaerkölcs, felelősségérzet alapozása, kitartásra nevelés; a gyerekeket eljuttatni a célirányos kötelezettségvállalás befejez mozzanatáig. A gyermeki kipróbálási vágy sokrétű kielégítése, kezdeményezőkészségének formálása."</w:t>
      </w:r>
      <w:r>
        <w:rPr>
          <w:szCs w:val="24"/>
        </w:rPr>
        <w:t xml:space="preserve">                                  (G N P</w:t>
      </w:r>
      <w:r w:rsidRPr="00200644">
        <w:rPr>
          <w:szCs w:val="24"/>
        </w:rPr>
        <w:t>)</w:t>
      </w:r>
    </w:p>
    <w:p w:rsidR="009C4C8C" w:rsidRPr="00200644" w:rsidRDefault="009C4C8C" w:rsidP="00112311">
      <w:pPr>
        <w:tabs>
          <w:tab w:val="left" w:pos="142"/>
          <w:tab w:val="left" w:pos="1701"/>
          <w:tab w:val="left" w:pos="2552"/>
        </w:tabs>
        <w:spacing w:line="360" w:lineRule="auto"/>
        <w:jc w:val="right"/>
        <w:rPr>
          <w:szCs w:val="24"/>
        </w:rPr>
      </w:pPr>
    </w:p>
    <w:p w:rsidR="009C4C8C" w:rsidRPr="005900C0" w:rsidRDefault="009C4C8C" w:rsidP="00112311">
      <w:pPr>
        <w:tabs>
          <w:tab w:val="left" w:pos="142"/>
          <w:tab w:val="left" w:pos="1701"/>
          <w:tab w:val="left" w:pos="2552"/>
        </w:tabs>
        <w:spacing w:line="360" w:lineRule="auto"/>
        <w:jc w:val="both"/>
        <w:rPr>
          <w:szCs w:val="24"/>
        </w:rPr>
      </w:pPr>
      <w:r w:rsidRPr="005900C0">
        <w:rPr>
          <w:szCs w:val="24"/>
        </w:rPr>
        <w:t xml:space="preserve">A </w:t>
      </w:r>
      <w:r w:rsidRPr="005900C0">
        <w:rPr>
          <w:i/>
          <w:szCs w:val="24"/>
          <w:u w:val="single"/>
        </w:rPr>
        <w:t>munka</w:t>
      </w:r>
      <w:r w:rsidRPr="005900C0">
        <w:rPr>
          <w:szCs w:val="24"/>
        </w:rPr>
        <w:t xml:space="preserve">, a személyiségfejlesztés fontos eszköze, a játékkal és a cselekvő tapasztalással sok vonatkozásban azonosságot mutató munka és munka jellegű játékos tevékenység- az önkiszolgálás, a segítés az óvodapedagógusnak és más felnőtteknek, a csoporttársakkal együtt, értük, később önálló tevékenységként végzett alkalmi megbízások teljesítése, az elvállalt naposi, vagy egyéb munka, a környezet-, a növény- és állatgondozás. A gyermek munka jellegű </w:t>
      </w:r>
      <w:r w:rsidRPr="005900C0">
        <w:rPr>
          <w:szCs w:val="24"/>
        </w:rPr>
        <w:lastRenderedPageBreak/>
        <w:t xml:space="preserve">tevékenysége az óvodáskor végéig játékos jellegű marad. Örömmel és szívesen végzett aktív, célra irányuló tevékenység, elvégzését külső szükségesség indokolja. Felelősséggel jár, a céltudatosság, kötelességtudat alakításának eszköze, </w:t>
      </w:r>
      <w:r w:rsidRPr="005900C0">
        <w:rPr>
          <w:szCs w:val="24"/>
          <w:u w:val="single"/>
        </w:rPr>
        <w:t>a saját és mások elismerésére</w:t>
      </w:r>
      <w:r w:rsidRPr="005900C0">
        <w:rPr>
          <w:szCs w:val="24"/>
        </w:rPr>
        <w:t xml:space="preserve"> </w:t>
      </w:r>
      <w:r w:rsidRPr="005900C0">
        <w:rPr>
          <w:szCs w:val="24"/>
          <w:u w:val="single"/>
        </w:rPr>
        <w:t>nevelés egyik formája</w:t>
      </w:r>
      <w:r w:rsidRPr="005900C0">
        <w:rPr>
          <w:szCs w:val="24"/>
        </w:rPr>
        <w:t>. Ismeretekre, készségekre, jártasságokra van szükség elvégzéséhez. Munkavégzés közben tapasztalatokat szereznek, megfigyelnek dolgokat. Megtanulják a munkaeszközök, szerszámok használatát munkavégzés közben formálódnak, kialakulnak a szükséges készségek, képességek, kitartóbbá válnak. A gyermeki munka az óvodapedagógustól tudatos pedagógiai szervezést, a gyermekkel való együttműködést és folyamatos konkrét, reális, vagyis a gyermek saját magához mérten fejlesztő értékelést igényel.</w:t>
      </w:r>
    </w:p>
    <w:p w:rsidR="009C4C8C" w:rsidRPr="00200644" w:rsidRDefault="009C4C8C" w:rsidP="00112311">
      <w:pPr>
        <w:tabs>
          <w:tab w:val="left" w:pos="142"/>
          <w:tab w:val="left" w:pos="1701"/>
          <w:tab w:val="left" w:pos="2552"/>
        </w:tabs>
        <w:spacing w:line="360" w:lineRule="auto"/>
        <w:jc w:val="both"/>
        <w:rPr>
          <w:szCs w:val="24"/>
        </w:rPr>
      </w:pPr>
    </w:p>
    <w:p w:rsidR="009C4C8C" w:rsidRPr="00D523F0" w:rsidRDefault="009C4C8C" w:rsidP="00112311">
      <w:pPr>
        <w:rPr>
          <w:b/>
          <w:szCs w:val="24"/>
        </w:rPr>
      </w:pPr>
      <w:r w:rsidRPr="00D523F0">
        <w:rPr>
          <w:b/>
          <w:szCs w:val="24"/>
        </w:rPr>
        <w:t>Munkafajták;</w:t>
      </w:r>
    </w:p>
    <w:p w:rsidR="009C4C8C" w:rsidRPr="008243A8" w:rsidRDefault="009C4C8C" w:rsidP="00112311"/>
    <w:p w:rsidR="009C4C8C" w:rsidRPr="00200644" w:rsidRDefault="009C4C8C" w:rsidP="00112311">
      <w:pPr>
        <w:tabs>
          <w:tab w:val="left" w:pos="142"/>
          <w:tab w:val="left" w:pos="1701"/>
          <w:tab w:val="left" w:pos="2552"/>
        </w:tabs>
        <w:spacing w:line="360" w:lineRule="auto"/>
        <w:jc w:val="both"/>
        <w:rPr>
          <w:szCs w:val="24"/>
        </w:rPr>
      </w:pPr>
      <w:r w:rsidRPr="00200644">
        <w:rPr>
          <w:szCs w:val="24"/>
        </w:rPr>
        <w:t>A gyermekek saját személyükkel kapcsolatos munkája az: önkiszolgálás,</w:t>
      </w:r>
      <w:r>
        <w:rPr>
          <w:szCs w:val="24"/>
        </w:rPr>
        <w:t xml:space="preserve"> </w:t>
      </w:r>
      <w:r w:rsidRPr="00200644">
        <w:rPr>
          <w:szCs w:val="24"/>
        </w:rPr>
        <w:t>testápolás, étkezés, öltözködés, a környezet rendjének megőrzése. Étkezésnél 4 éves kortól belép a naposi munka - de az önkiszolgálás egyes teendői mindvégig megmaradnak. A környezet rendjének megőrzése nemcsak önkiszolgálás, - már közösségért végzett munka (játék elrakodás, teremrendezés, sepregetés, ágyazás)</w:t>
      </w:r>
    </w:p>
    <w:p w:rsidR="009C4C8C" w:rsidRPr="00167511" w:rsidRDefault="009C4C8C" w:rsidP="00112311">
      <w:pPr>
        <w:tabs>
          <w:tab w:val="left" w:pos="142"/>
          <w:tab w:val="left" w:pos="1701"/>
          <w:tab w:val="left" w:pos="2552"/>
        </w:tabs>
        <w:spacing w:line="360" w:lineRule="auto"/>
        <w:jc w:val="both"/>
        <w:rPr>
          <w:szCs w:val="24"/>
        </w:rPr>
      </w:pPr>
      <w:r w:rsidRPr="00200644">
        <w:rPr>
          <w:szCs w:val="24"/>
        </w:rPr>
        <w:t xml:space="preserve">A munka az óvodában elsősorban </w:t>
      </w:r>
      <w:r w:rsidRPr="00200644">
        <w:rPr>
          <w:szCs w:val="24"/>
          <w:u w:val="single"/>
        </w:rPr>
        <w:t>közösségért végzett tevékenység</w:t>
      </w:r>
      <w:r w:rsidRPr="00200644">
        <w:rPr>
          <w:szCs w:val="24"/>
        </w:rPr>
        <w:t>; naposság, az óvoda a csoport mindennapi életével kapcsolatos alkalomszerű munkák, növény</w:t>
      </w:r>
      <w:r>
        <w:rPr>
          <w:szCs w:val="24"/>
        </w:rPr>
        <w:t xml:space="preserve"> - </w:t>
      </w:r>
      <w:r w:rsidRPr="00200644">
        <w:rPr>
          <w:szCs w:val="24"/>
        </w:rPr>
        <w:t>és állatgondozás.</w:t>
      </w:r>
    </w:p>
    <w:p w:rsidR="009C4C8C" w:rsidRPr="00F32E23" w:rsidRDefault="009C4C8C" w:rsidP="00112311">
      <w:pPr>
        <w:tabs>
          <w:tab w:val="left" w:pos="142"/>
          <w:tab w:val="left" w:pos="1701"/>
          <w:tab w:val="left" w:pos="2552"/>
        </w:tabs>
        <w:spacing w:line="360" w:lineRule="auto"/>
        <w:jc w:val="both"/>
        <w:rPr>
          <w:i/>
          <w:szCs w:val="24"/>
        </w:rPr>
      </w:pPr>
      <w:r w:rsidRPr="00F32E23">
        <w:rPr>
          <w:i/>
          <w:szCs w:val="24"/>
        </w:rPr>
        <w:t>A munka feltételeinek megteremtése;</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A gyerekek életkorához, erejéhez mért munka</w:t>
      </w:r>
      <w:r>
        <w:rPr>
          <w:szCs w:val="24"/>
        </w:rPr>
        <w:t xml:space="preserve">lehetőségek, gazdag, </w:t>
      </w:r>
      <w:r w:rsidRPr="00200644">
        <w:rPr>
          <w:szCs w:val="24"/>
        </w:rPr>
        <w:t>változatos feladatok adása.</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Nyugodt, kiegyensúlyozott légkör megteremtése.</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A napirend biztosítson a munkára megfelelő időt és a gyerekek a </w:t>
      </w:r>
      <w:r w:rsidRPr="00200644">
        <w:rPr>
          <w:szCs w:val="24"/>
        </w:rPr>
        <w:tab/>
        <w:t xml:space="preserve">különböző feladatokat egyéni tempójuknak megfelelően végezzék. A </w:t>
      </w:r>
      <w:r w:rsidRPr="00200644">
        <w:rPr>
          <w:szCs w:val="24"/>
        </w:rPr>
        <w:tab/>
        <w:t xml:space="preserve">munkaeszközök álljanak rendelkezésre (portörlő, kis seprű, lapát, </w:t>
      </w:r>
      <w:r w:rsidRPr="00200644">
        <w:rPr>
          <w:szCs w:val="24"/>
        </w:rPr>
        <w:tab/>
        <w:t>gereblye, vödör, ásó...</w:t>
      </w:r>
      <w:r>
        <w:rPr>
          <w:szCs w:val="24"/>
        </w:rPr>
        <w:t xml:space="preserve"> </w:t>
      </w:r>
      <w:r w:rsidRPr="00200644">
        <w:rPr>
          <w:szCs w:val="24"/>
        </w:rPr>
        <w:t>stb.)</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Fontos a figyelem, türelem, segítés, érdeklődés, az együttműködés és a folyamatos, konkrét, reális a gyermeknek </w:t>
      </w:r>
      <w:r>
        <w:rPr>
          <w:szCs w:val="24"/>
        </w:rPr>
        <w:t xml:space="preserve">saját magához mérten fejlesztő </w:t>
      </w:r>
      <w:r w:rsidRPr="00200644">
        <w:rPr>
          <w:szCs w:val="24"/>
        </w:rPr>
        <w:t xml:space="preserve">értékelése. A naposok kiválasztása a  jeles tábla rendje szerint következik. </w:t>
      </w:r>
    </w:p>
    <w:p w:rsidR="009C4C8C" w:rsidRDefault="009C4C8C" w:rsidP="00112311">
      <w:pPr>
        <w:rPr>
          <w:b/>
          <w:szCs w:val="24"/>
        </w:rPr>
      </w:pPr>
      <w:r>
        <w:rPr>
          <w:b/>
          <w:szCs w:val="24"/>
        </w:rPr>
        <w:t>A munka tartalma:</w:t>
      </w:r>
    </w:p>
    <w:p w:rsidR="009C4C8C" w:rsidRPr="00D523F0" w:rsidRDefault="009C4C8C" w:rsidP="00112311">
      <w:pPr>
        <w:rPr>
          <w:b/>
          <w:szCs w:val="24"/>
        </w:rPr>
      </w:pP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w:t>
      </w:r>
      <w:r w:rsidRPr="00200644">
        <w:rPr>
          <w:i/>
          <w:szCs w:val="24"/>
        </w:rPr>
        <w:t>Önkiszolgálás</w:t>
      </w:r>
      <w:r w:rsidRPr="00200644">
        <w:rPr>
          <w:szCs w:val="24"/>
        </w:rPr>
        <w:t xml:space="preserve"> (Egészségre nevelés, gondozás fejezetben kifejtve)</w:t>
      </w:r>
    </w:p>
    <w:p w:rsidR="009C4C8C" w:rsidRPr="00200644" w:rsidRDefault="009C4C8C" w:rsidP="00112311">
      <w:pPr>
        <w:tabs>
          <w:tab w:val="left" w:pos="142"/>
          <w:tab w:val="left" w:pos="1701"/>
          <w:tab w:val="left" w:pos="2552"/>
        </w:tabs>
        <w:spacing w:line="360" w:lineRule="auto"/>
        <w:jc w:val="both"/>
        <w:rPr>
          <w:i/>
          <w:szCs w:val="24"/>
        </w:rPr>
      </w:pPr>
      <w:r w:rsidRPr="00200644">
        <w:rPr>
          <w:szCs w:val="24"/>
        </w:rPr>
        <w:t xml:space="preserve">- </w:t>
      </w:r>
      <w:r w:rsidRPr="00200644">
        <w:rPr>
          <w:i/>
          <w:szCs w:val="24"/>
        </w:rPr>
        <w:t>Naposság;</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A játékok rendjének ellenőrzése, teremrendezés, </w:t>
      </w:r>
      <w:r w:rsidRPr="001E25E1">
        <w:rPr>
          <w:color w:val="000000"/>
          <w:szCs w:val="24"/>
        </w:rPr>
        <w:t>segítés a különféle tevékenységek eszközeinek előkészítésében, majd elrakásában. Terítés, majd az étkezés befejeztével az asztal</w:t>
      </w:r>
      <w:r w:rsidRPr="00200644">
        <w:rPr>
          <w:szCs w:val="24"/>
        </w:rPr>
        <w:t xml:space="preserve"> rendjének helyreállítása, felseprés. Port</w:t>
      </w:r>
      <w:r>
        <w:rPr>
          <w:szCs w:val="24"/>
        </w:rPr>
        <w:t>örlés, növénygondozás, szalvéta</w:t>
      </w:r>
      <w:r w:rsidRPr="00200644">
        <w:rPr>
          <w:szCs w:val="24"/>
        </w:rPr>
        <w:t xml:space="preserve">hajtogatás. </w:t>
      </w:r>
    </w:p>
    <w:p w:rsidR="009C4C8C" w:rsidRPr="00200644" w:rsidRDefault="009C4C8C" w:rsidP="00112311">
      <w:pPr>
        <w:tabs>
          <w:tab w:val="left" w:pos="142"/>
          <w:tab w:val="left" w:pos="1701"/>
          <w:tab w:val="left" w:pos="2552"/>
        </w:tabs>
        <w:spacing w:line="360" w:lineRule="auto"/>
        <w:jc w:val="both"/>
        <w:rPr>
          <w:szCs w:val="24"/>
        </w:rPr>
      </w:pPr>
      <w:r w:rsidRPr="00200644">
        <w:rPr>
          <w:i/>
          <w:szCs w:val="24"/>
        </w:rPr>
        <w:lastRenderedPageBreak/>
        <w:t>Egyéni megbízatások</w:t>
      </w:r>
      <w:r w:rsidRPr="00200644">
        <w:rPr>
          <w:szCs w:val="24"/>
        </w:rPr>
        <w:t>; tárgyat elkérnek, átadnak, üzenetet továbbítanak óvodán belül, felnőttet megkeresnek óvodán belül.</w:t>
      </w:r>
    </w:p>
    <w:p w:rsidR="009C4C8C" w:rsidRPr="00200644" w:rsidRDefault="009C4C8C" w:rsidP="00112311">
      <w:pPr>
        <w:tabs>
          <w:tab w:val="left" w:pos="142"/>
          <w:tab w:val="left" w:pos="1701"/>
          <w:tab w:val="left" w:pos="2552"/>
        </w:tabs>
        <w:spacing w:line="360" w:lineRule="auto"/>
        <w:jc w:val="both"/>
        <w:rPr>
          <w:szCs w:val="24"/>
        </w:rPr>
      </w:pPr>
      <w:r w:rsidRPr="00200644">
        <w:rPr>
          <w:i/>
          <w:szCs w:val="24"/>
        </w:rPr>
        <w:t>Alkalomszerű munkák;</w:t>
      </w:r>
    </w:p>
    <w:p w:rsidR="009C4C8C" w:rsidRDefault="009C4C8C" w:rsidP="00112311">
      <w:pPr>
        <w:tabs>
          <w:tab w:val="left" w:pos="142"/>
          <w:tab w:val="left" w:pos="1701"/>
          <w:tab w:val="left" w:pos="2552"/>
        </w:tabs>
        <w:spacing w:line="360" w:lineRule="auto"/>
        <w:jc w:val="both"/>
        <w:rPr>
          <w:szCs w:val="24"/>
        </w:rPr>
      </w:pPr>
      <w:r w:rsidRPr="00200644">
        <w:rPr>
          <w:szCs w:val="24"/>
        </w:rPr>
        <w:t>Az ünnepekre, jeles napokra való felkészülés időszakában ajándékokat, ill. szükséges eszközöket készítnek, termet átrendeznek, segítenek a díszítésben. Ellenőrzik a mosdó, előszoba rendjét. Ellenőrzik az udvari játékok elrakásának rendjét. Segítenek a kisebbeknek, egymásnak öltözködés, vetkőzés, cipőkötés, gombolás terén.</w:t>
      </w:r>
    </w:p>
    <w:p w:rsidR="009C4C8C" w:rsidRPr="001E25E1" w:rsidRDefault="009C4C8C" w:rsidP="00112311">
      <w:pPr>
        <w:tabs>
          <w:tab w:val="left" w:pos="142"/>
          <w:tab w:val="left" w:pos="1701"/>
          <w:tab w:val="left" w:pos="2552"/>
        </w:tabs>
        <w:spacing w:line="360" w:lineRule="auto"/>
        <w:jc w:val="both"/>
        <w:rPr>
          <w:color w:val="000000"/>
          <w:szCs w:val="24"/>
        </w:rPr>
      </w:pPr>
    </w:p>
    <w:p w:rsidR="009C4C8C" w:rsidRPr="001E25E1" w:rsidRDefault="009C4C8C" w:rsidP="00112311">
      <w:pPr>
        <w:rPr>
          <w:b/>
          <w:color w:val="000000"/>
          <w:szCs w:val="24"/>
        </w:rPr>
      </w:pPr>
      <w:r w:rsidRPr="001E25E1">
        <w:rPr>
          <w:b/>
          <w:color w:val="000000"/>
          <w:szCs w:val="24"/>
        </w:rPr>
        <w:t>A fejlődés jellemzői óvodáskor végére</w:t>
      </w:r>
    </w:p>
    <w:p w:rsidR="009C4C8C" w:rsidRPr="001E25E1" w:rsidRDefault="009C4C8C" w:rsidP="00112311">
      <w:pPr>
        <w:tabs>
          <w:tab w:val="left" w:pos="142"/>
          <w:tab w:val="left" w:pos="1701"/>
          <w:tab w:val="left" w:pos="2552"/>
        </w:tabs>
        <w:spacing w:line="360" w:lineRule="auto"/>
        <w:jc w:val="both"/>
        <w:rPr>
          <w:color w:val="000000"/>
          <w:szCs w:val="24"/>
        </w:rPr>
      </w:pPr>
    </w:p>
    <w:p w:rsidR="009C4C8C" w:rsidRPr="00974EA1" w:rsidRDefault="009C4C8C" w:rsidP="00112311">
      <w:pPr>
        <w:tabs>
          <w:tab w:val="left" w:pos="142"/>
          <w:tab w:val="left" w:pos="1701"/>
          <w:tab w:val="left" w:pos="2552"/>
        </w:tabs>
        <w:spacing w:line="360" w:lineRule="auto"/>
        <w:jc w:val="both"/>
        <w:rPr>
          <w:szCs w:val="24"/>
        </w:rPr>
      </w:pPr>
      <w:r w:rsidRPr="00200644">
        <w:rPr>
          <w:szCs w:val="24"/>
        </w:rPr>
        <w:t>Étkezéskor önállóan megterítik</w:t>
      </w:r>
      <w:r>
        <w:rPr>
          <w:szCs w:val="24"/>
        </w:rPr>
        <w:t xml:space="preserve"> az asztalt, ellenőrzik minden </w:t>
      </w:r>
      <w:r w:rsidRPr="00200644">
        <w:rPr>
          <w:szCs w:val="24"/>
        </w:rPr>
        <w:t>a helyére került-e, a poharakba folyadékot töltenek. Az étkezés befejeztével leszedik az asztalt, letörlik, majd felsepernek. Gondoskodnak a terem rendjének helyreállításáról. Kérésre átrendezik a termet, segítenek a</w:t>
      </w:r>
      <w:r>
        <w:rPr>
          <w:szCs w:val="24"/>
        </w:rPr>
        <w:t xml:space="preserve"> </w:t>
      </w:r>
      <w:r w:rsidRPr="001E25E1">
        <w:rPr>
          <w:color w:val="000000"/>
          <w:szCs w:val="24"/>
        </w:rPr>
        <w:t>tevékenységek</w:t>
      </w:r>
      <w:r>
        <w:rPr>
          <w:szCs w:val="24"/>
        </w:rPr>
        <w:t xml:space="preserve"> </w:t>
      </w:r>
      <w:r w:rsidRPr="00200644">
        <w:rPr>
          <w:szCs w:val="24"/>
        </w:rPr>
        <w:t>eszközeinek előkészítésében. Gondozzák a növényeket, feltöltik a párologtatót. Részt</w:t>
      </w:r>
      <w:r w:rsidRPr="00974EA1">
        <w:rPr>
          <w:szCs w:val="24"/>
        </w:rPr>
        <w:t xml:space="preserve"> vesz portörlésekben, és a babaruhák mosásában. Megbízatásokat felelősséggel tejesítenek, üzeneteket pontosan átadnak.</w:t>
      </w:r>
    </w:p>
    <w:p w:rsidR="009C4C8C" w:rsidRDefault="009C4C8C" w:rsidP="00112311">
      <w:pPr>
        <w:tabs>
          <w:tab w:val="left" w:pos="142"/>
          <w:tab w:val="left" w:pos="1701"/>
          <w:tab w:val="left" w:pos="2552"/>
        </w:tabs>
        <w:spacing w:line="360" w:lineRule="auto"/>
        <w:jc w:val="both"/>
        <w:rPr>
          <w:szCs w:val="24"/>
        </w:rPr>
      </w:pPr>
      <w:r w:rsidRPr="00974EA1">
        <w:rPr>
          <w:szCs w:val="24"/>
        </w:rPr>
        <w:t xml:space="preserve">Az alkalomszerű munkákat is nagy gondossággal látják el, önállóan is képesek a terem </w:t>
      </w:r>
      <w:r w:rsidRPr="00200644">
        <w:rPr>
          <w:szCs w:val="24"/>
        </w:rPr>
        <w:t>díszítésével kapcsolatos feladatokat ellátni. Részt vesznek az ajándékok készítésében, az érkező vendégeket udvariasan fogadják, hellyel kínálják. Mindenben segítőtársai az óvó néninek. Kitartóak a munkavégzésben, felelősség, önállóság, céltudatosság jellemzi őket. Képesek a közösség érdekét, saját érdekük fölébe helyezni.</w:t>
      </w:r>
    </w:p>
    <w:p w:rsidR="009C4C8C" w:rsidRPr="00200644" w:rsidRDefault="009C4C8C" w:rsidP="00112311">
      <w:pPr>
        <w:tabs>
          <w:tab w:val="left" w:pos="142"/>
          <w:tab w:val="left" w:pos="1701"/>
          <w:tab w:val="left" w:pos="2552"/>
        </w:tabs>
        <w:spacing w:line="360" w:lineRule="auto"/>
        <w:jc w:val="both"/>
        <w:rPr>
          <w:szCs w:val="24"/>
        </w:rPr>
      </w:pPr>
    </w:p>
    <w:p w:rsidR="009C4C8C" w:rsidRPr="00167511" w:rsidRDefault="009C4C8C" w:rsidP="00CE4082">
      <w:pPr>
        <w:pStyle w:val="Cmsor4"/>
      </w:pPr>
      <w:bookmarkStart w:id="221" w:name="_Toc464209820"/>
      <w:r w:rsidRPr="00167511">
        <w:t>3.1.13.7.</w:t>
      </w:r>
      <w:r>
        <w:t xml:space="preserve"> A tevékenységekben megvalósuló tanulás</w:t>
      </w:r>
      <w:bookmarkEnd w:id="221"/>
    </w:p>
    <w:p w:rsidR="009C4C8C" w:rsidRPr="001E25E1" w:rsidRDefault="009C4C8C" w:rsidP="00112311">
      <w:pPr>
        <w:tabs>
          <w:tab w:val="left" w:pos="142"/>
          <w:tab w:val="left" w:pos="1701"/>
          <w:tab w:val="left" w:pos="2552"/>
        </w:tabs>
        <w:spacing w:line="360" w:lineRule="auto"/>
        <w:jc w:val="center"/>
        <w:rPr>
          <w:color w:val="000000"/>
          <w:szCs w:val="24"/>
        </w:rPr>
      </w:pPr>
    </w:p>
    <w:p w:rsidR="009C4C8C" w:rsidRPr="001E25E1" w:rsidRDefault="009C4C8C" w:rsidP="00F23619">
      <w:pPr>
        <w:tabs>
          <w:tab w:val="left" w:pos="142"/>
          <w:tab w:val="left" w:pos="1701"/>
          <w:tab w:val="left" w:pos="2127"/>
          <w:tab w:val="left" w:pos="2552"/>
        </w:tabs>
        <w:spacing w:line="360" w:lineRule="auto"/>
        <w:jc w:val="both"/>
        <w:rPr>
          <w:color w:val="000000"/>
          <w:szCs w:val="24"/>
        </w:rPr>
      </w:pPr>
      <w:r w:rsidRPr="001E25E1">
        <w:rPr>
          <w:color w:val="000000"/>
          <w:szCs w:val="24"/>
        </w:rPr>
        <w:t>Az tevékenységekben megvalósuló tanulás célja:</w:t>
      </w:r>
    </w:p>
    <w:p w:rsidR="009C4C8C" w:rsidRPr="001E25E1" w:rsidRDefault="009C4C8C" w:rsidP="00112311">
      <w:pPr>
        <w:tabs>
          <w:tab w:val="left" w:pos="142"/>
          <w:tab w:val="left" w:pos="1701"/>
          <w:tab w:val="left" w:pos="2552"/>
        </w:tabs>
        <w:spacing w:line="360" w:lineRule="auto"/>
        <w:jc w:val="both"/>
        <w:rPr>
          <w:color w:val="000000"/>
          <w:szCs w:val="24"/>
        </w:rPr>
      </w:pPr>
      <w:r w:rsidRPr="001E25E1">
        <w:rPr>
          <w:color w:val="000000"/>
          <w:szCs w:val="24"/>
        </w:rPr>
        <w:t>Az óvodában a tanulás folyamatos, részben utánzásos, spontán és szervezett természetes és szimulált környezetben szervezeti és időkeretben megvalósuló tevékenység. A tanulás nemcsak társadalmilag hasznos ismeretek elsajátítása, hanem a teljes személyiség fejlődését és fejlesztését támogató kölcsönösség, elfogadás és elfogadottság élményének sokféle módon történő megélése.</w:t>
      </w:r>
    </w:p>
    <w:p w:rsidR="009C4C8C" w:rsidRPr="00131797" w:rsidRDefault="009C4C8C" w:rsidP="00112311">
      <w:pPr>
        <w:tabs>
          <w:tab w:val="left" w:pos="142"/>
          <w:tab w:val="left" w:pos="1701"/>
          <w:tab w:val="left" w:pos="2552"/>
        </w:tabs>
        <w:spacing w:line="360" w:lineRule="auto"/>
        <w:jc w:val="both"/>
        <w:rPr>
          <w:color w:val="000000"/>
          <w:szCs w:val="24"/>
        </w:rPr>
      </w:pPr>
      <w:r w:rsidRPr="001E25E1">
        <w:rPr>
          <w:color w:val="000000"/>
          <w:szCs w:val="24"/>
        </w:rPr>
        <w:tab/>
        <w:t xml:space="preserve">   Az óvodai „tanulás” célját Zilahi Józsefné szavaival szeretnénk megfogalmazni: Célunk "az, hogy a gyerekeket hosszú távra tarisznyáljuk fel. Amit kapnak, valóságosan építse testüket, lelküket, gyermeki műveltségüket. Testileg gyarapodjanak és ügyesedjenek. Kaotikus </w:t>
      </w:r>
      <w:r w:rsidRPr="001E25E1">
        <w:rPr>
          <w:color w:val="000000"/>
          <w:szCs w:val="24"/>
        </w:rPr>
        <w:lastRenderedPageBreak/>
        <w:t>átéléseikből tisztuljanak föl a dolgok, események összetartozásának és az erkölcs alapjainak körvonalai."                                                (Óvodai nevelés játékkal, mesével)</w:t>
      </w:r>
    </w:p>
    <w:p w:rsidR="009C4C8C" w:rsidRDefault="009C4C8C" w:rsidP="00112311">
      <w:pPr>
        <w:tabs>
          <w:tab w:val="left" w:pos="142"/>
          <w:tab w:val="left" w:pos="1701"/>
          <w:tab w:val="left" w:pos="2552"/>
        </w:tabs>
        <w:spacing w:line="360" w:lineRule="auto"/>
        <w:jc w:val="both"/>
        <w:rPr>
          <w:color w:val="000000"/>
          <w:szCs w:val="24"/>
        </w:rPr>
      </w:pPr>
      <w:r w:rsidRPr="001E25E1">
        <w:rPr>
          <w:color w:val="000000"/>
          <w:szCs w:val="24"/>
        </w:rPr>
        <w:t>Az óvodában a tevékenységekben megvalósuló tanulás folyamatos tevékenység, amely a</w:t>
      </w:r>
      <w:r w:rsidRPr="001E25E1">
        <w:rPr>
          <w:color w:val="000000"/>
          <w:szCs w:val="24"/>
          <w:u w:val="single"/>
        </w:rPr>
        <w:t xml:space="preserve"> </w:t>
      </w:r>
      <w:r w:rsidRPr="001E25E1">
        <w:rPr>
          <w:color w:val="000000"/>
          <w:szCs w:val="24"/>
        </w:rPr>
        <w:t>teljes személyiség fejlődését, fejlesztését támogatja.</w:t>
      </w:r>
    </w:p>
    <w:p w:rsidR="009C4C8C" w:rsidRDefault="009C4C8C" w:rsidP="00112311">
      <w:pPr>
        <w:tabs>
          <w:tab w:val="left" w:pos="142"/>
          <w:tab w:val="left" w:pos="1701"/>
          <w:tab w:val="left" w:pos="2552"/>
        </w:tabs>
        <w:spacing w:line="360" w:lineRule="auto"/>
        <w:jc w:val="both"/>
        <w:rPr>
          <w:szCs w:val="24"/>
        </w:rPr>
      </w:pPr>
      <w:r w:rsidRPr="00200644">
        <w:rPr>
          <w:szCs w:val="24"/>
        </w:rPr>
        <w:t xml:space="preserve">Az </w:t>
      </w:r>
      <w:r w:rsidRPr="00BF0847">
        <w:rPr>
          <w:szCs w:val="24"/>
        </w:rPr>
        <w:t xml:space="preserve">óvodai </w:t>
      </w:r>
      <w:r>
        <w:rPr>
          <w:szCs w:val="24"/>
        </w:rPr>
        <w:t>„</w:t>
      </w:r>
      <w:r w:rsidRPr="00200644">
        <w:rPr>
          <w:szCs w:val="24"/>
        </w:rPr>
        <w:t>tanulás</w:t>
      </w:r>
      <w:r>
        <w:rPr>
          <w:szCs w:val="24"/>
        </w:rPr>
        <w:t>”</w:t>
      </w:r>
      <w:r w:rsidRPr="00200644">
        <w:rPr>
          <w:szCs w:val="24"/>
        </w:rPr>
        <w:t xml:space="preserve"> feladatai:</w:t>
      </w:r>
    </w:p>
    <w:p w:rsidR="009C4C8C" w:rsidRPr="005900C0" w:rsidRDefault="009C4C8C" w:rsidP="00112311">
      <w:pPr>
        <w:tabs>
          <w:tab w:val="left" w:pos="142"/>
          <w:tab w:val="left" w:pos="1701"/>
          <w:tab w:val="left" w:pos="2552"/>
        </w:tabs>
        <w:spacing w:line="360" w:lineRule="auto"/>
        <w:jc w:val="both"/>
        <w:rPr>
          <w:szCs w:val="24"/>
        </w:rPr>
      </w:pPr>
      <w:r w:rsidRPr="005900C0">
        <w:rPr>
          <w:szCs w:val="24"/>
        </w:rPr>
        <w:t>- az óvodás gyermek képességeinek fejlesztése, tapasztalatainak bővítése, rendezése,</w:t>
      </w:r>
    </w:p>
    <w:p w:rsidR="009C4C8C" w:rsidRPr="00131797" w:rsidRDefault="009C4C8C" w:rsidP="00112311">
      <w:pPr>
        <w:tabs>
          <w:tab w:val="left" w:pos="142"/>
          <w:tab w:val="left" w:pos="1701"/>
          <w:tab w:val="left" w:pos="2552"/>
        </w:tabs>
        <w:spacing w:line="360" w:lineRule="auto"/>
        <w:jc w:val="both"/>
        <w:rPr>
          <w:color w:val="000000"/>
          <w:szCs w:val="24"/>
        </w:rPr>
      </w:pPr>
      <w:r w:rsidRPr="00200644">
        <w:rPr>
          <w:szCs w:val="24"/>
        </w:rPr>
        <w:t>- ismeretek elsajátítása tevékenységbe ágyazottan</w:t>
      </w:r>
      <w:r w:rsidRPr="00131797">
        <w:rPr>
          <w:color w:val="000000"/>
          <w:szCs w:val="24"/>
        </w:rPr>
        <w:t>, az egyéni adottságok figyelembevétele, az optimális terhelhetőség és motiválás;</w:t>
      </w:r>
    </w:p>
    <w:p w:rsidR="009C4C8C" w:rsidRPr="00131797" w:rsidRDefault="009C4C8C" w:rsidP="00112311">
      <w:pPr>
        <w:tabs>
          <w:tab w:val="left" w:pos="142"/>
          <w:tab w:val="left" w:pos="1701"/>
          <w:tab w:val="left" w:pos="2552"/>
        </w:tabs>
        <w:spacing w:line="360" w:lineRule="auto"/>
        <w:jc w:val="both"/>
        <w:rPr>
          <w:color w:val="000000"/>
          <w:szCs w:val="24"/>
        </w:rPr>
      </w:pPr>
      <w:r w:rsidRPr="00131797">
        <w:rPr>
          <w:color w:val="000000"/>
          <w:szCs w:val="24"/>
        </w:rPr>
        <w:t>- a vizuális, akusztikus, kinesztetikus észlelés és érzékelés képességének, a verbális emlékezet fejlesztésének játékos megvalósítása, melyet az óvodapedagógus a tanulást támogató környezet megteremtésével ér el;</w:t>
      </w:r>
    </w:p>
    <w:p w:rsidR="009C4C8C" w:rsidRPr="00131797" w:rsidRDefault="009C4C8C" w:rsidP="00112311">
      <w:pPr>
        <w:tabs>
          <w:tab w:val="left" w:pos="142"/>
          <w:tab w:val="left" w:pos="1701"/>
          <w:tab w:val="left" w:pos="2552"/>
        </w:tabs>
        <w:spacing w:line="360" w:lineRule="auto"/>
        <w:jc w:val="both"/>
        <w:rPr>
          <w:color w:val="000000"/>
          <w:szCs w:val="24"/>
        </w:rPr>
      </w:pPr>
      <w:r w:rsidRPr="00131797">
        <w:rPr>
          <w:color w:val="000000"/>
          <w:szCs w:val="24"/>
        </w:rPr>
        <w:t>- jártasságok, készségek kialakítása, a gyermekek kompetenciájának fejlesztése;</w:t>
      </w:r>
    </w:p>
    <w:p w:rsidR="009C4C8C" w:rsidRPr="00131797" w:rsidRDefault="009C4C8C" w:rsidP="00112311">
      <w:pPr>
        <w:tabs>
          <w:tab w:val="left" w:pos="142"/>
          <w:tab w:val="left" w:pos="1701"/>
          <w:tab w:val="left" w:pos="2552"/>
        </w:tabs>
        <w:spacing w:line="360" w:lineRule="auto"/>
        <w:jc w:val="both"/>
        <w:rPr>
          <w:color w:val="000000"/>
          <w:szCs w:val="24"/>
        </w:rPr>
      </w:pPr>
      <w:r w:rsidRPr="00131797">
        <w:rPr>
          <w:color w:val="000000"/>
          <w:szCs w:val="24"/>
        </w:rPr>
        <w:t>- a tanulás akadályba ütközése esetén a gyermek fejlődési üteméhez igazodóan egyéni felzárkóztatás, fejlesztés szükséges;</w:t>
      </w:r>
    </w:p>
    <w:p w:rsidR="009C4C8C" w:rsidRPr="00131797" w:rsidRDefault="009C4C8C" w:rsidP="00112311">
      <w:pPr>
        <w:tabs>
          <w:tab w:val="left" w:pos="142"/>
          <w:tab w:val="left" w:pos="1701"/>
          <w:tab w:val="left" w:pos="2552"/>
        </w:tabs>
        <w:spacing w:line="360" w:lineRule="auto"/>
        <w:jc w:val="both"/>
        <w:rPr>
          <w:color w:val="000000"/>
          <w:szCs w:val="24"/>
        </w:rPr>
      </w:pPr>
      <w:r w:rsidRPr="00131797">
        <w:rPr>
          <w:color w:val="000000"/>
          <w:szCs w:val="24"/>
        </w:rPr>
        <w:t>- tehetségígéretre utaló tulajdonságok megléte esetén nagyobb figyelem, egyéni fejlesztés szükséges;</w:t>
      </w:r>
    </w:p>
    <w:p w:rsidR="009C4C8C" w:rsidRPr="00131797" w:rsidRDefault="009C4C8C" w:rsidP="00112311">
      <w:pPr>
        <w:tabs>
          <w:tab w:val="left" w:pos="142"/>
          <w:tab w:val="left" w:pos="1701"/>
          <w:tab w:val="left" w:pos="2552"/>
        </w:tabs>
        <w:spacing w:line="360" w:lineRule="auto"/>
        <w:jc w:val="both"/>
        <w:rPr>
          <w:color w:val="000000"/>
          <w:szCs w:val="24"/>
        </w:rPr>
      </w:pPr>
      <w:r w:rsidRPr="00131797">
        <w:rPr>
          <w:color w:val="000000"/>
          <w:szCs w:val="24"/>
        </w:rPr>
        <w:t>- építsen a gyermek előzetes élményeire, tapasztalataira, ismereteire, tudásgyarapítás</w:t>
      </w:r>
    </w:p>
    <w:p w:rsidR="009C4C8C" w:rsidRPr="00131797" w:rsidRDefault="009C4C8C" w:rsidP="00112311">
      <w:pPr>
        <w:tabs>
          <w:tab w:val="left" w:pos="142"/>
          <w:tab w:val="left" w:pos="1701"/>
          <w:tab w:val="left" w:pos="2552"/>
        </w:tabs>
        <w:spacing w:line="360" w:lineRule="auto"/>
        <w:jc w:val="both"/>
        <w:rPr>
          <w:color w:val="000000"/>
          <w:szCs w:val="24"/>
        </w:rPr>
      </w:pPr>
      <w:r>
        <w:rPr>
          <w:szCs w:val="24"/>
        </w:rPr>
        <w:t xml:space="preserve">- </w:t>
      </w:r>
      <w:r w:rsidRPr="00131797">
        <w:rPr>
          <w:color w:val="000000"/>
          <w:szCs w:val="24"/>
        </w:rPr>
        <w:t>jelenjen meg a gyermeki kérdésekre, válaszokra épülő ismeretszerzés, gyakorlati problémamegoldó gondolkodás;</w:t>
      </w:r>
    </w:p>
    <w:p w:rsidR="009C4C8C" w:rsidRPr="00131797" w:rsidRDefault="009C4C8C" w:rsidP="00112311">
      <w:pPr>
        <w:tabs>
          <w:tab w:val="left" w:pos="142"/>
          <w:tab w:val="left" w:pos="1701"/>
          <w:tab w:val="left" w:pos="2552"/>
        </w:tabs>
        <w:spacing w:line="360" w:lineRule="auto"/>
        <w:jc w:val="both"/>
        <w:rPr>
          <w:color w:val="000000"/>
          <w:szCs w:val="24"/>
        </w:rPr>
      </w:pPr>
      <w:r w:rsidRPr="00131797">
        <w:rPr>
          <w:color w:val="000000"/>
          <w:szCs w:val="24"/>
        </w:rPr>
        <w:t>- fontos a felfedezés lehetőségeinek biztosítása, a kreativitás erősítése, a spontán szervezett játékos tapasztalatok, ismeretek rendszerezése, egymásra épülése;</w:t>
      </w:r>
    </w:p>
    <w:p w:rsidR="009C4C8C" w:rsidRPr="00131797" w:rsidRDefault="009C4C8C" w:rsidP="00112311">
      <w:pPr>
        <w:tabs>
          <w:tab w:val="left" w:pos="142"/>
          <w:tab w:val="left" w:pos="1701"/>
          <w:tab w:val="left" w:pos="2552"/>
        </w:tabs>
        <w:spacing w:line="360" w:lineRule="auto"/>
        <w:jc w:val="both"/>
        <w:rPr>
          <w:color w:val="000000"/>
          <w:szCs w:val="24"/>
        </w:rPr>
      </w:pPr>
      <w:r w:rsidRPr="00131797">
        <w:rPr>
          <w:color w:val="000000"/>
          <w:szCs w:val="24"/>
        </w:rPr>
        <w:t>- személyre szabott pozitív értékeléssel kell segíteni a gyermek személyiségének kibontakozását, tanulását.</w:t>
      </w:r>
    </w:p>
    <w:p w:rsidR="009C4C8C" w:rsidRPr="00131797" w:rsidRDefault="009C4C8C" w:rsidP="00112311">
      <w:pPr>
        <w:tabs>
          <w:tab w:val="left" w:pos="142"/>
          <w:tab w:val="left" w:pos="1701"/>
          <w:tab w:val="left" w:pos="2552"/>
        </w:tabs>
        <w:spacing w:line="360" w:lineRule="auto"/>
        <w:jc w:val="both"/>
        <w:rPr>
          <w:color w:val="000000"/>
          <w:szCs w:val="24"/>
        </w:rPr>
      </w:pPr>
      <w:r w:rsidRPr="00131797">
        <w:rPr>
          <w:color w:val="000000"/>
          <w:szCs w:val="24"/>
        </w:rPr>
        <w:t>A tanítás, tanulás nem az iskolapadban kezdődik. Az iskoláskor előtti hat évben (amelyből nagyon fontos az óvodában töltött három év) minden gyermek rengeteg ismeretet, hasznos tapasztalatot tud felhalmozni.</w:t>
      </w:r>
    </w:p>
    <w:p w:rsidR="009C4C8C" w:rsidRPr="005900C0" w:rsidRDefault="009C4C8C" w:rsidP="00112311">
      <w:pPr>
        <w:tabs>
          <w:tab w:val="left" w:pos="142"/>
          <w:tab w:val="left" w:pos="1701"/>
          <w:tab w:val="left" w:pos="2552"/>
        </w:tabs>
        <w:spacing w:line="360" w:lineRule="auto"/>
        <w:jc w:val="both"/>
        <w:rPr>
          <w:szCs w:val="24"/>
        </w:rPr>
      </w:pPr>
      <w:r w:rsidRPr="00131797">
        <w:rPr>
          <w:color w:val="000000"/>
          <w:szCs w:val="24"/>
        </w:rPr>
        <w:t xml:space="preserve">Az iskoláskor előtt elsajátított ismeretanyag, a figyelem- és koncentrálóképesség fejlettsége </w:t>
      </w:r>
      <w:r w:rsidRPr="005900C0">
        <w:rPr>
          <w:szCs w:val="24"/>
        </w:rPr>
        <w:t xml:space="preserve">lehetővé teszi, hogy az alsóbb osztályokban a gyermek eredményesen, sikeresen dolgozzon. </w:t>
      </w:r>
    </w:p>
    <w:p w:rsidR="009C4C8C" w:rsidRPr="00CD6217" w:rsidRDefault="009C4C8C" w:rsidP="00112311">
      <w:pPr>
        <w:tabs>
          <w:tab w:val="left" w:pos="142"/>
          <w:tab w:val="left" w:pos="1701"/>
          <w:tab w:val="left" w:pos="2552"/>
        </w:tabs>
        <w:spacing w:line="360" w:lineRule="auto"/>
        <w:jc w:val="both"/>
        <w:rPr>
          <w:color w:val="FF0000"/>
          <w:szCs w:val="24"/>
        </w:rPr>
      </w:pPr>
    </w:p>
    <w:p w:rsidR="009C4C8C" w:rsidRPr="00D523F0" w:rsidRDefault="009C4C8C" w:rsidP="00112311">
      <w:pPr>
        <w:rPr>
          <w:b/>
          <w:szCs w:val="24"/>
        </w:rPr>
      </w:pPr>
      <w:r w:rsidRPr="00131797">
        <w:rPr>
          <w:b/>
          <w:color w:val="000000"/>
          <w:szCs w:val="24"/>
        </w:rPr>
        <w:t>A</w:t>
      </w:r>
      <w:r w:rsidRPr="00131797">
        <w:rPr>
          <w:color w:val="000000"/>
          <w:szCs w:val="24"/>
        </w:rPr>
        <w:t xml:space="preserve"> tevékenységekben megvalósuló</w:t>
      </w:r>
      <w:r>
        <w:rPr>
          <w:szCs w:val="24"/>
        </w:rPr>
        <w:t xml:space="preserve"> </w:t>
      </w:r>
      <w:r w:rsidRPr="00D523F0">
        <w:rPr>
          <w:b/>
          <w:szCs w:val="24"/>
        </w:rPr>
        <w:t>tanulás lehetséges típusai az óvodában</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ab/>
      </w:r>
    </w:p>
    <w:p w:rsidR="009C4C8C" w:rsidRPr="00200644" w:rsidRDefault="009C4C8C" w:rsidP="00112311">
      <w:pPr>
        <w:tabs>
          <w:tab w:val="left" w:pos="142"/>
          <w:tab w:val="left" w:pos="1701"/>
          <w:tab w:val="left" w:pos="2552"/>
        </w:tabs>
        <w:spacing w:line="360" w:lineRule="auto"/>
        <w:jc w:val="both"/>
        <w:rPr>
          <w:szCs w:val="24"/>
          <w:u w:val="single"/>
        </w:rPr>
      </w:pPr>
      <w:r w:rsidRPr="00200644">
        <w:rPr>
          <w:szCs w:val="24"/>
        </w:rPr>
        <w:t xml:space="preserve">Az óvodáskorú gyermek gondolkodása a cselekvésre, a szenzomotoros sémákra épül. Ezért az ismereteket mindig </w:t>
      </w:r>
      <w:r w:rsidRPr="00DC2679">
        <w:rPr>
          <w:i/>
          <w:szCs w:val="24"/>
        </w:rPr>
        <w:t>tevékenységbe ágyazottan</w:t>
      </w:r>
      <w:r w:rsidRPr="00200644">
        <w:rPr>
          <w:szCs w:val="24"/>
        </w:rPr>
        <w:t xml:space="preserve"> kell nyújtanunk. Ezek lehetnek </w:t>
      </w:r>
      <w:r w:rsidRPr="00DC2679">
        <w:rPr>
          <w:i/>
          <w:szCs w:val="24"/>
        </w:rPr>
        <w:t>spontán,</w:t>
      </w:r>
      <w:r w:rsidRPr="00200644">
        <w:rPr>
          <w:szCs w:val="24"/>
        </w:rPr>
        <w:t xml:space="preserve"> valamint a nevelési célok érdekében sajátosan </w:t>
      </w:r>
      <w:r w:rsidRPr="00DC2679">
        <w:rPr>
          <w:i/>
          <w:szCs w:val="24"/>
        </w:rPr>
        <w:t>szervezett tevékenységek.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lastRenderedPageBreak/>
        <w:t>A tevékenységek megszervezésekor építsünk a gyerekek megismerési vágyára, érzelmi beállítottságára, önkéntelen figyelmére, cselekvő</w:t>
      </w:r>
      <w:r w:rsidRPr="00200644">
        <w:rPr>
          <w:color w:val="FF0000"/>
          <w:szCs w:val="24"/>
        </w:rPr>
        <w:t xml:space="preserve"> </w:t>
      </w:r>
      <w:r w:rsidRPr="00200644">
        <w:rPr>
          <w:szCs w:val="24"/>
        </w:rPr>
        <w:t>aktivitására. Fontos a közvetlen, sok érzékszervet foglalkoztató tapasztalás.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Motiváló a gyermek kíváncsisága, az óvónőhöz fűződő érzelmi viszonya, a felkínált tevékenység. A játékos feladatmegoldások fokozzák a gyermek érdeklődését, kitartását, fejlesztik gondolkodását.</w:t>
      </w:r>
    </w:p>
    <w:p w:rsidR="009C4C8C" w:rsidRPr="00200644" w:rsidRDefault="009C4C8C" w:rsidP="00112311">
      <w:pPr>
        <w:tabs>
          <w:tab w:val="left" w:pos="142"/>
          <w:tab w:val="left" w:pos="1701"/>
          <w:tab w:val="left" w:pos="2552"/>
        </w:tabs>
        <w:spacing w:line="360" w:lineRule="auto"/>
        <w:jc w:val="both"/>
        <w:rPr>
          <w:color w:val="FF0000"/>
          <w:szCs w:val="24"/>
        </w:rPr>
      </w:pPr>
      <w:r w:rsidRPr="00200644">
        <w:rPr>
          <w:szCs w:val="24"/>
        </w:rPr>
        <w:t>A problémaszituáció szellemi aktivitásra ösztönöz. Az érdeklődést tartósan azok a helyzetek váltják ki, amelyekben a gyerekek maguk találják ki a megoldást, miközben kreatívan</w:t>
      </w:r>
      <w:r w:rsidRPr="00200644">
        <w:rPr>
          <w:color w:val="FF0000"/>
          <w:szCs w:val="24"/>
        </w:rPr>
        <w:t xml:space="preserve"> </w:t>
      </w:r>
      <w:r w:rsidRPr="00200644">
        <w:rPr>
          <w:szCs w:val="24"/>
        </w:rPr>
        <w:t>átélhetik a felfedezés örömét.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Amikor lehetséges maguk vonjanak le következtetéseket, fogalmazzanak meg általánosításokat.</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A tevékenységek során szerzett tapasztalatok megjelenhetnek a játékban és társas viselkedésükben is.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A játékosság</w:t>
      </w:r>
      <w:r>
        <w:rPr>
          <w:szCs w:val="24"/>
        </w:rPr>
        <w:t>,</w:t>
      </w:r>
      <w:r w:rsidRPr="00200644">
        <w:rPr>
          <w:szCs w:val="24"/>
        </w:rPr>
        <w:t xml:space="preserve"> mint alapelv </w:t>
      </w:r>
      <w:r w:rsidRPr="00131797">
        <w:rPr>
          <w:color w:val="000000"/>
          <w:szCs w:val="24"/>
        </w:rPr>
        <w:t>a tevékenységekben megvalósuló tanulás</w:t>
      </w:r>
      <w:r w:rsidRPr="00200644">
        <w:rPr>
          <w:szCs w:val="24"/>
        </w:rPr>
        <w:t xml:space="preserve"> egész folyamatában kell, hogy érvényesüljön. A gyerekekben az óvodán kívül is nagy mennyiségű spontán tapasztalat, élmény halmozódik fel. Ezeknek jelentős részét a családban, a felnőttek tevékenységének megfigyelése révén, azok elbeszéléseiből, a tömegkommunikációból és saját tevékenységei közben szerzi.</w:t>
      </w:r>
    </w:p>
    <w:p w:rsidR="009C4C8C" w:rsidRPr="00131797" w:rsidRDefault="009C4C8C" w:rsidP="00112311">
      <w:pPr>
        <w:tabs>
          <w:tab w:val="left" w:pos="142"/>
          <w:tab w:val="left" w:pos="1701"/>
          <w:tab w:val="left" w:pos="2552"/>
        </w:tabs>
        <w:spacing w:line="360" w:lineRule="auto"/>
        <w:jc w:val="both"/>
        <w:rPr>
          <w:color w:val="000000"/>
          <w:szCs w:val="24"/>
        </w:rPr>
      </w:pPr>
      <w:r w:rsidRPr="00200644">
        <w:rPr>
          <w:szCs w:val="24"/>
        </w:rPr>
        <w:t xml:space="preserve">Az </w:t>
      </w:r>
      <w:r w:rsidRPr="00131797">
        <w:rPr>
          <w:color w:val="000000"/>
          <w:szCs w:val="24"/>
        </w:rPr>
        <w:t>óvónő a tevékenységekben megvalósuló tanulást támogató környezet megteremtése során épít a gyermekek előzetes tapasztalataira, ismereteire, a gyermek kérdéseire, megjegyzéseire építve vezesse a tapasztalat és ismeretszerzés folyamatát. A tanulás minden adódó helyzetben, természetes és szimulált környezetben, /kirándulásokon, stb</w:t>
      </w:r>
      <w:r>
        <w:rPr>
          <w:color w:val="000000"/>
          <w:szCs w:val="24"/>
        </w:rPr>
        <w:t>.</w:t>
      </w:r>
      <w:r w:rsidRPr="00131797">
        <w:rPr>
          <w:color w:val="000000"/>
          <w:szCs w:val="24"/>
        </w:rPr>
        <w:t>/ az óvónő által kezdeményezett tevékenységi formákban, szervezeti és időkeretben valósul meg.</w:t>
      </w:r>
    </w:p>
    <w:p w:rsidR="009C4C8C" w:rsidRPr="00131797" w:rsidRDefault="009C4C8C" w:rsidP="00112311">
      <w:pPr>
        <w:rPr>
          <w:b/>
          <w:color w:val="000000"/>
          <w:szCs w:val="24"/>
        </w:rPr>
      </w:pPr>
      <w:r w:rsidRPr="002F3DED">
        <w:rPr>
          <w:color w:val="000000"/>
          <w:szCs w:val="24"/>
        </w:rPr>
        <w:t xml:space="preserve">A </w:t>
      </w:r>
      <w:r w:rsidRPr="00131797">
        <w:rPr>
          <w:color w:val="000000"/>
          <w:szCs w:val="24"/>
        </w:rPr>
        <w:t xml:space="preserve">tevékenységekben megvalósuló </w:t>
      </w:r>
      <w:r w:rsidRPr="00131797">
        <w:rPr>
          <w:b/>
          <w:color w:val="000000"/>
          <w:szCs w:val="24"/>
        </w:rPr>
        <w:t>tanulás formái</w:t>
      </w:r>
    </w:p>
    <w:p w:rsidR="009C4C8C" w:rsidRPr="00131797" w:rsidRDefault="009C4C8C" w:rsidP="00112311">
      <w:pPr>
        <w:rPr>
          <w:color w:val="000000"/>
        </w:rPr>
      </w:pPr>
    </w:p>
    <w:p w:rsidR="009C4C8C" w:rsidRPr="00131797" w:rsidRDefault="009C4C8C" w:rsidP="00112311">
      <w:pPr>
        <w:tabs>
          <w:tab w:val="left" w:pos="142"/>
          <w:tab w:val="left" w:pos="1701"/>
          <w:tab w:val="left" w:pos="2552"/>
        </w:tabs>
        <w:spacing w:line="360" w:lineRule="auto"/>
        <w:jc w:val="both"/>
        <w:rPr>
          <w:color w:val="000000"/>
          <w:szCs w:val="24"/>
        </w:rPr>
      </w:pPr>
      <w:r w:rsidRPr="00131797">
        <w:rPr>
          <w:color w:val="000000"/>
          <w:szCs w:val="24"/>
        </w:rPr>
        <w:t>- utánzásos, minta- és modellkövetéses magatartás- és viselkedéstanulás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   /szokások alakítása/</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a spontán játékos tapasztalatszerzés</w:t>
      </w:r>
    </w:p>
    <w:p w:rsidR="009C4C8C" w:rsidRPr="005900C0" w:rsidRDefault="009C4C8C" w:rsidP="00112311">
      <w:pPr>
        <w:tabs>
          <w:tab w:val="left" w:pos="142"/>
          <w:tab w:val="left" w:pos="1701"/>
          <w:tab w:val="left" w:pos="2552"/>
        </w:tabs>
        <w:spacing w:line="360" w:lineRule="auto"/>
        <w:jc w:val="both"/>
        <w:rPr>
          <w:szCs w:val="24"/>
        </w:rPr>
      </w:pPr>
      <w:r w:rsidRPr="005900C0">
        <w:rPr>
          <w:szCs w:val="24"/>
        </w:rPr>
        <w:t>- a játékos cselekvéses tanulás</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a gyermeki kérdésekre, válaszokra épülő ismeretszerzés</w:t>
      </w:r>
    </w:p>
    <w:p w:rsidR="009C4C8C" w:rsidRPr="007211EA" w:rsidRDefault="009C4C8C" w:rsidP="00112311">
      <w:pPr>
        <w:tabs>
          <w:tab w:val="left" w:pos="142"/>
          <w:tab w:val="left" w:pos="1701"/>
          <w:tab w:val="left" w:pos="2552"/>
        </w:tabs>
        <w:spacing w:line="360" w:lineRule="auto"/>
        <w:jc w:val="both"/>
        <w:rPr>
          <w:szCs w:val="24"/>
        </w:rPr>
      </w:pPr>
      <w:r w:rsidRPr="00200644">
        <w:rPr>
          <w:szCs w:val="24"/>
        </w:rPr>
        <w:t>- az óvodapedagógus által irányított meg</w:t>
      </w:r>
      <w:r>
        <w:rPr>
          <w:szCs w:val="24"/>
        </w:rPr>
        <w:t xml:space="preserve">figyelés, tapasztalatszerzés, </w:t>
      </w:r>
      <w:r w:rsidRPr="007211EA">
        <w:rPr>
          <w:szCs w:val="24"/>
        </w:rPr>
        <w:t>felfedezés</w:t>
      </w:r>
    </w:p>
    <w:p w:rsidR="009C4C8C" w:rsidRPr="00F32E23" w:rsidRDefault="009C4C8C" w:rsidP="00112311">
      <w:pPr>
        <w:tabs>
          <w:tab w:val="left" w:pos="142"/>
          <w:tab w:val="left" w:pos="1701"/>
          <w:tab w:val="left" w:pos="2552"/>
        </w:tabs>
        <w:spacing w:line="360" w:lineRule="auto"/>
        <w:jc w:val="both"/>
        <w:rPr>
          <w:szCs w:val="24"/>
        </w:rPr>
      </w:pPr>
      <w:r w:rsidRPr="00200644">
        <w:rPr>
          <w:szCs w:val="24"/>
        </w:rPr>
        <w:t xml:space="preserve">- a gyakorlati problémamegoldás </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Különbözőek lehetnek a tevékenységtől és az életkortól függően.</w:t>
      </w:r>
    </w:p>
    <w:p w:rsidR="009C4C8C" w:rsidRPr="00131797" w:rsidRDefault="009C4C8C" w:rsidP="00112311">
      <w:pPr>
        <w:tabs>
          <w:tab w:val="left" w:pos="142"/>
          <w:tab w:val="left" w:pos="1701"/>
          <w:tab w:val="left" w:pos="2552"/>
        </w:tabs>
        <w:spacing w:line="360" w:lineRule="auto"/>
        <w:jc w:val="both"/>
        <w:rPr>
          <w:color w:val="000000"/>
          <w:szCs w:val="24"/>
        </w:rPr>
      </w:pPr>
      <w:r w:rsidRPr="00200644">
        <w:rPr>
          <w:szCs w:val="24"/>
        </w:rPr>
        <w:lastRenderedPageBreak/>
        <w:t xml:space="preserve">Leginkább mikro-csoporttal dolgozunk, de használjuk az egyéni és frontális munkát is. Páros munka ritkán, </w:t>
      </w:r>
      <w:r w:rsidRPr="00131797">
        <w:rPr>
          <w:color w:val="000000"/>
          <w:szCs w:val="24"/>
        </w:rPr>
        <w:t>nagyobb gyerekekkel lehetséges.</w:t>
      </w:r>
    </w:p>
    <w:p w:rsidR="009C4C8C" w:rsidRPr="00131797" w:rsidRDefault="009C4C8C" w:rsidP="00112311">
      <w:pPr>
        <w:tabs>
          <w:tab w:val="left" w:pos="142"/>
          <w:tab w:val="left" w:pos="1701"/>
          <w:tab w:val="left" w:pos="2552"/>
        </w:tabs>
        <w:spacing w:line="360" w:lineRule="auto"/>
        <w:jc w:val="both"/>
        <w:rPr>
          <w:color w:val="000000"/>
          <w:szCs w:val="24"/>
        </w:rPr>
      </w:pPr>
      <w:r w:rsidRPr="00131797">
        <w:rPr>
          <w:color w:val="000000"/>
          <w:szCs w:val="24"/>
        </w:rPr>
        <w:t>Az óvodapedagógus a tevékenységekben megvalósuló tanulás irányítása során, személyre szabott, pozitív értékeléssel segíti a gyermek személyiségének kibontakozását. A jó szó, elismerés, dicséret, szárnyakat ad. Szokjanak hozzá saját tevékenységük ellenőrzéséhez.</w:t>
      </w:r>
    </w:p>
    <w:p w:rsidR="009C4C8C" w:rsidRPr="00D523F0" w:rsidRDefault="009C4C8C" w:rsidP="00112311">
      <w:pPr>
        <w:rPr>
          <w:b/>
          <w:szCs w:val="24"/>
        </w:rPr>
      </w:pPr>
      <w:r w:rsidRPr="00D523F0">
        <w:rPr>
          <w:b/>
          <w:szCs w:val="24"/>
        </w:rPr>
        <w:t>Módszerek:</w:t>
      </w:r>
    </w:p>
    <w:p w:rsidR="009C4C8C" w:rsidRPr="00200644" w:rsidRDefault="009C4C8C" w:rsidP="00820F28">
      <w:pPr>
        <w:tabs>
          <w:tab w:val="left" w:pos="142"/>
          <w:tab w:val="left" w:pos="1701"/>
          <w:tab w:val="left" w:pos="2552"/>
        </w:tabs>
        <w:spacing w:line="360" w:lineRule="auto"/>
        <w:jc w:val="both"/>
        <w:rPr>
          <w:szCs w:val="24"/>
        </w:rPr>
      </w:pPr>
      <w:r w:rsidRPr="00131797">
        <w:rPr>
          <w:color w:val="000000"/>
          <w:szCs w:val="24"/>
        </w:rPr>
        <w:t>A tevékenységekben megvalósuló tanulás során leginkább előtérbe helyezett módszer a megfigyelés, tevékenykedtetés. Eredeti tárgyak természetes környezetben lévő dolgok megfigyeltetése</w:t>
      </w:r>
      <w:r>
        <w:rPr>
          <w:color w:val="FF0000"/>
          <w:szCs w:val="24"/>
        </w:rPr>
        <w:t xml:space="preserve"> </w:t>
      </w:r>
      <w:r w:rsidRPr="00200644">
        <w:rPr>
          <w:szCs w:val="24"/>
        </w:rPr>
        <w:t>(pl. kiscsibe). Minél több önálló tapasztalatszerzésre adjunk lehetőséget.</w:t>
      </w:r>
    </w:p>
    <w:p w:rsidR="009C4C8C" w:rsidRPr="00131797" w:rsidRDefault="009C4C8C" w:rsidP="00112311">
      <w:pPr>
        <w:rPr>
          <w:b/>
          <w:szCs w:val="24"/>
        </w:rPr>
      </w:pPr>
      <w:r>
        <w:rPr>
          <w:b/>
          <w:szCs w:val="24"/>
        </w:rPr>
        <w:t>Az é</w:t>
      </w:r>
      <w:r w:rsidRPr="00131797">
        <w:rPr>
          <w:b/>
          <w:szCs w:val="24"/>
        </w:rPr>
        <w:t>rtékelés</w:t>
      </w:r>
      <w:r>
        <w:rPr>
          <w:b/>
          <w:szCs w:val="24"/>
        </w:rPr>
        <w:t xml:space="preserve"> fontossága</w:t>
      </w:r>
      <w:r w:rsidRPr="00131797">
        <w:rPr>
          <w:b/>
          <w:szCs w:val="24"/>
        </w:rPr>
        <w:t>:</w:t>
      </w:r>
    </w:p>
    <w:p w:rsidR="009C4C8C" w:rsidRPr="00131797" w:rsidRDefault="009C4C8C" w:rsidP="00131797">
      <w:pPr>
        <w:tabs>
          <w:tab w:val="left" w:pos="142"/>
          <w:tab w:val="left" w:pos="1701"/>
          <w:tab w:val="left" w:pos="2552"/>
        </w:tabs>
        <w:spacing w:line="360" w:lineRule="auto"/>
        <w:jc w:val="both"/>
        <w:rPr>
          <w:szCs w:val="24"/>
        </w:rPr>
      </w:pPr>
      <w:r w:rsidRPr="00131797">
        <w:rPr>
          <w:szCs w:val="24"/>
        </w:rPr>
        <w:t>Minden megnyilvánulást értékeljünk: személyre szabottan, pozitív elemek kiemelésével. A jó szó, elismerés, dicséret, szárnyakat ad</w:t>
      </w:r>
      <w:r>
        <w:rPr>
          <w:szCs w:val="24"/>
        </w:rPr>
        <w:t xml:space="preserve"> a felfedezésben!</w:t>
      </w:r>
      <w:r w:rsidRPr="00131797">
        <w:rPr>
          <w:szCs w:val="24"/>
        </w:rPr>
        <w:t xml:space="preserve"> </w:t>
      </w:r>
    </w:p>
    <w:p w:rsidR="009C4C8C" w:rsidRPr="00D523F0" w:rsidRDefault="009C4C8C" w:rsidP="00112311">
      <w:pPr>
        <w:rPr>
          <w:b/>
          <w:szCs w:val="24"/>
        </w:rPr>
      </w:pPr>
      <w:r w:rsidRPr="00D523F0">
        <w:rPr>
          <w:b/>
          <w:szCs w:val="24"/>
        </w:rPr>
        <w:t>Felhasznált eszközök:</w:t>
      </w:r>
    </w:p>
    <w:p w:rsidR="009C4C8C" w:rsidRPr="00200644" w:rsidRDefault="009C4C8C" w:rsidP="00112311">
      <w:pPr>
        <w:tabs>
          <w:tab w:val="left" w:pos="142"/>
          <w:tab w:val="left" w:pos="1701"/>
          <w:tab w:val="left" w:pos="2552"/>
        </w:tabs>
        <w:spacing w:line="360" w:lineRule="auto"/>
        <w:jc w:val="both"/>
        <w:rPr>
          <w:szCs w:val="24"/>
        </w:rPr>
      </w:pPr>
      <w:r>
        <w:rPr>
          <w:szCs w:val="24"/>
        </w:rPr>
        <w:t xml:space="preserve">Fejlesztő játékok, természetes anyagok. </w:t>
      </w:r>
      <w:r w:rsidRPr="00200644">
        <w:rPr>
          <w:szCs w:val="24"/>
        </w:rPr>
        <w:t>Érzékelő játék. (tapintás, hallás, súlyérzékelés)</w:t>
      </w:r>
    </w:p>
    <w:p w:rsidR="009C4C8C" w:rsidRDefault="009C4C8C" w:rsidP="00556F3F">
      <w:pPr>
        <w:tabs>
          <w:tab w:val="left" w:pos="142"/>
          <w:tab w:val="left" w:pos="1701"/>
          <w:tab w:val="left" w:pos="1843"/>
          <w:tab w:val="left" w:pos="2552"/>
        </w:tabs>
        <w:spacing w:line="360" w:lineRule="auto"/>
        <w:jc w:val="both"/>
        <w:rPr>
          <w:szCs w:val="24"/>
        </w:rPr>
      </w:pPr>
      <w:r w:rsidRPr="00200644">
        <w:rPr>
          <w:szCs w:val="24"/>
        </w:rPr>
        <w:t>Logikai készlet</w:t>
      </w:r>
      <w:r>
        <w:rPr>
          <w:szCs w:val="24"/>
        </w:rPr>
        <w:t>, s</w:t>
      </w:r>
      <w:r w:rsidRPr="00200644">
        <w:rPr>
          <w:szCs w:val="24"/>
        </w:rPr>
        <w:t>zínes rudak</w:t>
      </w:r>
      <w:r>
        <w:rPr>
          <w:szCs w:val="24"/>
        </w:rPr>
        <w:t>, m</w:t>
      </w:r>
      <w:r w:rsidRPr="00200644">
        <w:rPr>
          <w:szCs w:val="24"/>
        </w:rPr>
        <w:t>ini-matt készlet</w:t>
      </w:r>
      <w:r>
        <w:rPr>
          <w:szCs w:val="24"/>
        </w:rPr>
        <w:t xml:space="preserve"> k</w:t>
      </w:r>
      <w:r w:rsidRPr="00200644">
        <w:rPr>
          <w:szCs w:val="24"/>
        </w:rPr>
        <w:t>épsorozatok.</w:t>
      </w:r>
      <w:r>
        <w:rPr>
          <w:szCs w:val="24"/>
        </w:rPr>
        <w:t xml:space="preserve"> </w:t>
      </w:r>
      <w:r w:rsidRPr="00200644">
        <w:rPr>
          <w:szCs w:val="24"/>
        </w:rPr>
        <w:t>Diakép</w:t>
      </w:r>
      <w:r>
        <w:rPr>
          <w:szCs w:val="24"/>
        </w:rPr>
        <w:t xml:space="preserve">ek, elektronikus tárolású </w:t>
      </w:r>
      <w:r w:rsidRPr="00131797">
        <w:rPr>
          <w:color w:val="000000"/>
          <w:szCs w:val="24"/>
        </w:rPr>
        <w:t>fotók…</w:t>
      </w:r>
      <w:r>
        <w:rPr>
          <w:color w:val="000000"/>
          <w:szCs w:val="24"/>
        </w:rPr>
        <w:t xml:space="preserve"> </w:t>
      </w:r>
      <w:r w:rsidRPr="00131797">
        <w:rPr>
          <w:color w:val="000000"/>
          <w:szCs w:val="24"/>
        </w:rPr>
        <w:t>stb</w:t>
      </w:r>
      <w:r>
        <w:rPr>
          <w:color w:val="000000"/>
          <w:szCs w:val="24"/>
        </w:rPr>
        <w:t>.</w:t>
      </w:r>
      <w:r>
        <w:rPr>
          <w:szCs w:val="24"/>
        </w:rPr>
        <w:t xml:space="preserve"> Tes</w:t>
      </w:r>
      <w:r w:rsidRPr="00200644">
        <w:rPr>
          <w:szCs w:val="24"/>
        </w:rPr>
        <w:t>tséma alakulását segítő tornaszerek.</w:t>
      </w:r>
      <w:r>
        <w:rPr>
          <w:szCs w:val="24"/>
        </w:rPr>
        <w:t xml:space="preserve"> </w:t>
      </w:r>
      <w:r w:rsidRPr="00200644">
        <w:rPr>
          <w:szCs w:val="24"/>
        </w:rPr>
        <w:t>Gyűjtemények, kincsesláda szerepjátékokhoz.</w:t>
      </w:r>
    </w:p>
    <w:p w:rsidR="009C4C8C" w:rsidRDefault="009C4C8C" w:rsidP="00112311">
      <w:pPr>
        <w:tabs>
          <w:tab w:val="left" w:pos="142"/>
          <w:tab w:val="left" w:pos="709"/>
          <w:tab w:val="left" w:pos="1701"/>
          <w:tab w:val="left" w:pos="2552"/>
        </w:tabs>
        <w:spacing w:line="360" w:lineRule="auto"/>
        <w:jc w:val="both"/>
        <w:rPr>
          <w:b/>
          <w:color w:val="000000"/>
          <w:szCs w:val="24"/>
        </w:rPr>
      </w:pPr>
      <w:r w:rsidRPr="00131797">
        <w:rPr>
          <w:b/>
          <w:color w:val="000000"/>
          <w:szCs w:val="24"/>
        </w:rPr>
        <w:t>A fejlődés jellemzői óvodáskor végére;</w:t>
      </w:r>
    </w:p>
    <w:p w:rsidR="009C4C8C" w:rsidRPr="005900C0" w:rsidRDefault="009C4C8C" w:rsidP="00112311">
      <w:pPr>
        <w:tabs>
          <w:tab w:val="left" w:pos="142"/>
          <w:tab w:val="left" w:pos="709"/>
          <w:tab w:val="left" w:pos="1701"/>
          <w:tab w:val="left" w:pos="2552"/>
        </w:tabs>
        <w:spacing w:line="360" w:lineRule="auto"/>
        <w:jc w:val="both"/>
        <w:rPr>
          <w:szCs w:val="24"/>
        </w:rPr>
      </w:pPr>
      <w:r w:rsidRPr="005900C0">
        <w:rPr>
          <w:szCs w:val="24"/>
        </w:rPr>
        <w:t>A lelkileg egészségesen fejlődő gyermek az óvodáskor végére nyitott érdeklődésével készen áll az iskolába lépésre. A tanuláshoz szükséges képességei alkalmassá teszik az iskolai tanulás megkezdésére, érzékelése, észlelése tovább differenciálódik:</w:t>
      </w:r>
    </w:p>
    <w:p w:rsidR="009C4C8C" w:rsidRPr="00131797" w:rsidRDefault="009C4C8C" w:rsidP="00112311">
      <w:pPr>
        <w:tabs>
          <w:tab w:val="left" w:pos="142"/>
          <w:tab w:val="left" w:pos="709"/>
          <w:tab w:val="left" w:pos="1701"/>
          <w:tab w:val="left" w:pos="2552"/>
        </w:tabs>
        <w:spacing w:line="360" w:lineRule="auto"/>
        <w:jc w:val="both"/>
        <w:rPr>
          <w:color w:val="000000"/>
          <w:szCs w:val="24"/>
        </w:rPr>
      </w:pPr>
      <w:r w:rsidRPr="00131797">
        <w:rPr>
          <w:color w:val="000000"/>
          <w:szCs w:val="24"/>
        </w:rPr>
        <w:t xml:space="preserve"> - érdeklődők, kíváncsiak, nyitottak, örömmel tölti el őket a felfedezés élménye /heuréka élmény/</w:t>
      </w:r>
    </w:p>
    <w:p w:rsidR="009C4C8C" w:rsidRPr="00131797" w:rsidRDefault="009C4C8C" w:rsidP="00112311">
      <w:pPr>
        <w:tabs>
          <w:tab w:val="left" w:pos="142"/>
          <w:tab w:val="left" w:pos="709"/>
          <w:tab w:val="left" w:pos="1701"/>
          <w:tab w:val="left" w:pos="2552"/>
        </w:tabs>
        <w:spacing w:line="360" w:lineRule="auto"/>
        <w:jc w:val="both"/>
        <w:rPr>
          <w:color w:val="000000"/>
          <w:szCs w:val="24"/>
        </w:rPr>
      </w:pPr>
      <w:r w:rsidRPr="00131797">
        <w:rPr>
          <w:color w:val="000000"/>
          <w:szCs w:val="24"/>
        </w:rPr>
        <w:t>- megízlelik a gondolkodás, felfedezés, összefüggések megértésének örömélményét;</w:t>
      </w:r>
    </w:p>
    <w:p w:rsidR="009C4C8C" w:rsidRPr="00131797" w:rsidRDefault="009C4C8C" w:rsidP="00112311">
      <w:pPr>
        <w:tabs>
          <w:tab w:val="left" w:pos="142"/>
          <w:tab w:val="left" w:pos="709"/>
          <w:tab w:val="left" w:pos="1701"/>
          <w:tab w:val="left" w:pos="2552"/>
        </w:tabs>
        <w:spacing w:line="360" w:lineRule="auto"/>
        <w:jc w:val="both"/>
        <w:rPr>
          <w:color w:val="000000"/>
          <w:szCs w:val="24"/>
        </w:rPr>
      </w:pPr>
      <w:r w:rsidRPr="00131797">
        <w:rPr>
          <w:color w:val="000000"/>
          <w:szCs w:val="24"/>
        </w:rPr>
        <w:t>- tapasztalataik, ismereteik egyre rendezettebbek, egyre gazdagabb a fantáziájuk;</w:t>
      </w:r>
    </w:p>
    <w:p w:rsidR="009C4C8C" w:rsidRPr="00131797" w:rsidRDefault="009C4C8C" w:rsidP="00112311">
      <w:pPr>
        <w:tabs>
          <w:tab w:val="left" w:pos="142"/>
          <w:tab w:val="left" w:pos="709"/>
          <w:tab w:val="left" w:pos="1701"/>
          <w:tab w:val="left" w:pos="2552"/>
        </w:tabs>
        <w:spacing w:line="360" w:lineRule="auto"/>
        <w:jc w:val="both"/>
        <w:rPr>
          <w:color w:val="000000"/>
          <w:szCs w:val="24"/>
        </w:rPr>
      </w:pPr>
      <w:r w:rsidRPr="00131797">
        <w:rPr>
          <w:color w:val="000000"/>
          <w:szCs w:val="24"/>
        </w:rPr>
        <w:t>- pontosabbá válik az érzékelésük, észlelésük, megfigyelőképességük;</w:t>
      </w:r>
    </w:p>
    <w:p w:rsidR="009C4C8C" w:rsidRPr="00131797" w:rsidRDefault="009C4C8C" w:rsidP="00112311">
      <w:pPr>
        <w:tabs>
          <w:tab w:val="left" w:pos="142"/>
          <w:tab w:val="left" w:pos="709"/>
          <w:tab w:val="left" w:pos="1701"/>
          <w:tab w:val="left" w:pos="2552"/>
        </w:tabs>
        <w:spacing w:line="360" w:lineRule="auto"/>
        <w:jc w:val="both"/>
        <w:rPr>
          <w:color w:val="000000"/>
          <w:szCs w:val="24"/>
        </w:rPr>
      </w:pPr>
      <w:r w:rsidRPr="00131797">
        <w:rPr>
          <w:color w:val="000000"/>
          <w:szCs w:val="24"/>
        </w:rPr>
        <w:t>- tartóssá válik figyelmük, emlékezetük, képesek szándékos és tartós bevésésre, felidézésre;</w:t>
      </w:r>
    </w:p>
    <w:p w:rsidR="009C4C8C" w:rsidRPr="00131797" w:rsidRDefault="009C4C8C" w:rsidP="00112311">
      <w:pPr>
        <w:tabs>
          <w:tab w:val="left" w:pos="142"/>
          <w:tab w:val="left" w:pos="709"/>
          <w:tab w:val="left" w:pos="1701"/>
          <w:tab w:val="left" w:pos="2552"/>
        </w:tabs>
        <w:spacing w:line="360" w:lineRule="auto"/>
        <w:jc w:val="both"/>
        <w:rPr>
          <w:color w:val="000000"/>
          <w:szCs w:val="24"/>
        </w:rPr>
      </w:pPr>
      <w:r w:rsidRPr="00131797">
        <w:rPr>
          <w:color w:val="000000"/>
          <w:szCs w:val="24"/>
        </w:rPr>
        <w:t>-</w:t>
      </w:r>
      <w:r>
        <w:rPr>
          <w:color w:val="000000"/>
          <w:szCs w:val="24"/>
        </w:rPr>
        <w:t xml:space="preserve"> </w:t>
      </w:r>
      <w:r w:rsidRPr="00131797">
        <w:rPr>
          <w:color w:val="000000"/>
          <w:szCs w:val="24"/>
        </w:rPr>
        <w:t>a cselekvő szemléletes és képi gondolkodás mellett már képesek fogalmi gondolkodásra /absztrahálás elvonatkoztatás…/ is</w:t>
      </w:r>
    </w:p>
    <w:p w:rsidR="009C4C8C" w:rsidRPr="00131797" w:rsidRDefault="009C4C8C" w:rsidP="00112311">
      <w:pPr>
        <w:tabs>
          <w:tab w:val="left" w:pos="142"/>
          <w:tab w:val="left" w:pos="709"/>
          <w:tab w:val="left" w:pos="1701"/>
          <w:tab w:val="left" w:pos="2552"/>
        </w:tabs>
        <w:spacing w:line="360" w:lineRule="auto"/>
        <w:jc w:val="both"/>
        <w:rPr>
          <w:color w:val="000000"/>
          <w:szCs w:val="24"/>
        </w:rPr>
      </w:pPr>
      <w:r w:rsidRPr="00131797">
        <w:rPr>
          <w:color w:val="000000"/>
          <w:szCs w:val="24"/>
        </w:rPr>
        <w:t>- fejlődik beszédük és gondolkodásuk;</w:t>
      </w:r>
    </w:p>
    <w:p w:rsidR="009C4C8C" w:rsidRPr="00131797" w:rsidRDefault="009C4C8C" w:rsidP="009C4C8C">
      <w:pPr>
        <w:numPr>
          <w:ilvl w:val="0"/>
          <w:numId w:val="78"/>
        </w:numPr>
        <w:tabs>
          <w:tab w:val="left" w:pos="142"/>
          <w:tab w:val="left" w:pos="709"/>
          <w:tab w:val="left" w:pos="1701"/>
          <w:tab w:val="left" w:pos="2552"/>
        </w:tabs>
        <w:spacing w:line="360" w:lineRule="auto"/>
        <w:jc w:val="both"/>
        <w:rPr>
          <w:strike/>
          <w:color w:val="000000"/>
          <w:szCs w:val="24"/>
          <w:u w:val="single"/>
        </w:rPr>
      </w:pPr>
      <w:r w:rsidRPr="005900C0">
        <w:rPr>
          <w:szCs w:val="24"/>
        </w:rPr>
        <w:t xml:space="preserve">képesek a problémák értelmezésére és megoldására önállóan, egyéni munkatempóban és </w:t>
      </w:r>
      <w:r>
        <w:rPr>
          <w:color w:val="000000"/>
          <w:szCs w:val="24"/>
        </w:rPr>
        <w:t xml:space="preserve">együttműködve/ csoportban </w:t>
      </w:r>
      <w:r w:rsidRPr="00131797">
        <w:rPr>
          <w:color w:val="000000"/>
          <w:szCs w:val="24"/>
        </w:rPr>
        <w:t>társakkal, páros munka, csoportos együttműködés;</w:t>
      </w:r>
    </w:p>
    <w:p w:rsidR="009C4C8C" w:rsidRPr="00131797" w:rsidRDefault="009C4C8C" w:rsidP="009C4C8C">
      <w:pPr>
        <w:numPr>
          <w:ilvl w:val="0"/>
          <w:numId w:val="78"/>
        </w:numPr>
        <w:tabs>
          <w:tab w:val="left" w:pos="142"/>
          <w:tab w:val="left" w:pos="709"/>
          <w:tab w:val="left" w:pos="1701"/>
          <w:tab w:val="left" w:pos="2552"/>
        </w:tabs>
        <w:spacing w:line="360" w:lineRule="auto"/>
        <w:jc w:val="both"/>
        <w:rPr>
          <w:color w:val="000000"/>
          <w:szCs w:val="24"/>
        </w:rPr>
      </w:pPr>
      <w:r w:rsidRPr="00131797">
        <w:rPr>
          <w:color w:val="000000"/>
          <w:szCs w:val="24"/>
        </w:rPr>
        <w:t>képesek instrukciókat pontosan követni, képesek szabálykövetésre/és a szabályokat betartatják a társakkal is/</w:t>
      </w:r>
    </w:p>
    <w:p w:rsidR="009C4C8C" w:rsidRPr="005900C0" w:rsidRDefault="009C4C8C" w:rsidP="009C4C8C">
      <w:pPr>
        <w:numPr>
          <w:ilvl w:val="0"/>
          <w:numId w:val="78"/>
        </w:numPr>
        <w:tabs>
          <w:tab w:val="left" w:pos="142"/>
          <w:tab w:val="left" w:pos="709"/>
          <w:tab w:val="left" w:pos="1701"/>
          <w:tab w:val="left" w:pos="2552"/>
        </w:tabs>
        <w:spacing w:line="360" w:lineRule="auto"/>
        <w:jc w:val="both"/>
        <w:rPr>
          <w:szCs w:val="24"/>
        </w:rPr>
      </w:pPr>
      <w:r w:rsidRPr="00131797">
        <w:rPr>
          <w:color w:val="000000"/>
          <w:szCs w:val="24"/>
        </w:rPr>
        <w:lastRenderedPageBreak/>
        <w:t xml:space="preserve">feladattartásuk, feladattudatuk egyre hosszabb ideig képessé teszi őket tevékenységek </w:t>
      </w:r>
      <w:r w:rsidRPr="005900C0">
        <w:rPr>
          <w:szCs w:val="24"/>
        </w:rPr>
        <w:t>végzésére, kreatív feladatmegoldásokra</w:t>
      </w:r>
    </w:p>
    <w:p w:rsidR="009C4C8C" w:rsidRPr="00131797" w:rsidRDefault="009C4C8C" w:rsidP="009C4C8C">
      <w:pPr>
        <w:numPr>
          <w:ilvl w:val="0"/>
          <w:numId w:val="78"/>
        </w:numPr>
        <w:tabs>
          <w:tab w:val="left" w:pos="142"/>
          <w:tab w:val="left" w:pos="709"/>
          <w:tab w:val="left" w:pos="1701"/>
          <w:tab w:val="left" w:pos="2552"/>
        </w:tabs>
        <w:spacing w:line="360" w:lineRule="auto"/>
        <w:jc w:val="both"/>
        <w:rPr>
          <w:color w:val="000000"/>
          <w:szCs w:val="24"/>
        </w:rPr>
      </w:pPr>
      <w:r w:rsidRPr="00131797">
        <w:rPr>
          <w:color w:val="000000"/>
          <w:szCs w:val="24"/>
        </w:rPr>
        <w:t>stabil szokásrendszerrel rendelkeznek, képesek önfegyelemre, képesek szükségleteiket késleltetni, rendelkeznek beszéd és eszközfegyelemmel./Türelemmel végighallgatják egymást, nem vágnak egymás és a felnőttek szavába/</w:t>
      </w:r>
    </w:p>
    <w:p w:rsidR="009C4C8C" w:rsidRDefault="009C4C8C" w:rsidP="009C4C8C">
      <w:pPr>
        <w:numPr>
          <w:ilvl w:val="0"/>
          <w:numId w:val="78"/>
        </w:numPr>
        <w:tabs>
          <w:tab w:val="left" w:pos="142"/>
          <w:tab w:val="left" w:pos="709"/>
          <w:tab w:val="left" w:pos="1701"/>
          <w:tab w:val="left" w:pos="2552"/>
        </w:tabs>
        <w:spacing w:line="360" w:lineRule="auto"/>
        <w:jc w:val="both"/>
        <w:rPr>
          <w:color w:val="000000"/>
          <w:szCs w:val="24"/>
        </w:rPr>
      </w:pPr>
      <w:r w:rsidRPr="00131797">
        <w:rPr>
          <w:color w:val="000000"/>
          <w:szCs w:val="24"/>
        </w:rPr>
        <w:t>viselkedésük az udvariassági szabályoknak megfelelő, normarendszerük az elvárható viselkedési szabályokat tartalmazza. Kommunikációjuk oldott és nyílt.</w:t>
      </w:r>
    </w:p>
    <w:p w:rsidR="009C4C8C" w:rsidRPr="00131797" w:rsidRDefault="009C4C8C" w:rsidP="00131797">
      <w:pPr>
        <w:tabs>
          <w:tab w:val="left" w:pos="142"/>
          <w:tab w:val="left" w:pos="709"/>
          <w:tab w:val="left" w:pos="1701"/>
          <w:tab w:val="left" w:pos="2552"/>
        </w:tabs>
        <w:spacing w:line="360" w:lineRule="auto"/>
        <w:ind w:left="360"/>
        <w:jc w:val="both"/>
        <w:rPr>
          <w:color w:val="000000"/>
          <w:szCs w:val="24"/>
        </w:rPr>
      </w:pPr>
    </w:p>
    <w:p w:rsidR="009C4C8C" w:rsidRPr="00167511" w:rsidRDefault="009C4C8C" w:rsidP="00AD5B51">
      <w:pPr>
        <w:pStyle w:val="Cmsor3"/>
        <w:rPr>
          <w:color w:val="000000"/>
          <w:szCs w:val="24"/>
        </w:rPr>
      </w:pPr>
      <w:bookmarkStart w:id="222" w:name="_Toc334039275"/>
      <w:bookmarkStart w:id="223" w:name="_Toc464209821"/>
      <w:r w:rsidRPr="00167511">
        <w:rPr>
          <w:szCs w:val="24"/>
        </w:rPr>
        <w:t xml:space="preserve">3.1.14. A </w:t>
      </w:r>
      <w:r w:rsidRPr="00167511">
        <w:rPr>
          <w:color w:val="000000"/>
          <w:szCs w:val="24"/>
        </w:rPr>
        <w:t>gyermek óvodai életének színterei:</w:t>
      </w:r>
      <w:bookmarkEnd w:id="222"/>
      <w:bookmarkEnd w:id="223"/>
    </w:p>
    <w:p w:rsidR="009C4C8C" w:rsidRPr="00556F3F" w:rsidRDefault="009C4C8C" w:rsidP="00556F3F"/>
    <w:p w:rsidR="009C4C8C" w:rsidRPr="004C1B38" w:rsidRDefault="009C4C8C" w:rsidP="00112311">
      <w:pPr>
        <w:tabs>
          <w:tab w:val="left" w:pos="142"/>
          <w:tab w:val="left" w:pos="709"/>
          <w:tab w:val="left" w:pos="1701"/>
          <w:tab w:val="left" w:pos="2552"/>
        </w:tabs>
        <w:spacing w:line="360" w:lineRule="auto"/>
        <w:jc w:val="both"/>
        <w:rPr>
          <w:szCs w:val="24"/>
        </w:rPr>
      </w:pPr>
      <w:r>
        <w:rPr>
          <w:szCs w:val="24"/>
        </w:rPr>
        <w:t>-</w:t>
      </w:r>
      <w:r w:rsidRPr="004C1B38">
        <w:rPr>
          <w:szCs w:val="24"/>
        </w:rPr>
        <w:t xml:space="preserve"> A befogadás időszaka.</w:t>
      </w:r>
    </w:p>
    <w:p w:rsidR="009C4C8C" w:rsidRPr="004C1B38" w:rsidRDefault="009C4C8C" w:rsidP="00112311">
      <w:pPr>
        <w:tabs>
          <w:tab w:val="left" w:pos="142"/>
          <w:tab w:val="left" w:pos="709"/>
          <w:tab w:val="left" w:pos="1701"/>
          <w:tab w:val="left" w:pos="2552"/>
        </w:tabs>
        <w:spacing w:line="360" w:lineRule="auto"/>
        <w:jc w:val="both"/>
        <w:rPr>
          <w:szCs w:val="24"/>
        </w:rPr>
      </w:pPr>
      <w:r>
        <w:rPr>
          <w:szCs w:val="24"/>
        </w:rPr>
        <w:t xml:space="preserve">- </w:t>
      </w:r>
      <w:r w:rsidRPr="004C1B38">
        <w:rPr>
          <w:szCs w:val="24"/>
        </w:rPr>
        <w:t xml:space="preserve"> Együttlét a mindennapokban.</w:t>
      </w:r>
    </w:p>
    <w:p w:rsidR="009C4C8C" w:rsidRPr="004C1B38" w:rsidRDefault="009C4C8C" w:rsidP="00112311">
      <w:pPr>
        <w:tabs>
          <w:tab w:val="left" w:pos="142"/>
          <w:tab w:val="left" w:pos="709"/>
          <w:tab w:val="left" w:pos="1701"/>
          <w:tab w:val="left" w:pos="2552"/>
        </w:tabs>
        <w:spacing w:line="360" w:lineRule="auto"/>
        <w:jc w:val="both"/>
        <w:rPr>
          <w:szCs w:val="24"/>
        </w:rPr>
      </w:pPr>
      <w:r>
        <w:rPr>
          <w:szCs w:val="24"/>
        </w:rPr>
        <w:t>-</w:t>
      </w:r>
      <w:r w:rsidRPr="004C1B38">
        <w:rPr>
          <w:szCs w:val="24"/>
        </w:rPr>
        <w:t xml:space="preserve"> Óvodai ünnepnapok.</w:t>
      </w:r>
    </w:p>
    <w:p w:rsidR="009C4C8C" w:rsidRPr="004C1B38" w:rsidRDefault="009C4C8C" w:rsidP="00112311">
      <w:pPr>
        <w:tabs>
          <w:tab w:val="left" w:pos="142"/>
          <w:tab w:val="left" w:pos="709"/>
          <w:tab w:val="left" w:pos="1701"/>
          <w:tab w:val="left" w:pos="2552"/>
        </w:tabs>
        <w:spacing w:line="360" w:lineRule="auto"/>
        <w:jc w:val="both"/>
        <w:rPr>
          <w:szCs w:val="24"/>
        </w:rPr>
      </w:pPr>
    </w:p>
    <w:p w:rsidR="009C4C8C" w:rsidRPr="00820F28" w:rsidRDefault="009C4C8C" w:rsidP="00CE4082">
      <w:pPr>
        <w:pStyle w:val="Cmsor4"/>
      </w:pPr>
      <w:bookmarkStart w:id="224" w:name="_Toc464209822"/>
      <w:r>
        <w:t>3.1.14.1.</w:t>
      </w:r>
      <w:r w:rsidRPr="00820F28">
        <w:t>A befogadás időszaka</w:t>
      </w:r>
      <w:bookmarkEnd w:id="224"/>
    </w:p>
    <w:p w:rsidR="009C4C8C" w:rsidRPr="004C1B38" w:rsidRDefault="009C4C8C" w:rsidP="00112311">
      <w:pPr>
        <w:tabs>
          <w:tab w:val="left" w:pos="142"/>
          <w:tab w:val="left" w:pos="709"/>
          <w:tab w:val="left" w:pos="1701"/>
          <w:tab w:val="left" w:pos="2552"/>
        </w:tabs>
        <w:spacing w:line="360" w:lineRule="auto"/>
        <w:jc w:val="both"/>
        <w:rPr>
          <w:szCs w:val="24"/>
        </w:rPr>
      </w:pPr>
    </w:p>
    <w:p w:rsidR="009C4C8C" w:rsidRDefault="009C4C8C" w:rsidP="00112311">
      <w:pPr>
        <w:tabs>
          <w:tab w:val="left" w:pos="142"/>
          <w:tab w:val="left" w:pos="709"/>
          <w:tab w:val="left" w:pos="1701"/>
          <w:tab w:val="left" w:pos="2552"/>
        </w:tabs>
        <w:spacing w:line="360" w:lineRule="auto"/>
        <w:jc w:val="both"/>
        <w:rPr>
          <w:szCs w:val="24"/>
        </w:rPr>
      </w:pPr>
      <w:r w:rsidRPr="004C1B38">
        <w:rPr>
          <w:szCs w:val="24"/>
        </w:rPr>
        <w:t>A gyermek óvodába lépését nagyon alapos előkészítés kell, hogy megelőzze. Az első és legfontosabb a szülők előkészítő munkája, mellyel vonzóvá teszik az óvodát. Javasoljuk, hogy a rendszeres óvodába lépés előtt már jóval ismerkedjenek az óvoda épületével, udvarával, majd belső helyiségeivel is. Mielőtt a gyermek óvodá</w:t>
      </w:r>
      <w:r>
        <w:rPr>
          <w:szCs w:val="24"/>
        </w:rPr>
        <w:t>ba lépne a két óvó néni család</w:t>
      </w:r>
      <w:r w:rsidRPr="004C1B38">
        <w:rPr>
          <w:szCs w:val="24"/>
        </w:rPr>
        <w:t>látogatásra megy, így már ismerősként fogadják az óvodába érkező gyermeket. A szülő kezdetben jelen lehet gyermekével, amíg a gyermeknek ez szükséges. Nem szerencsés azonban ezt az időt túl hosszúra nyújtani, mert csak „elodázzuk” az elválás problémáját. Fontos az őszinteség!  A bölcsödéből jött gyermekeket még érkezésük előtt meglátogatják az óvó nénik a bölcsődében. A befogadás</w:t>
      </w:r>
      <w:r w:rsidRPr="004C1B38">
        <w:rPr>
          <w:color w:val="FF0000"/>
          <w:szCs w:val="24"/>
        </w:rPr>
        <w:t xml:space="preserve"> </w:t>
      </w:r>
      <w:r w:rsidRPr="004C1B38">
        <w:rPr>
          <w:szCs w:val="24"/>
        </w:rPr>
        <w:t>kezdeti időszakában mindkét óvónő és a dajka néni reggeltől estig bent van a csoportban. Az első családlátogatáson anamnézist vesz föl az óvónő a szülő hozzájárulásával. Fontos, hogy</w:t>
      </w:r>
      <w:r>
        <w:rPr>
          <w:szCs w:val="24"/>
        </w:rPr>
        <w:t xml:space="preserve"> minden lényeges dolgot tudjunk</w:t>
      </w:r>
      <w:r w:rsidRPr="004C1B38">
        <w:rPr>
          <w:szCs w:val="24"/>
        </w:rPr>
        <w:t xml:space="preserve"> a hozzánk jövő gyermekről. Az új szülők számára ismerked</w:t>
      </w:r>
      <w:r>
        <w:rPr>
          <w:szCs w:val="24"/>
        </w:rPr>
        <w:t xml:space="preserve">ési </w:t>
      </w:r>
      <w:r w:rsidRPr="004C1B38">
        <w:rPr>
          <w:szCs w:val="24"/>
        </w:rPr>
        <w:t>délutánt szervezünk, ahol apró bábot, játékot készítenek, közben pedig kapcsolatokat építhetnek ki, ismereteket szerezhetnek "egymástól" az óvodáról. A befogadás</w:t>
      </w:r>
      <w:r w:rsidRPr="004C1B38">
        <w:rPr>
          <w:color w:val="FF0000"/>
          <w:szCs w:val="24"/>
        </w:rPr>
        <w:t xml:space="preserve"> </w:t>
      </w:r>
      <w:r w:rsidRPr="004C1B38">
        <w:rPr>
          <w:szCs w:val="24"/>
        </w:rPr>
        <w:t>időszaka nehéz mind a gyermekeknek, mind a szülőnek. Nekünk az a kötelességünk, hogy őszinte szeretettel és megértéssel forduljunk mind a gyermekhez, mind a szülőhöz.</w:t>
      </w:r>
    </w:p>
    <w:p w:rsidR="009C4C8C" w:rsidRDefault="009C4C8C" w:rsidP="00112311">
      <w:pPr>
        <w:tabs>
          <w:tab w:val="left" w:pos="142"/>
          <w:tab w:val="left" w:pos="709"/>
          <w:tab w:val="left" w:pos="1701"/>
          <w:tab w:val="left" w:pos="2552"/>
        </w:tabs>
        <w:spacing w:line="360" w:lineRule="auto"/>
        <w:jc w:val="both"/>
        <w:rPr>
          <w:szCs w:val="24"/>
        </w:rPr>
      </w:pPr>
    </w:p>
    <w:p w:rsidR="009C4C8C" w:rsidRDefault="009C4C8C" w:rsidP="00112311">
      <w:pPr>
        <w:tabs>
          <w:tab w:val="left" w:pos="142"/>
          <w:tab w:val="left" w:pos="709"/>
          <w:tab w:val="left" w:pos="1701"/>
          <w:tab w:val="left" w:pos="2552"/>
        </w:tabs>
        <w:spacing w:line="360" w:lineRule="auto"/>
        <w:jc w:val="both"/>
        <w:rPr>
          <w:szCs w:val="24"/>
        </w:rPr>
      </w:pPr>
    </w:p>
    <w:p w:rsidR="009C4C8C" w:rsidRDefault="009C4C8C" w:rsidP="00112311">
      <w:pPr>
        <w:tabs>
          <w:tab w:val="left" w:pos="142"/>
          <w:tab w:val="left" w:pos="709"/>
          <w:tab w:val="left" w:pos="1701"/>
          <w:tab w:val="left" w:pos="2552"/>
        </w:tabs>
        <w:spacing w:line="360" w:lineRule="auto"/>
        <w:jc w:val="both"/>
        <w:rPr>
          <w:szCs w:val="24"/>
        </w:rPr>
      </w:pPr>
    </w:p>
    <w:p w:rsidR="009C4C8C" w:rsidRDefault="009C4C8C" w:rsidP="00112311">
      <w:pPr>
        <w:tabs>
          <w:tab w:val="left" w:pos="142"/>
          <w:tab w:val="left" w:pos="709"/>
          <w:tab w:val="left" w:pos="1701"/>
          <w:tab w:val="left" w:pos="2552"/>
        </w:tabs>
        <w:spacing w:line="360" w:lineRule="auto"/>
        <w:jc w:val="both"/>
        <w:rPr>
          <w:szCs w:val="24"/>
        </w:rPr>
      </w:pPr>
    </w:p>
    <w:p w:rsidR="009C4C8C" w:rsidRPr="004C1B38" w:rsidRDefault="009C4C8C" w:rsidP="00112311">
      <w:pPr>
        <w:tabs>
          <w:tab w:val="left" w:pos="142"/>
          <w:tab w:val="left" w:pos="709"/>
          <w:tab w:val="left" w:pos="1701"/>
          <w:tab w:val="left" w:pos="2552"/>
        </w:tabs>
        <w:spacing w:line="360" w:lineRule="auto"/>
        <w:jc w:val="both"/>
        <w:rPr>
          <w:szCs w:val="24"/>
        </w:rPr>
      </w:pPr>
    </w:p>
    <w:p w:rsidR="009C4C8C" w:rsidRPr="00CD6217" w:rsidRDefault="009C4C8C" w:rsidP="00CE4082">
      <w:pPr>
        <w:pStyle w:val="Cmsor4"/>
      </w:pPr>
      <w:bookmarkStart w:id="225" w:name="_Toc464209823"/>
      <w:r>
        <w:t>3.1.14.2.</w:t>
      </w:r>
      <w:r w:rsidRPr="00CD6217">
        <w:t>Együttlét a mindennapokban</w:t>
      </w:r>
      <w:bookmarkEnd w:id="225"/>
    </w:p>
    <w:p w:rsidR="009C4C8C" w:rsidRPr="00C9533E" w:rsidRDefault="009C4C8C" w:rsidP="00112311">
      <w:pPr>
        <w:tabs>
          <w:tab w:val="left" w:pos="142"/>
          <w:tab w:val="left" w:pos="709"/>
          <w:tab w:val="left" w:pos="1701"/>
          <w:tab w:val="left" w:pos="2552"/>
        </w:tabs>
        <w:spacing w:line="360" w:lineRule="auto"/>
        <w:jc w:val="both"/>
        <w:rPr>
          <w:i/>
          <w:szCs w:val="24"/>
        </w:rPr>
      </w:pPr>
    </w:p>
    <w:p w:rsidR="009C4C8C" w:rsidRDefault="009C4C8C" w:rsidP="00112311">
      <w:pPr>
        <w:tabs>
          <w:tab w:val="left" w:pos="142"/>
          <w:tab w:val="left" w:pos="709"/>
          <w:tab w:val="left" w:pos="1701"/>
          <w:tab w:val="left" w:pos="2552"/>
        </w:tabs>
        <w:spacing w:line="360" w:lineRule="auto"/>
        <w:jc w:val="both"/>
        <w:rPr>
          <w:szCs w:val="24"/>
        </w:rPr>
      </w:pPr>
      <w:r w:rsidRPr="004C1B38">
        <w:rPr>
          <w:szCs w:val="24"/>
        </w:rPr>
        <w:t>A csoportos viselkedés szabályaival az óvodában ismerkedik gyermek</w:t>
      </w:r>
      <w:r>
        <w:rPr>
          <w:szCs w:val="24"/>
        </w:rPr>
        <w:t>e</w:t>
      </w:r>
      <w:r w:rsidRPr="004C1B38">
        <w:rPr>
          <w:szCs w:val="24"/>
        </w:rPr>
        <w:t>ink jó része. Megtanulnak együttműködni; először csak egymás mellett játszanak, majd kialakul az együttjátszás különféle szintje. Képesek lesznek megbeszéléseken, terveken alapuló együttes tevékenykedésre. Fontos szerepe van ebben a kommunikációnak és metakommunikációnak. A közösen átélt kellemes élmények újabb együttműködésre serkentik a gyermekeket. A felnőttektől kapo</w:t>
      </w:r>
      <w:r>
        <w:rPr>
          <w:szCs w:val="24"/>
        </w:rPr>
        <w:t xml:space="preserve">tt jelzések alapján megtanulják </w:t>
      </w:r>
      <w:r w:rsidRPr="004C1B38">
        <w:rPr>
          <w:szCs w:val="24"/>
        </w:rPr>
        <w:t xml:space="preserve">értékelni saját és társaik cselekedetét. Értékrendek alakulnak ki bennük, melyet a közösség közvetített számukra, melyhez igazodni is képesek. Elsajátítanak egy viselkedéskultúrát, mely a közösségben élő ember számára elengedhetetlen. A stabil szokás kialakítás elengedhetetlen a csoportok életében. Ismét jobban figyelmünk középpontjába került a </w:t>
      </w:r>
      <w:r w:rsidRPr="004C1B38">
        <w:rPr>
          <w:i/>
          <w:szCs w:val="24"/>
        </w:rPr>
        <w:t>közösségi életre nevelés</w:t>
      </w:r>
      <w:r w:rsidRPr="004C1B38">
        <w:rPr>
          <w:szCs w:val="24"/>
        </w:rPr>
        <w:t xml:space="preserve">. Feladatunknak tekintjük arra nevelni gyermekeinket, hogy </w:t>
      </w:r>
      <w:r w:rsidRPr="004C1B38">
        <w:rPr>
          <w:i/>
          <w:szCs w:val="24"/>
        </w:rPr>
        <w:t>egyéni</w:t>
      </w:r>
      <w:r w:rsidRPr="004C1B38">
        <w:rPr>
          <w:szCs w:val="24"/>
        </w:rPr>
        <w:t xml:space="preserve"> érdekeik mellett a </w:t>
      </w:r>
      <w:r w:rsidRPr="004C1B38">
        <w:rPr>
          <w:i/>
          <w:szCs w:val="24"/>
        </w:rPr>
        <w:t>közösség érdekeit</w:t>
      </w:r>
      <w:r w:rsidRPr="004C1B38">
        <w:rPr>
          <w:szCs w:val="24"/>
        </w:rPr>
        <w:t xml:space="preserve"> is szem előtt tartó, figyelmes, fegyelmezett, ha kell türelmes, saját akaratát, igényeit késleltetni tudó felnőtt váljék majd belőlük.</w:t>
      </w:r>
    </w:p>
    <w:p w:rsidR="009C4C8C" w:rsidRPr="004C1B38" w:rsidRDefault="009C4C8C" w:rsidP="00112311">
      <w:pPr>
        <w:tabs>
          <w:tab w:val="left" w:pos="142"/>
          <w:tab w:val="left" w:pos="709"/>
          <w:tab w:val="left" w:pos="1701"/>
          <w:tab w:val="left" w:pos="2552"/>
        </w:tabs>
        <w:spacing w:line="360" w:lineRule="auto"/>
        <w:jc w:val="both"/>
        <w:rPr>
          <w:szCs w:val="24"/>
        </w:rPr>
      </w:pPr>
    </w:p>
    <w:p w:rsidR="009C4C8C" w:rsidRPr="00CD6217" w:rsidRDefault="009C4C8C" w:rsidP="00CE4082">
      <w:pPr>
        <w:pStyle w:val="Cmsor4"/>
      </w:pPr>
      <w:bookmarkStart w:id="226" w:name="_Toc464209824"/>
      <w:r>
        <w:t>3.1.14.3.</w:t>
      </w:r>
      <w:r w:rsidRPr="00CD6217">
        <w:t>Óvodai ünnepnapok</w:t>
      </w:r>
      <w:bookmarkEnd w:id="226"/>
    </w:p>
    <w:p w:rsidR="009C4C8C" w:rsidRPr="00C9533E" w:rsidRDefault="009C4C8C" w:rsidP="00112311">
      <w:pPr>
        <w:tabs>
          <w:tab w:val="left" w:pos="142"/>
          <w:tab w:val="left" w:pos="709"/>
          <w:tab w:val="left" w:pos="1701"/>
          <w:tab w:val="left" w:pos="2552"/>
        </w:tabs>
        <w:spacing w:line="360" w:lineRule="auto"/>
        <w:jc w:val="both"/>
        <w:rPr>
          <w:i/>
          <w:szCs w:val="24"/>
        </w:rPr>
      </w:pPr>
    </w:p>
    <w:p w:rsidR="009C4C8C" w:rsidRPr="00932028" w:rsidRDefault="009C4C8C" w:rsidP="00112311">
      <w:pPr>
        <w:tabs>
          <w:tab w:val="left" w:pos="142"/>
          <w:tab w:val="left" w:pos="709"/>
          <w:tab w:val="left" w:pos="1701"/>
          <w:tab w:val="left" w:pos="2552"/>
        </w:tabs>
        <w:spacing w:line="360" w:lineRule="auto"/>
        <w:jc w:val="both"/>
        <w:rPr>
          <w:szCs w:val="24"/>
        </w:rPr>
      </w:pPr>
      <w:r w:rsidRPr="004C1B38">
        <w:rPr>
          <w:szCs w:val="24"/>
        </w:rPr>
        <w:t>A közösségi nevelés szempontjából különleges szerepe és jelentősége van az óvodai ünnepnapoknak és azok el</w:t>
      </w:r>
      <w:r>
        <w:rPr>
          <w:szCs w:val="24"/>
        </w:rPr>
        <w:t xml:space="preserve">őkészületeinek. </w:t>
      </w:r>
    </w:p>
    <w:p w:rsidR="009C4C8C" w:rsidRPr="00C9533E" w:rsidRDefault="009C4C8C" w:rsidP="00112311">
      <w:pPr>
        <w:tabs>
          <w:tab w:val="left" w:pos="142"/>
          <w:tab w:val="left" w:pos="709"/>
          <w:tab w:val="left" w:pos="1701"/>
          <w:tab w:val="left" w:pos="2552"/>
        </w:tabs>
        <w:spacing w:line="360" w:lineRule="auto"/>
        <w:jc w:val="both"/>
        <w:rPr>
          <w:strike/>
          <w:szCs w:val="24"/>
        </w:rPr>
      </w:pPr>
      <w:r w:rsidRPr="004C1B38">
        <w:rPr>
          <w:szCs w:val="24"/>
        </w:rPr>
        <w:t xml:space="preserve">Magyar néphagyományaink az európai keresztény kultúrában gyökereznek. Népszokásainkat át- meg átszövik a vallás elemei. A három legnagyobb ünnepünk a karácsony és a húsvét, pünkösd is egyházi ünnep. </w:t>
      </w:r>
    </w:p>
    <w:p w:rsidR="009C4C8C" w:rsidRPr="0027431D" w:rsidRDefault="009C4C8C" w:rsidP="00112311">
      <w:pPr>
        <w:tabs>
          <w:tab w:val="left" w:pos="142"/>
          <w:tab w:val="left" w:pos="709"/>
          <w:tab w:val="left" w:pos="1701"/>
          <w:tab w:val="left" w:pos="2552"/>
        </w:tabs>
        <w:spacing w:line="360" w:lineRule="auto"/>
        <w:jc w:val="both"/>
        <w:rPr>
          <w:strike/>
          <w:szCs w:val="24"/>
        </w:rPr>
      </w:pPr>
      <w:r w:rsidRPr="00753479">
        <w:rPr>
          <w:i/>
          <w:szCs w:val="24"/>
        </w:rPr>
        <w:t>Az ünnepnapok és jeles napok hatása a gyermekek személyiségfejlődésére és a közösségi életére</w:t>
      </w:r>
      <w:r w:rsidRPr="006C439E">
        <w:rPr>
          <w:szCs w:val="24"/>
        </w:rPr>
        <w:t xml:space="preserve">: </w:t>
      </w:r>
      <w:r w:rsidRPr="004C1B38">
        <w:rPr>
          <w:szCs w:val="24"/>
        </w:rPr>
        <w:t xml:space="preserve">A hétköznapjainkat megszakító ünnep fontossága olyan számunkra, mint az úszónak a levegővétel. Ünnepi ruhát öltünk, széppé tesszük környezetünket és időt szakítunk egymásra. A gondos előkészítés mindezt csak fokozza. A gyermek a </w:t>
      </w:r>
      <w:r w:rsidRPr="00753479">
        <w:rPr>
          <w:i/>
          <w:szCs w:val="24"/>
        </w:rPr>
        <w:t xml:space="preserve">mi viselkedésmintánk </w:t>
      </w:r>
      <w:r w:rsidRPr="004C1B38">
        <w:rPr>
          <w:szCs w:val="24"/>
        </w:rPr>
        <w:t>nyomán megtanul ünnepelni. Elsajátítja mindazokat a szokásokat, melyek ünnepivé teszik az adott eseményt</w:t>
      </w:r>
      <w:r>
        <w:rPr>
          <w:szCs w:val="24"/>
        </w:rPr>
        <w:t>.</w:t>
      </w:r>
      <w:r w:rsidRPr="004C1B38">
        <w:rPr>
          <w:szCs w:val="24"/>
        </w:rPr>
        <w:t xml:space="preserve"> </w:t>
      </w:r>
      <w:r>
        <w:rPr>
          <w:szCs w:val="24"/>
        </w:rPr>
        <w:t>A közös készülődés élménye által f</w:t>
      </w:r>
      <w:r w:rsidRPr="003E1F86">
        <w:rPr>
          <w:szCs w:val="24"/>
        </w:rPr>
        <w:t>ormáljuk érzelmi, esztétikai, erkölcsi érzéküket, megalapozzuk hazafias nevelésüket.</w:t>
      </w:r>
      <w:r>
        <w:rPr>
          <w:szCs w:val="24"/>
        </w:rPr>
        <w:t xml:space="preserve"> </w:t>
      </w:r>
      <w:r w:rsidRPr="0027431D">
        <w:rPr>
          <w:szCs w:val="24"/>
        </w:rPr>
        <w:t>Igyekszünk életkoruknak megfelelően</w:t>
      </w:r>
      <w:r w:rsidRPr="006C439E">
        <w:rPr>
          <w:color w:val="FF0000"/>
          <w:szCs w:val="24"/>
        </w:rPr>
        <w:t xml:space="preserve"> </w:t>
      </w:r>
      <w:r w:rsidRPr="0027431D">
        <w:rPr>
          <w:szCs w:val="24"/>
        </w:rPr>
        <w:t>megismertetni a népszokásokat, az ünnepek eredetét,</w:t>
      </w:r>
      <w:r w:rsidRPr="003E1F86">
        <w:rPr>
          <w:szCs w:val="24"/>
        </w:rPr>
        <w:t xml:space="preserve"> megszerettetni a népi kultúrát, hogy széps</w:t>
      </w:r>
      <w:r>
        <w:rPr>
          <w:szCs w:val="24"/>
        </w:rPr>
        <w:t xml:space="preserve">éget és örömet találjanak benne. </w:t>
      </w:r>
      <w:r w:rsidRPr="003E1F86">
        <w:rPr>
          <w:szCs w:val="24"/>
        </w:rPr>
        <w:t xml:space="preserve">Ünnepeink segítségével </w:t>
      </w:r>
      <w:r>
        <w:rPr>
          <w:szCs w:val="24"/>
        </w:rPr>
        <w:t xml:space="preserve">igyekszünk </w:t>
      </w:r>
      <w:r w:rsidRPr="003E1F86">
        <w:rPr>
          <w:szCs w:val="24"/>
        </w:rPr>
        <w:t>színessé varázsolni gyermekközösségünk életét.</w:t>
      </w:r>
      <w:r>
        <w:rPr>
          <w:szCs w:val="24"/>
        </w:rPr>
        <w:t xml:space="preserve"> </w:t>
      </w:r>
      <w:r w:rsidRPr="003E1F86">
        <w:rPr>
          <w:szCs w:val="24"/>
        </w:rPr>
        <w:t xml:space="preserve">Óvodánk fontos feladata a </w:t>
      </w:r>
      <w:r w:rsidRPr="00753479">
        <w:rPr>
          <w:i/>
          <w:szCs w:val="24"/>
        </w:rPr>
        <w:t>néphagyományőrzés</w:t>
      </w:r>
      <w:r w:rsidRPr="003E1F86">
        <w:rPr>
          <w:szCs w:val="24"/>
        </w:rPr>
        <w:t>,</w:t>
      </w:r>
      <w:r>
        <w:rPr>
          <w:szCs w:val="24"/>
        </w:rPr>
        <w:t xml:space="preserve"> a keresztény értékek</w:t>
      </w:r>
      <w:r w:rsidRPr="003E1F86">
        <w:rPr>
          <w:szCs w:val="24"/>
        </w:rPr>
        <w:t xml:space="preserve"> megőrzése és </w:t>
      </w:r>
      <w:r w:rsidRPr="003E1F86">
        <w:rPr>
          <w:szCs w:val="24"/>
        </w:rPr>
        <w:lastRenderedPageBreak/>
        <w:t xml:space="preserve">továbbadása. A </w:t>
      </w:r>
      <w:r>
        <w:rPr>
          <w:szCs w:val="24"/>
        </w:rPr>
        <w:t>valláshoz, nép</w:t>
      </w:r>
      <w:r w:rsidRPr="003E1F86">
        <w:rPr>
          <w:szCs w:val="24"/>
        </w:rPr>
        <w:t>hagyományokhoz, népszokásokhoz kapcsolódó, együttesen átélt ünnepek, az érzelmi kötődés mellett elősegítik a gye</w:t>
      </w:r>
      <w:r>
        <w:rPr>
          <w:szCs w:val="24"/>
        </w:rPr>
        <w:t>rmekek személyiségformálását is, növeli az összetartozás élményét.</w:t>
      </w:r>
      <w:r w:rsidRPr="003E1F86">
        <w:rPr>
          <w:szCs w:val="24"/>
        </w:rPr>
        <w:t xml:space="preserve"> </w:t>
      </w:r>
    </w:p>
    <w:p w:rsidR="009C4C8C" w:rsidRPr="006C439E" w:rsidRDefault="009C4C8C" w:rsidP="00112311">
      <w:pPr>
        <w:tabs>
          <w:tab w:val="left" w:pos="142"/>
          <w:tab w:val="left" w:pos="709"/>
          <w:tab w:val="left" w:pos="1701"/>
          <w:tab w:val="left" w:pos="2552"/>
        </w:tabs>
        <w:spacing w:line="360" w:lineRule="auto"/>
        <w:jc w:val="both"/>
        <w:rPr>
          <w:szCs w:val="24"/>
        </w:rPr>
      </w:pPr>
      <w:r w:rsidRPr="006C439E">
        <w:rPr>
          <w:szCs w:val="24"/>
        </w:rPr>
        <w:t>A néphagyományőr</w:t>
      </w:r>
      <w:r>
        <w:rPr>
          <w:szCs w:val="24"/>
        </w:rPr>
        <w:t>zés</w:t>
      </w:r>
      <w:r w:rsidRPr="006C439E">
        <w:rPr>
          <w:szCs w:val="24"/>
        </w:rPr>
        <w:t xml:space="preserve"> kulturális, értékmentő feladat.</w:t>
      </w:r>
      <w:r>
        <w:rPr>
          <w:szCs w:val="24"/>
        </w:rPr>
        <w:t xml:space="preserve"> </w:t>
      </w:r>
      <w:r w:rsidRPr="004C1B38">
        <w:rPr>
          <w:szCs w:val="24"/>
        </w:rPr>
        <w:t>A mindennapi élethez kapcsolódó tevékenységektől a jeles napok, az élet ünnepei és a vallási ünnepekig mindent magába foglal.</w:t>
      </w:r>
    </w:p>
    <w:p w:rsidR="009C4C8C" w:rsidRPr="00971037" w:rsidRDefault="009C4C8C" w:rsidP="00112311">
      <w:pPr>
        <w:tabs>
          <w:tab w:val="left" w:pos="142"/>
          <w:tab w:val="left" w:pos="709"/>
          <w:tab w:val="left" w:pos="1701"/>
          <w:tab w:val="left" w:pos="2552"/>
        </w:tabs>
        <w:spacing w:line="360" w:lineRule="auto"/>
        <w:jc w:val="both"/>
        <w:rPr>
          <w:strike/>
          <w:szCs w:val="24"/>
        </w:rPr>
      </w:pPr>
      <w:r w:rsidRPr="004C1B38">
        <w:rPr>
          <w:szCs w:val="24"/>
          <w:u w:val="single"/>
        </w:rPr>
        <w:t>Feladatunk:</w:t>
      </w:r>
      <w:r w:rsidRPr="004C1B38">
        <w:rPr>
          <w:szCs w:val="24"/>
        </w:rPr>
        <w:t xml:space="preserve"> A magyar nép szokásait, hagyományait feleleveníteni és tudatosan bekapcsolni gyermekeink - és a családok életébe. Néphagyományőrző tevékenységünk - többnyire ünnepkörökhöz kapcsolódik és a természet ciklikus változásaira épít</w:t>
      </w:r>
      <w:r w:rsidRPr="00971037">
        <w:rPr>
          <w:strike/>
          <w:szCs w:val="24"/>
        </w:rPr>
        <w:t>. (II-III-IV. sz. melléklet)</w:t>
      </w:r>
    </w:p>
    <w:p w:rsidR="009C4C8C" w:rsidRDefault="009C4C8C" w:rsidP="00112311">
      <w:pPr>
        <w:jc w:val="both"/>
        <w:rPr>
          <w:szCs w:val="24"/>
        </w:rPr>
      </w:pPr>
    </w:p>
    <w:p w:rsidR="009C4C8C" w:rsidRPr="00932028" w:rsidRDefault="009C4C8C" w:rsidP="00112311">
      <w:pPr>
        <w:tabs>
          <w:tab w:val="left" w:pos="142"/>
          <w:tab w:val="left" w:pos="709"/>
          <w:tab w:val="left" w:pos="1701"/>
          <w:tab w:val="left" w:pos="2552"/>
        </w:tabs>
        <w:spacing w:line="360" w:lineRule="auto"/>
        <w:jc w:val="both"/>
        <w:rPr>
          <w:szCs w:val="24"/>
        </w:rPr>
      </w:pPr>
      <w:r w:rsidRPr="004C1B38">
        <w:rPr>
          <w:szCs w:val="24"/>
        </w:rPr>
        <w:t>Az óvodai életben a gyerekek többféle ünneppel találkozhatnak;</w:t>
      </w:r>
    </w:p>
    <w:p w:rsidR="009C4C8C" w:rsidRDefault="009C4C8C" w:rsidP="00112311">
      <w:pPr>
        <w:jc w:val="both"/>
        <w:rPr>
          <w:b/>
          <w:szCs w:val="24"/>
        </w:rPr>
      </w:pPr>
    </w:p>
    <w:p w:rsidR="009C4C8C" w:rsidRDefault="009C4C8C" w:rsidP="00112311">
      <w:pPr>
        <w:jc w:val="both"/>
        <w:rPr>
          <w:b/>
          <w:szCs w:val="24"/>
        </w:rPr>
      </w:pPr>
      <w:r>
        <w:rPr>
          <w:b/>
          <w:szCs w:val="24"/>
        </w:rPr>
        <w:t>Katolikus hitünkhöz kapcsolódó ünnepeink</w:t>
      </w:r>
    </w:p>
    <w:p w:rsidR="009C4C8C" w:rsidRDefault="009C4C8C" w:rsidP="00112311">
      <w:pPr>
        <w:jc w:val="both"/>
        <w:rPr>
          <w:b/>
          <w:szCs w:val="24"/>
        </w:rPr>
      </w:pPr>
    </w:p>
    <w:p w:rsidR="009C4C8C" w:rsidRDefault="009C4C8C" w:rsidP="009C4C8C">
      <w:pPr>
        <w:numPr>
          <w:ilvl w:val="0"/>
          <w:numId w:val="80"/>
        </w:numPr>
        <w:spacing w:after="200" w:line="288" w:lineRule="auto"/>
        <w:jc w:val="both"/>
        <w:rPr>
          <w:szCs w:val="24"/>
        </w:rPr>
      </w:pPr>
      <w:r>
        <w:rPr>
          <w:szCs w:val="24"/>
        </w:rPr>
        <w:t xml:space="preserve"> Mária születésnapja szept. 08.</w:t>
      </w:r>
    </w:p>
    <w:p w:rsidR="009C4C8C" w:rsidRPr="008243A8" w:rsidRDefault="009C4C8C" w:rsidP="009C4C8C">
      <w:pPr>
        <w:numPr>
          <w:ilvl w:val="0"/>
          <w:numId w:val="80"/>
        </w:numPr>
        <w:spacing w:after="200" w:line="288" w:lineRule="auto"/>
        <w:jc w:val="both"/>
        <w:rPr>
          <w:szCs w:val="24"/>
        </w:rPr>
      </w:pPr>
      <w:r w:rsidRPr="008243A8">
        <w:rPr>
          <w:szCs w:val="24"/>
        </w:rPr>
        <w:t xml:space="preserve"> </w:t>
      </w:r>
      <w:r>
        <w:rPr>
          <w:szCs w:val="24"/>
        </w:rPr>
        <w:t>Mária neve napja szept. 12.</w:t>
      </w:r>
    </w:p>
    <w:p w:rsidR="009C4C8C" w:rsidRPr="00C9533E" w:rsidRDefault="009C4C8C" w:rsidP="009C4C8C">
      <w:pPr>
        <w:numPr>
          <w:ilvl w:val="0"/>
          <w:numId w:val="80"/>
        </w:numPr>
        <w:spacing w:after="200" w:line="288" w:lineRule="auto"/>
        <w:jc w:val="both"/>
        <w:rPr>
          <w:b/>
          <w:szCs w:val="24"/>
        </w:rPr>
      </w:pPr>
      <w:r w:rsidRPr="00C9533E">
        <w:rPr>
          <w:b/>
          <w:szCs w:val="24"/>
        </w:rPr>
        <w:t>Mag</w:t>
      </w:r>
      <w:r>
        <w:rPr>
          <w:b/>
          <w:szCs w:val="24"/>
        </w:rPr>
        <w:t xml:space="preserve">yarok Nagyasszonya október 08. </w:t>
      </w:r>
      <w:r w:rsidRPr="00C9533E">
        <w:rPr>
          <w:b/>
          <w:szCs w:val="24"/>
        </w:rPr>
        <w:t>az óvoda védőszentjének ünnepe</w:t>
      </w:r>
    </w:p>
    <w:p w:rsidR="009C4C8C" w:rsidRDefault="009C4C8C" w:rsidP="009C4C8C">
      <w:pPr>
        <w:numPr>
          <w:ilvl w:val="0"/>
          <w:numId w:val="80"/>
        </w:numPr>
        <w:spacing w:after="200" w:line="288" w:lineRule="auto"/>
        <w:jc w:val="both"/>
        <w:rPr>
          <w:szCs w:val="24"/>
        </w:rPr>
      </w:pPr>
      <w:r>
        <w:rPr>
          <w:szCs w:val="24"/>
        </w:rPr>
        <w:t xml:space="preserve"> Erzsébet nap – a rózsák szentje</w:t>
      </w:r>
    </w:p>
    <w:p w:rsidR="009C4C8C" w:rsidRDefault="009C4C8C" w:rsidP="009C4C8C">
      <w:pPr>
        <w:numPr>
          <w:ilvl w:val="0"/>
          <w:numId w:val="80"/>
        </w:numPr>
        <w:spacing w:after="200" w:line="288" w:lineRule="auto"/>
        <w:jc w:val="both"/>
        <w:rPr>
          <w:szCs w:val="24"/>
        </w:rPr>
      </w:pPr>
      <w:r>
        <w:rPr>
          <w:szCs w:val="24"/>
        </w:rPr>
        <w:t>Advent – gyertyagyújtás</w:t>
      </w:r>
    </w:p>
    <w:p w:rsidR="009C4C8C" w:rsidRDefault="009C4C8C" w:rsidP="009C4C8C">
      <w:pPr>
        <w:numPr>
          <w:ilvl w:val="0"/>
          <w:numId w:val="80"/>
        </w:numPr>
        <w:spacing w:after="200" w:line="288" w:lineRule="auto"/>
        <w:jc w:val="both"/>
        <w:rPr>
          <w:szCs w:val="24"/>
        </w:rPr>
      </w:pPr>
      <w:r>
        <w:rPr>
          <w:szCs w:val="24"/>
        </w:rPr>
        <w:t>Mikulás – Szent Miklós ünnepe</w:t>
      </w:r>
    </w:p>
    <w:p w:rsidR="009C4C8C" w:rsidRPr="00C9533E" w:rsidRDefault="009C4C8C" w:rsidP="009C4C8C">
      <w:pPr>
        <w:numPr>
          <w:ilvl w:val="0"/>
          <w:numId w:val="80"/>
        </w:numPr>
        <w:spacing w:after="200" w:line="288" w:lineRule="auto"/>
        <w:jc w:val="both"/>
        <w:rPr>
          <w:b/>
          <w:szCs w:val="24"/>
        </w:rPr>
      </w:pPr>
      <w:r w:rsidRPr="00C9533E">
        <w:rPr>
          <w:b/>
          <w:szCs w:val="24"/>
        </w:rPr>
        <w:t>Karácsony</w:t>
      </w:r>
    </w:p>
    <w:p w:rsidR="009C4C8C" w:rsidRDefault="009C4C8C" w:rsidP="009C4C8C">
      <w:pPr>
        <w:numPr>
          <w:ilvl w:val="0"/>
          <w:numId w:val="80"/>
        </w:numPr>
        <w:spacing w:after="200" w:line="288" w:lineRule="auto"/>
        <w:jc w:val="both"/>
        <w:rPr>
          <w:szCs w:val="24"/>
        </w:rPr>
      </w:pPr>
      <w:r>
        <w:rPr>
          <w:szCs w:val="24"/>
        </w:rPr>
        <w:t>Vízkereszt – házszentelés</w:t>
      </w:r>
    </w:p>
    <w:p w:rsidR="009C4C8C" w:rsidRDefault="009C4C8C" w:rsidP="009C4C8C">
      <w:pPr>
        <w:numPr>
          <w:ilvl w:val="0"/>
          <w:numId w:val="80"/>
        </w:numPr>
        <w:spacing w:after="200" w:line="288" w:lineRule="auto"/>
        <w:jc w:val="both"/>
        <w:rPr>
          <w:szCs w:val="24"/>
        </w:rPr>
      </w:pPr>
      <w:r>
        <w:rPr>
          <w:szCs w:val="24"/>
        </w:rPr>
        <w:t>Gyertyaszentelő Boldogasszony ünnepe 02.01.- Mackóhét</w:t>
      </w:r>
    </w:p>
    <w:p w:rsidR="009C4C8C" w:rsidRDefault="009C4C8C" w:rsidP="009C4C8C">
      <w:pPr>
        <w:numPr>
          <w:ilvl w:val="0"/>
          <w:numId w:val="80"/>
        </w:numPr>
        <w:spacing w:after="200" w:line="288" w:lineRule="auto"/>
        <w:jc w:val="both"/>
        <w:rPr>
          <w:szCs w:val="24"/>
        </w:rPr>
      </w:pPr>
      <w:r>
        <w:rPr>
          <w:szCs w:val="24"/>
        </w:rPr>
        <w:t>Balázs áldás 02.03.</w:t>
      </w:r>
    </w:p>
    <w:p w:rsidR="009C4C8C" w:rsidRDefault="009C4C8C" w:rsidP="009C4C8C">
      <w:pPr>
        <w:numPr>
          <w:ilvl w:val="0"/>
          <w:numId w:val="80"/>
        </w:numPr>
        <w:spacing w:after="200" w:line="288" w:lineRule="auto"/>
        <w:jc w:val="both"/>
        <w:rPr>
          <w:szCs w:val="24"/>
        </w:rPr>
      </w:pPr>
      <w:r>
        <w:rPr>
          <w:szCs w:val="24"/>
        </w:rPr>
        <w:t>Gyümölcsoltó Boldogasszony 03.25.</w:t>
      </w:r>
    </w:p>
    <w:p w:rsidR="009C4C8C" w:rsidRPr="00C9533E" w:rsidRDefault="009C4C8C" w:rsidP="009C4C8C">
      <w:pPr>
        <w:numPr>
          <w:ilvl w:val="0"/>
          <w:numId w:val="80"/>
        </w:numPr>
        <w:spacing w:after="200" w:line="288" w:lineRule="auto"/>
        <w:jc w:val="both"/>
        <w:rPr>
          <w:b/>
          <w:szCs w:val="24"/>
        </w:rPr>
      </w:pPr>
      <w:r w:rsidRPr="00C9533E">
        <w:rPr>
          <w:b/>
          <w:szCs w:val="24"/>
        </w:rPr>
        <w:t>Húsvét</w:t>
      </w:r>
    </w:p>
    <w:p w:rsidR="009C4C8C" w:rsidRPr="00C9533E" w:rsidRDefault="009C4C8C" w:rsidP="009C4C8C">
      <w:pPr>
        <w:numPr>
          <w:ilvl w:val="0"/>
          <w:numId w:val="80"/>
        </w:numPr>
        <w:spacing w:after="200" w:line="288" w:lineRule="auto"/>
        <w:jc w:val="both"/>
        <w:rPr>
          <w:b/>
          <w:szCs w:val="24"/>
        </w:rPr>
      </w:pPr>
      <w:r w:rsidRPr="00C9533E">
        <w:rPr>
          <w:b/>
          <w:szCs w:val="24"/>
        </w:rPr>
        <w:t>Pünkösd</w:t>
      </w:r>
    </w:p>
    <w:p w:rsidR="009C4C8C" w:rsidRDefault="009C4C8C" w:rsidP="009C4C8C">
      <w:pPr>
        <w:numPr>
          <w:ilvl w:val="0"/>
          <w:numId w:val="80"/>
        </w:numPr>
        <w:spacing w:after="200" w:line="288" w:lineRule="auto"/>
        <w:jc w:val="both"/>
        <w:rPr>
          <w:szCs w:val="24"/>
        </w:rPr>
      </w:pPr>
      <w:r>
        <w:rPr>
          <w:szCs w:val="24"/>
        </w:rPr>
        <w:t>Te Deum</w:t>
      </w:r>
    </w:p>
    <w:p w:rsidR="009C4C8C" w:rsidRPr="004552FF" w:rsidRDefault="009C4C8C" w:rsidP="00112311">
      <w:pPr>
        <w:jc w:val="both"/>
        <w:rPr>
          <w:szCs w:val="24"/>
        </w:rPr>
      </w:pPr>
      <w:r w:rsidRPr="004552FF">
        <w:rPr>
          <w:b/>
          <w:szCs w:val="24"/>
        </w:rPr>
        <w:t>Gyermekeink életéhez kapcsolódó ünnepeink, hagyományaink, programjaink</w:t>
      </w:r>
    </w:p>
    <w:p w:rsidR="009C4C8C" w:rsidRDefault="009C4C8C" w:rsidP="00112311">
      <w:pPr>
        <w:jc w:val="both"/>
        <w:rPr>
          <w:szCs w:val="24"/>
        </w:rPr>
      </w:pPr>
    </w:p>
    <w:p w:rsidR="009C4C8C" w:rsidRDefault="009C4C8C" w:rsidP="009C4C8C">
      <w:pPr>
        <w:numPr>
          <w:ilvl w:val="0"/>
          <w:numId w:val="80"/>
        </w:numPr>
        <w:spacing w:after="200" w:line="288" w:lineRule="auto"/>
        <w:jc w:val="both"/>
        <w:rPr>
          <w:szCs w:val="24"/>
        </w:rPr>
      </w:pPr>
      <w:r>
        <w:rPr>
          <w:szCs w:val="24"/>
        </w:rPr>
        <w:t>Anyák napja</w:t>
      </w:r>
    </w:p>
    <w:p w:rsidR="009C4C8C" w:rsidRPr="003E1F86" w:rsidRDefault="009C4C8C" w:rsidP="009C4C8C">
      <w:pPr>
        <w:numPr>
          <w:ilvl w:val="0"/>
          <w:numId w:val="80"/>
        </w:numPr>
        <w:spacing w:after="200" w:line="288" w:lineRule="auto"/>
        <w:jc w:val="both"/>
        <w:rPr>
          <w:szCs w:val="24"/>
        </w:rPr>
      </w:pPr>
      <w:r>
        <w:rPr>
          <w:szCs w:val="24"/>
        </w:rPr>
        <w:t>Családi nap</w:t>
      </w:r>
    </w:p>
    <w:p w:rsidR="009C4C8C" w:rsidRPr="003E1F86" w:rsidRDefault="009C4C8C" w:rsidP="009C4C8C">
      <w:pPr>
        <w:numPr>
          <w:ilvl w:val="0"/>
          <w:numId w:val="80"/>
        </w:numPr>
        <w:spacing w:after="200" w:line="288" w:lineRule="auto"/>
        <w:jc w:val="both"/>
        <w:rPr>
          <w:szCs w:val="24"/>
        </w:rPr>
      </w:pPr>
      <w:r>
        <w:rPr>
          <w:szCs w:val="24"/>
        </w:rPr>
        <w:lastRenderedPageBreak/>
        <w:t>Évzáró</w:t>
      </w:r>
    </w:p>
    <w:p w:rsidR="009C4C8C" w:rsidRPr="003E1F86" w:rsidRDefault="009C4C8C" w:rsidP="009C4C8C">
      <w:pPr>
        <w:numPr>
          <w:ilvl w:val="0"/>
          <w:numId w:val="80"/>
        </w:numPr>
        <w:spacing w:after="200" w:line="288" w:lineRule="auto"/>
        <w:jc w:val="both"/>
        <w:rPr>
          <w:szCs w:val="24"/>
        </w:rPr>
      </w:pPr>
      <w:r>
        <w:rPr>
          <w:szCs w:val="24"/>
        </w:rPr>
        <w:t>Gyermeknap</w:t>
      </w:r>
    </w:p>
    <w:p w:rsidR="009C4C8C" w:rsidRDefault="009C4C8C" w:rsidP="009C4C8C">
      <w:pPr>
        <w:numPr>
          <w:ilvl w:val="0"/>
          <w:numId w:val="80"/>
        </w:numPr>
        <w:spacing w:after="200" w:line="288" w:lineRule="auto"/>
        <w:jc w:val="both"/>
        <w:rPr>
          <w:szCs w:val="24"/>
        </w:rPr>
      </w:pPr>
      <w:r>
        <w:rPr>
          <w:szCs w:val="24"/>
        </w:rPr>
        <w:t>Születésnapok</w:t>
      </w:r>
    </w:p>
    <w:p w:rsidR="009C4C8C" w:rsidRDefault="009C4C8C" w:rsidP="009C4C8C">
      <w:pPr>
        <w:numPr>
          <w:ilvl w:val="0"/>
          <w:numId w:val="80"/>
        </w:numPr>
        <w:spacing w:after="200" w:line="288" w:lineRule="auto"/>
        <w:jc w:val="both"/>
        <w:rPr>
          <w:szCs w:val="24"/>
        </w:rPr>
      </w:pPr>
      <w:r>
        <w:rPr>
          <w:szCs w:val="24"/>
        </w:rPr>
        <w:t>Játszódélután, kézműves délután</w:t>
      </w:r>
    </w:p>
    <w:p w:rsidR="009C4C8C" w:rsidRPr="0041668A" w:rsidRDefault="009C4C8C" w:rsidP="009C4C8C">
      <w:pPr>
        <w:numPr>
          <w:ilvl w:val="0"/>
          <w:numId w:val="80"/>
        </w:numPr>
        <w:spacing w:after="200" w:line="288" w:lineRule="auto"/>
        <w:jc w:val="both"/>
        <w:rPr>
          <w:szCs w:val="24"/>
        </w:rPr>
      </w:pPr>
      <w:r>
        <w:rPr>
          <w:szCs w:val="24"/>
        </w:rPr>
        <w:t>Színház, mozi, kirándulás</w:t>
      </w:r>
    </w:p>
    <w:p w:rsidR="009C4C8C" w:rsidRDefault="009C4C8C" w:rsidP="00112311">
      <w:pPr>
        <w:jc w:val="both"/>
        <w:rPr>
          <w:b/>
          <w:szCs w:val="24"/>
        </w:rPr>
      </w:pPr>
      <w:r w:rsidRPr="006D4A1D">
        <w:rPr>
          <w:b/>
          <w:szCs w:val="24"/>
        </w:rPr>
        <w:t>Néphagyományokhoz kapcsolódó ünnepek:</w:t>
      </w:r>
    </w:p>
    <w:p w:rsidR="009C4C8C" w:rsidRPr="006D4A1D" w:rsidRDefault="009C4C8C" w:rsidP="00112311">
      <w:pPr>
        <w:jc w:val="both"/>
        <w:rPr>
          <w:b/>
          <w:szCs w:val="24"/>
        </w:rPr>
      </w:pPr>
    </w:p>
    <w:p w:rsidR="009C4C8C" w:rsidRDefault="009C4C8C" w:rsidP="009C4C8C">
      <w:pPr>
        <w:numPr>
          <w:ilvl w:val="0"/>
          <w:numId w:val="81"/>
        </w:numPr>
        <w:spacing w:after="200" w:line="288" w:lineRule="auto"/>
        <w:jc w:val="both"/>
        <w:rPr>
          <w:szCs w:val="24"/>
        </w:rPr>
      </w:pPr>
      <w:r>
        <w:rPr>
          <w:szCs w:val="24"/>
        </w:rPr>
        <w:t>Szent Mihály napi vásár</w:t>
      </w:r>
    </w:p>
    <w:p w:rsidR="009C4C8C" w:rsidRDefault="009C4C8C" w:rsidP="009C4C8C">
      <w:pPr>
        <w:numPr>
          <w:ilvl w:val="0"/>
          <w:numId w:val="81"/>
        </w:numPr>
        <w:spacing w:after="200" w:line="288" w:lineRule="auto"/>
        <w:jc w:val="both"/>
        <w:rPr>
          <w:szCs w:val="24"/>
        </w:rPr>
      </w:pPr>
      <w:r>
        <w:rPr>
          <w:szCs w:val="24"/>
        </w:rPr>
        <w:t>Szent György napi vásár</w:t>
      </w:r>
    </w:p>
    <w:p w:rsidR="009C4C8C" w:rsidRDefault="009C4C8C" w:rsidP="009C4C8C">
      <w:pPr>
        <w:numPr>
          <w:ilvl w:val="0"/>
          <w:numId w:val="81"/>
        </w:numPr>
        <w:spacing w:after="200" w:line="288" w:lineRule="auto"/>
        <w:jc w:val="both"/>
        <w:rPr>
          <w:szCs w:val="24"/>
        </w:rPr>
      </w:pPr>
      <w:r>
        <w:rPr>
          <w:szCs w:val="24"/>
        </w:rPr>
        <w:t>Szent Márton nap –lámpás fölvonulás bálozunk</w:t>
      </w:r>
    </w:p>
    <w:p w:rsidR="009C4C8C" w:rsidRPr="008D3143" w:rsidRDefault="009C4C8C" w:rsidP="009C4C8C">
      <w:pPr>
        <w:numPr>
          <w:ilvl w:val="0"/>
          <w:numId w:val="81"/>
        </w:numPr>
        <w:spacing w:after="200" w:line="288" w:lineRule="auto"/>
        <w:jc w:val="both"/>
        <w:rPr>
          <w:szCs w:val="24"/>
        </w:rPr>
      </w:pPr>
      <w:r>
        <w:rPr>
          <w:szCs w:val="24"/>
        </w:rPr>
        <w:t>Lucázás</w:t>
      </w:r>
    </w:p>
    <w:p w:rsidR="009C4C8C" w:rsidRDefault="009C4C8C" w:rsidP="009C4C8C">
      <w:pPr>
        <w:numPr>
          <w:ilvl w:val="0"/>
          <w:numId w:val="81"/>
        </w:numPr>
        <w:spacing w:after="200" w:line="288" w:lineRule="auto"/>
        <w:jc w:val="both"/>
        <w:rPr>
          <w:szCs w:val="24"/>
        </w:rPr>
      </w:pPr>
      <w:r>
        <w:rPr>
          <w:szCs w:val="24"/>
        </w:rPr>
        <w:t>Farsang</w:t>
      </w:r>
    </w:p>
    <w:p w:rsidR="009C4C8C" w:rsidRPr="004552FF" w:rsidRDefault="009C4C8C" w:rsidP="009C4C8C">
      <w:pPr>
        <w:numPr>
          <w:ilvl w:val="0"/>
          <w:numId w:val="81"/>
        </w:numPr>
        <w:spacing w:after="200" w:line="288" w:lineRule="auto"/>
        <w:jc w:val="both"/>
        <w:rPr>
          <w:szCs w:val="24"/>
        </w:rPr>
      </w:pPr>
      <w:r>
        <w:rPr>
          <w:szCs w:val="24"/>
        </w:rPr>
        <w:t>Gergely járás</w:t>
      </w:r>
      <w:r w:rsidRPr="004552FF">
        <w:rPr>
          <w:szCs w:val="24"/>
        </w:rPr>
        <w:tab/>
      </w:r>
    </w:p>
    <w:p w:rsidR="009C4C8C" w:rsidRDefault="009C4C8C" w:rsidP="00112311">
      <w:pPr>
        <w:jc w:val="both"/>
        <w:rPr>
          <w:b/>
          <w:szCs w:val="24"/>
        </w:rPr>
      </w:pPr>
      <w:r>
        <w:rPr>
          <w:b/>
          <w:szCs w:val="24"/>
        </w:rPr>
        <w:t>T</w:t>
      </w:r>
      <w:r w:rsidRPr="006D4A1D">
        <w:rPr>
          <w:b/>
          <w:szCs w:val="24"/>
        </w:rPr>
        <w:t>ermésze</w:t>
      </w:r>
      <w:r>
        <w:rPr>
          <w:b/>
          <w:szCs w:val="24"/>
        </w:rPr>
        <w:t>tóvó jeles napok</w:t>
      </w:r>
      <w:r w:rsidRPr="006D4A1D">
        <w:rPr>
          <w:b/>
          <w:szCs w:val="24"/>
        </w:rPr>
        <w:t>:</w:t>
      </w:r>
    </w:p>
    <w:p w:rsidR="009C4C8C" w:rsidRPr="006D4A1D" w:rsidRDefault="009C4C8C" w:rsidP="00112311">
      <w:pPr>
        <w:jc w:val="both"/>
        <w:rPr>
          <w:b/>
          <w:szCs w:val="24"/>
        </w:rPr>
      </w:pPr>
    </w:p>
    <w:p w:rsidR="009C4C8C" w:rsidRPr="003E1F86" w:rsidRDefault="009C4C8C" w:rsidP="009C4C8C">
      <w:pPr>
        <w:numPr>
          <w:ilvl w:val="0"/>
          <w:numId w:val="82"/>
        </w:numPr>
        <w:spacing w:after="200" w:line="288" w:lineRule="auto"/>
        <w:jc w:val="both"/>
        <w:rPr>
          <w:szCs w:val="24"/>
        </w:rPr>
      </w:pPr>
      <w:r w:rsidRPr="003E1F86">
        <w:rPr>
          <w:szCs w:val="24"/>
        </w:rPr>
        <w:t>Állatok világnapja;</w:t>
      </w:r>
    </w:p>
    <w:p w:rsidR="009C4C8C" w:rsidRPr="003E1F86" w:rsidRDefault="009C4C8C" w:rsidP="009C4C8C">
      <w:pPr>
        <w:numPr>
          <w:ilvl w:val="0"/>
          <w:numId w:val="82"/>
        </w:numPr>
        <w:spacing w:after="200" w:line="288" w:lineRule="auto"/>
        <w:jc w:val="both"/>
        <w:rPr>
          <w:szCs w:val="24"/>
        </w:rPr>
      </w:pPr>
      <w:r w:rsidRPr="003E1F86">
        <w:rPr>
          <w:szCs w:val="24"/>
        </w:rPr>
        <w:t>Madarak és fák napja;</w:t>
      </w:r>
    </w:p>
    <w:p w:rsidR="009C4C8C" w:rsidRDefault="009C4C8C" w:rsidP="009C4C8C">
      <w:pPr>
        <w:numPr>
          <w:ilvl w:val="0"/>
          <w:numId w:val="82"/>
        </w:numPr>
        <w:spacing w:after="200" w:line="288" w:lineRule="auto"/>
        <w:jc w:val="both"/>
        <w:rPr>
          <w:szCs w:val="24"/>
        </w:rPr>
      </w:pPr>
      <w:r>
        <w:rPr>
          <w:szCs w:val="24"/>
        </w:rPr>
        <w:t>Víz világnapja</w:t>
      </w:r>
    </w:p>
    <w:p w:rsidR="009C4C8C" w:rsidRDefault="009C4C8C" w:rsidP="009C4C8C">
      <w:pPr>
        <w:numPr>
          <w:ilvl w:val="0"/>
          <w:numId w:val="82"/>
        </w:numPr>
        <w:spacing w:after="200" w:line="288" w:lineRule="auto"/>
        <w:jc w:val="both"/>
        <w:rPr>
          <w:szCs w:val="24"/>
        </w:rPr>
      </w:pPr>
      <w:r>
        <w:rPr>
          <w:szCs w:val="24"/>
        </w:rPr>
        <w:t>Föld napja</w:t>
      </w:r>
    </w:p>
    <w:p w:rsidR="009C4C8C" w:rsidRPr="0041668A" w:rsidRDefault="009C4C8C" w:rsidP="00112311">
      <w:pPr>
        <w:spacing w:after="200" w:line="288" w:lineRule="auto"/>
        <w:jc w:val="both"/>
        <w:rPr>
          <w:szCs w:val="24"/>
        </w:rPr>
      </w:pPr>
      <w:r w:rsidRPr="0041668A">
        <w:rPr>
          <w:b/>
          <w:szCs w:val="24"/>
        </w:rPr>
        <w:t xml:space="preserve">Nemzeti Ünnepeink: </w:t>
      </w:r>
    </w:p>
    <w:p w:rsidR="009C4C8C" w:rsidRDefault="009C4C8C" w:rsidP="009C4C8C">
      <w:pPr>
        <w:numPr>
          <w:ilvl w:val="0"/>
          <w:numId w:val="83"/>
        </w:numPr>
        <w:spacing w:after="200" w:line="288" w:lineRule="auto"/>
        <w:jc w:val="both"/>
        <w:rPr>
          <w:szCs w:val="24"/>
        </w:rPr>
      </w:pPr>
      <w:r w:rsidRPr="003E1F86">
        <w:rPr>
          <w:szCs w:val="24"/>
        </w:rPr>
        <w:t>Március 15</w:t>
      </w:r>
      <w:r>
        <w:rPr>
          <w:szCs w:val="24"/>
        </w:rPr>
        <w:t xml:space="preserve"> /a gyermekekkel megünnepelve/</w:t>
      </w:r>
    </w:p>
    <w:p w:rsidR="009C4C8C" w:rsidRDefault="009C4C8C" w:rsidP="009C4C8C">
      <w:pPr>
        <w:pStyle w:val="Listaszerbekezds1"/>
        <w:numPr>
          <w:ilvl w:val="0"/>
          <w:numId w:val="83"/>
        </w:numPr>
        <w:tabs>
          <w:tab w:val="left" w:pos="142"/>
          <w:tab w:val="left" w:pos="709"/>
          <w:tab w:val="left" w:pos="1701"/>
          <w:tab w:val="left" w:pos="2552"/>
        </w:tabs>
        <w:spacing w:line="360" w:lineRule="auto"/>
        <w:jc w:val="both"/>
        <w:rPr>
          <w:sz w:val="24"/>
          <w:szCs w:val="24"/>
        </w:rPr>
      </w:pPr>
      <w:r>
        <w:rPr>
          <w:sz w:val="24"/>
          <w:szCs w:val="24"/>
        </w:rPr>
        <w:t>K</w:t>
      </w:r>
      <w:r w:rsidRPr="0041668A">
        <w:rPr>
          <w:sz w:val="24"/>
          <w:szCs w:val="24"/>
        </w:rPr>
        <w:t>ülsőségekkel megünnepelt hivatalos ünnep</w:t>
      </w:r>
      <w:r>
        <w:rPr>
          <w:sz w:val="24"/>
          <w:szCs w:val="24"/>
        </w:rPr>
        <w:t>ek</w:t>
      </w:r>
      <w:r w:rsidRPr="0041668A">
        <w:rPr>
          <w:sz w:val="24"/>
          <w:szCs w:val="24"/>
        </w:rPr>
        <w:t>:</w:t>
      </w:r>
      <w:r>
        <w:rPr>
          <w:sz w:val="24"/>
          <w:szCs w:val="24"/>
        </w:rPr>
        <w:t xml:space="preserve"> </w:t>
      </w:r>
    </w:p>
    <w:p w:rsidR="009C4C8C" w:rsidRPr="0041668A" w:rsidRDefault="009C4C8C" w:rsidP="00112311">
      <w:pPr>
        <w:spacing w:after="200" w:line="288" w:lineRule="auto"/>
        <w:ind w:left="720"/>
        <w:jc w:val="both"/>
        <w:rPr>
          <w:szCs w:val="24"/>
        </w:rPr>
      </w:pPr>
      <w:r>
        <w:rPr>
          <w:szCs w:val="24"/>
        </w:rPr>
        <w:t xml:space="preserve">A nemzeti összetartozás napja jún. 04., </w:t>
      </w:r>
      <w:r w:rsidRPr="0041668A">
        <w:rPr>
          <w:szCs w:val="24"/>
        </w:rPr>
        <w:t>aug.</w:t>
      </w:r>
      <w:r>
        <w:rPr>
          <w:szCs w:val="24"/>
        </w:rPr>
        <w:t xml:space="preserve"> </w:t>
      </w:r>
      <w:r w:rsidRPr="0041668A">
        <w:rPr>
          <w:szCs w:val="24"/>
        </w:rPr>
        <w:t>20,</w:t>
      </w:r>
      <w:r>
        <w:rPr>
          <w:szCs w:val="24"/>
        </w:rPr>
        <w:t xml:space="preserve">  </w:t>
      </w:r>
      <w:r w:rsidRPr="0041668A">
        <w:rPr>
          <w:szCs w:val="24"/>
        </w:rPr>
        <w:t xml:space="preserve"> október 06, </w:t>
      </w:r>
      <w:r>
        <w:rPr>
          <w:szCs w:val="24"/>
        </w:rPr>
        <w:t xml:space="preserve">és  </w:t>
      </w:r>
      <w:r w:rsidRPr="0041668A">
        <w:rPr>
          <w:szCs w:val="24"/>
        </w:rPr>
        <w:t>23,</w:t>
      </w:r>
    </w:p>
    <w:p w:rsidR="009C4C8C" w:rsidRDefault="009C4C8C" w:rsidP="00112311">
      <w:pPr>
        <w:jc w:val="both"/>
        <w:rPr>
          <w:b/>
          <w:szCs w:val="24"/>
        </w:rPr>
      </w:pPr>
      <w:r>
        <w:rPr>
          <w:b/>
          <w:szCs w:val="24"/>
        </w:rPr>
        <w:t>Nyitott ünnepeink</w:t>
      </w:r>
      <w:r w:rsidRPr="006D4A1D">
        <w:rPr>
          <w:b/>
          <w:szCs w:val="24"/>
        </w:rPr>
        <w:t>:</w:t>
      </w:r>
      <w:r>
        <w:rPr>
          <w:b/>
          <w:szCs w:val="24"/>
        </w:rPr>
        <w:t xml:space="preserve"> </w:t>
      </w:r>
      <w:r w:rsidRPr="00C9533E">
        <w:rPr>
          <w:szCs w:val="24"/>
        </w:rPr>
        <w:t>Melyeken a szülők is részt vesznek</w:t>
      </w:r>
    </w:p>
    <w:p w:rsidR="009C4C8C" w:rsidRPr="006D4A1D" w:rsidRDefault="009C4C8C" w:rsidP="00112311">
      <w:pPr>
        <w:jc w:val="both"/>
        <w:rPr>
          <w:b/>
          <w:szCs w:val="24"/>
        </w:rPr>
      </w:pPr>
    </w:p>
    <w:p w:rsidR="009C4C8C" w:rsidRDefault="009C4C8C" w:rsidP="009C4C8C">
      <w:pPr>
        <w:numPr>
          <w:ilvl w:val="0"/>
          <w:numId w:val="84"/>
        </w:numPr>
        <w:spacing w:after="200" w:line="288" w:lineRule="auto"/>
        <w:jc w:val="both"/>
        <w:rPr>
          <w:szCs w:val="24"/>
        </w:rPr>
      </w:pPr>
      <w:r>
        <w:rPr>
          <w:szCs w:val="24"/>
        </w:rPr>
        <w:t xml:space="preserve">Szent György napi, Szent </w:t>
      </w:r>
      <w:r w:rsidRPr="0041668A">
        <w:rPr>
          <w:szCs w:val="24"/>
        </w:rPr>
        <w:t>Mihály napi vásár</w:t>
      </w:r>
    </w:p>
    <w:p w:rsidR="009C4C8C" w:rsidRDefault="009C4C8C" w:rsidP="009C4C8C">
      <w:pPr>
        <w:numPr>
          <w:ilvl w:val="0"/>
          <w:numId w:val="84"/>
        </w:numPr>
        <w:spacing w:after="200" w:line="288" w:lineRule="auto"/>
        <w:jc w:val="both"/>
        <w:rPr>
          <w:szCs w:val="24"/>
        </w:rPr>
      </w:pPr>
      <w:r w:rsidRPr="0041668A">
        <w:rPr>
          <w:szCs w:val="24"/>
        </w:rPr>
        <w:t>Anyák napja</w:t>
      </w:r>
    </w:p>
    <w:p w:rsidR="009C4C8C" w:rsidRDefault="009C4C8C" w:rsidP="009C4C8C">
      <w:pPr>
        <w:numPr>
          <w:ilvl w:val="0"/>
          <w:numId w:val="84"/>
        </w:numPr>
        <w:spacing w:after="200" w:line="288" w:lineRule="auto"/>
        <w:jc w:val="both"/>
        <w:rPr>
          <w:szCs w:val="24"/>
        </w:rPr>
      </w:pPr>
      <w:r w:rsidRPr="0041668A">
        <w:rPr>
          <w:szCs w:val="24"/>
        </w:rPr>
        <w:t>Családi nap</w:t>
      </w:r>
    </w:p>
    <w:p w:rsidR="009C4C8C" w:rsidRPr="0041668A" w:rsidRDefault="009C4C8C" w:rsidP="009C4C8C">
      <w:pPr>
        <w:numPr>
          <w:ilvl w:val="0"/>
          <w:numId w:val="84"/>
        </w:numPr>
        <w:spacing w:after="200" w:line="288" w:lineRule="auto"/>
        <w:jc w:val="both"/>
        <w:rPr>
          <w:szCs w:val="24"/>
        </w:rPr>
      </w:pPr>
      <w:r w:rsidRPr="0041668A">
        <w:rPr>
          <w:szCs w:val="24"/>
        </w:rPr>
        <w:t>Évzáró</w:t>
      </w:r>
    </w:p>
    <w:p w:rsidR="009C4C8C" w:rsidRPr="003E1F86" w:rsidRDefault="009C4C8C" w:rsidP="00112311">
      <w:pPr>
        <w:ind w:left="720"/>
        <w:jc w:val="both"/>
        <w:rPr>
          <w:szCs w:val="24"/>
        </w:rPr>
      </w:pPr>
    </w:p>
    <w:p w:rsidR="009C4C8C" w:rsidRDefault="009C4C8C" w:rsidP="00112311">
      <w:pPr>
        <w:spacing w:after="200" w:line="288" w:lineRule="auto"/>
        <w:jc w:val="both"/>
        <w:rPr>
          <w:szCs w:val="24"/>
        </w:rPr>
      </w:pPr>
      <w:r w:rsidRPr="0058193D">
        <w:rPr>
          <w:b/>
          <w:szCs w:val="24"/>
        </w:rPr>
        <w:t>A csoportok ünnepei</w:t>
      </w:r>
      <w:r w:rsidRPr="003E1F86">
        <w:rPr>
          <w:szCs w:val="24"/>
        </w:rPr>
        <w:t>:</w:t>
      </w:r>
      <w:r>
        <w:rPr>
          <w:szCs w:val="24"/>
        </w:rPr>
        <w:t xml:space="preserve"> </w:t>
      </w:r>
      <w:r w:rsidRPr="00060FAF">
        <w:rPr>
          <w:szCs w:val="24"/>
        </w:rPr>
        <w:t>Születésnapok vagy névnapok megünneplése a</w:t>
      </w:r>
      <w:r>
        <w:rPr>
          <w:szCs w:val="24"/>
        </w:rPr>
        <w:t xml:space="preserve"> csoportokban</w:t>
      </w:r>
    </w:p>
    <w:p w:rsidR="009C4C8C" w:rsidRPr="00167511" w:rsidRDefault="009C4C8C" w:rsidP="00526B87">
      <w:pPr>
        <w:pStyle w:val="Cmsor3"/>
        <w:rPr>
          <w:szCs w:val="24"/>
        </w:rPr>
      </w:pPr>
      <w:bookmarkStart w:id="227" w:name="_Toc334039276"/>
      <w:bookmarkStart w:id="228" w:name="_Toc464209825"/>
      <w:r w:rsidRPr="00167511">
        <w:rPr>
          <w:szCs w:val="24"/>
        </w:rPr>
        <w:t>3.1.15. Óvodánk hagyományai, rendezvényei</w:t>
      </w:r>
      <w:bookmarkEnd w:id="227"/>
      <w:bookmarkEnd w:id="228"/>
    </w:p>
    <w:p w:rsidR="009C4C8C" w:rsidRPr="00336C94" w:rsidRDefault="009C4C8C" w:rsidP="00336C94"/>
    <w:p w:rsidR="009C4C8C" w:rsidRPr="00336C94" w:rsidRDefault="009C4C8C" w:rsidP="00CE4082">
      <w:pPr>
        <w:pStyle w:val="Cmsor4"/>
      </w:pPr>
      <w:bookmarkStart w:id="229" w:name="_Toc464209826"/>
      <w:r>
        <w:t>3.1.15.1.</w:t>
      </w:r>
      <w:r w:rsidRPr="00336C94">
        <w:t>Tavasszal, ősszel táncház szervezése</w:t>
      </w:r>
      <w:bookmarkEnd w:id="229"/>
    </w:p>
    <w:p w:rsidR="009C4C8C" w:rsidRPr="00336C94" w:rsidRDefault="009C4C8C" w:rsidP="00112311">
      <w:pPr>
        <w:rPr>
          <w:szCs w:val="24"/>
        </w:rPr>
      </w:pPr>
    </w:p>
    <w:p w:rsidR="009C4C8C" w:rsidRDefault="009C4C8C" w:rsidP="0033767A">
      <w:pPr>
        <w:spacing w:line="360" w:lineRule="auto"/>
        <w:rPr>
          <w:szCs w:val="24"/>
        </w:rPr>
      </w:pPr>
      <w:r w:rsidRPr="000473B5">
        <w:rPr>
          <w:szCs w:val="24"/>
        </w:rPr>
        <w:t>Néphagyomány-éltető programunk fölvállalja, hogy évente legalább két alkalommal</w:t>
      </w:r>
      <w:r>
        <w:rPr>
          <w:szCs w:val="24"/>
        </w:rPr>
        <w:t xml:space="preserve">  </w:t>
      </w:r>
    </w:p>
    <w:p w:rsidR="009C4C8C" w:rsidRPr="000473B5" w:rsidRDefault="009C4C8C" w:rsidP="0033767A">
      <w:pPr>
        <w:spacing w:line="360" w:lineRule="auto"/>
        <w:rPr>
          <w:szCs w:val="24"/>
        </w:rPr>
      </w:pPr>
      <w:r>
        <w:rPr>
          <w:szCs w:val="24"/>
        </w:rPr>
        <w:t>színvonalas táncházi muzsikát szervezünk, melyre meghívjuk a szülőket is.</w:t>
      </w:r>
    </w:p>
    <w:p w:rsidR="009C4C8C" w:rsidRPr="000473B5" w:rsidRDefault="009C4C8C" w:rsidP="00112311"/>
    <w:p w:rsidR="009C4C8C" w:rsidRPr="00131797" w:rsidRDefault="009C4C8C" w:rsidP="00CE4082">
      <w:pPr>
        <w:pStyle w:val="Cmsor4"/>
      </w:pPr>
      <w:bookmarkStart w:id="230" w:name="_Toc464209827"/>
      <w:r>
        <w:t>3.1.15.2.</w:t>
      </w:r>
      <w:r w:rsidRPr="00131797">
        <w:t>Óvodakirándulások</w:t>
      </w:r>
      <w:bookmarkEnd w:id="230"/>
      <w:r w:rsidRPr="00131797">
        <w:t xml:space="preserve"> </w:t>
      </w:r>
    </w:p>
    <w:p w:rsidR="009C4C8C" w:rsidRPr="00131797" w:rsidRDefault="009C4C8C" w:rsidP="00336C94">
      <w:pPr>
        <w:rPr>
          <w:color w:val="000000"/>
        </w:rPr>
      </w:pPr>
    </w:p>
    <w:p w:rsidR="009C4C8C" w:rsidRPr="00131797" w:rsidRDefault="009C4C8C" w:rsidP="00112311">
      <w:pPr>
        <w:tabs>
          <w:tab w:val="left" w:pos="142"/>
          <w:tab w:val="left" w:pos="993"/>
          <w:tab w:val="left" w:pos="2552"/>
        </w:tabs>
        <w:spacing w:line="360" w:lineRule="auto"/>
        <w:jc w:val="both"/>
        <w:rPr>
          <w:color w:val="000000"/>
          <w:szCs w:val="24"/>
        </w:rPr>
      </w:pPr>
      <w:r w:rsidRPr="00131797">
        <w:rPr>
          <w:color w:val="000000"/>
          <w:szCs w:val="24"/>
        </w:rPr>
        <w:t>Ősszel, tavasszal rendszeresen szervezünk óvodakirándulásokat a szülők kérése, segítsége, igénye, kezdeményezése (SZMK) alapján. Csak a gyermekek és az óvodai dolgozók vesznek részt rajta.  Alkalmanként zarándoklat is szerveztető, szülők részvételével, igény szerint.</w:t>
      </w:r>
    </w:p>
    <w:p w:rsidR="009C4C8C" w:rsidRPr="00131797" w:rsidRDefault="009C4C8C" w:rsidP="00CE4082">
      <w:pPr>
        <w:pStyle w:val="Cmsor4"/>
      </w:pPr>
    </w:p>
    <w:p w:rsidR="009C4C8C" w:rsidRPr="00131797" w:rsidRDefault="009C4C8C" w:rsidP="00CE4082">
      <w:pPr>
        <w:pStyle w:val="Cmsor4"/>
      </w:pPr>
      <w:bookmarkStart w:id="231" w:name="_Toc464209828"/>
      <w:r>
        <w:t>3.1.15.3.</w:t>
      </w:r>
      <w:r w:rsidRPr="00131797">
        <w:t>Részvétel sportnapon, egészségnapon</w:t>
      </w:r>
      <w:bookmarkEnd w:id="231"/>
    </w:p>
    <w:p w:rsidR="009C4C8C" w:rsidRPr="00CD6217" w:rsidRDefault="009C4C8C" w:rsidP="00112311">
      <w:pPr>
        <w:rPr>
          <w:szCs w:val="24"/>
        </w:rPr>
      </w:pP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 xml:space="preserve">Már évek óta hagyomány, hogy minden év áprilisában sportnapon veszünk részt, mely saját óvodáink nagycsoportjai versengenek együtt. </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A verseny tartalma; nagyon egyszerű váltóversenyek, sorversenyek.</w:t>
      </w:r>
    </w:p>
    <w:p w:rsidR="009C4C8C" w:rsidRPr="00200644" w:rsidRDefault="009C4C8C" w:rsidP="00112311">
      <w:pPr>
        <w:tabs>
          <w:tab w:val="left" w:pos="142"/>
          <w:tab w:val="left" w:pos="1701"/>
          <w:tab w:val="left" w:pos="2552"/>
        </w:tabs>
        <w:spacing w:line="360" w:lineRule="auto"/>
        <w:jc w:val="both"/>
        <w:rPr>
          <w:szCs w:val="24"/>
        </w:rPr>
      </w:pPr>
      <w:r w:rsidRPr="00200644">
        <w:rPr>
          <w:szCs w:val="24"/>
        </w:rPr>
        <w:t>Célunk; a jó erőnlét, edzettség fokozása, a versengés megszerettetése,</w:t>
      </w:r>
      <w:r>
        <w:rPr>
          <w:szCs w:val="24"/>
        </w:rPr>
        <w:t xml:space="preserve"> </w:t>
      </w:r>
      <w:r w:rsidRPr="00200644">
        <w:rPr>
          <w:szCs w:val="24"/>
        </w:rPr>
        <w:t xml:space="preserve"> a közösségi érzés erősítése, melyet </w:t>
      </w:r>
      <w:r>
        <w:rPr>
          <w:szCs w:val="24"/>
        </w:rPr>
        <w:t>az együtt "küzdés”</w:t>
      </w:r>
      <w:r w:rsidRPr="00200644">
        <w:rPr>
          <w:szCs w:val="24"/>
        </w:rPr>
        <w:t xml:space="preserve">   eredményez.  Nagyon fontos hatása a r</w:t>
      </w:r>
      <w:r>
        <w:rPr>
          <w:szCs w:val="24"/>
        </w:rPr>
        <w:t>endezvénynek; hogy egy kicsit a sportra</w:t>
      </w:r>
      <w:r w:rsidRPr="00200644">
        <w:rPr>
          <w:szCs w:val="24"/>
        </w:rPr>
        <w:t xml:space="preserve"> irányítjuk a család figyelmét.</w:t>
      </w:r>
      <w:r>
        <w:rPr>
          <w:szCs w:val="24"/>
        </w:rPr>
        <w:t xml:space="preserve"> Ez lehet egyben egészség nap is, ahol az egészséges étkezés, életmód fontossága a szülők felé is tolmácsolható./egybeköthető ingyenes eü. szolgáltatással: vérnyomásmérés, vércukorszint mérés, tanácsadás /</w:t>
      </w:r>
    </w:p>
    <w:p w:rsidR="009C4C8C" w:rsidRPr="00200644" w:rsidRDefault="009C4C8C" w:rsidP="00112311">
      <w:pPr>
        <w:tabs>
          <w:tab w:val="left" w:pos="142"/>
          <w:tab w:val="left" w:pos="993"/>
          <w:tab w:val="left" w:pos="2552"/>
        </w:tabs>
        <w:spacing w:line="360" w:lineRule="auto"/>
        <w:rPr>
          <w:strike/>
          <w:color w:val="FF0000"/>
          <w:szCs w:val="24"/>
        </w:rPr>
      </w:pPr>
    </w:p>
    <w:p w:rsidR="009C4C8C" w:rsidRDefault="009C4C8C" w:rsidP="00526B87">
      <w:pPr>
        <w:pStyle w:val="Cmsor3"/>
      </w:pPr>
      <w:bookmarkStart w:id="232" w:name="_Toc334039277"/>
      <w:bookmarkStart w:id="233" w:name="_Toc464209829"/>
      <w:r>
        <w:t>3.1.16.</w:t>
      </w:r>
      <w:r w:rsidRPr="000F6EF2">
        <w:t>Nevelési pr</w:t>
      </w:r>
      <w:r>
        <w:t xml:space="preserve">ogramunk megvalósítását segítő </w:t>
      </w:r>
      <w:r w:rsidRPr="000F6EF2">
        <w:t>hálózat rendszere</w:t>
      </w:r>
      <w:bookmarkEnd w:id="232"/>
      <w:bookmarkEnd w:id="233"/>
    </w:p>
    <w:p w:rsidR="009C4C8C" w:rsidRPr="00336C94" w:rsidRDefault="009C4C8C" w:rsidP="00336C94"/>
    <w:p w:rsidR="009C4C8C" w:rsidRPr="000F6EF2" w:rsidRDefault="009C4C8C" w:rsidP="00112311">
      <w:pPr>
        <w:tabs>
          <w:tab w:val="left" w:pos="142"/>
          <w:tab w:val="left" w:pos="993"/>
          <w:tab w:val="left" w:pos="2552"/>
        </w:tabs>
        <w:spacing w:line="360" w:lineRule="auto"/>
        <w:rPr>
          <w:i/>
          <w:szCs w:val="24"/>
        </w:rPr>
      </w:pPr>
      <w:r w:rsidRPr="000F6EF2">
        <w:rPr>
          <w:i/>
          <w:szCs w:val="24"/>
        </w:rPr>
        <w:t>Az óvoda és a család együttműködése</w:t>
      </w:r>
    </w:p>
    <w:p w:rsidR="009C4C8C" w:rsidRPr="000F6EF2" w:rsidRDefault="009C4C8C" w:rsidP="00112311">
      <w:pPr>
        <w:tabs>
          <w:tab w:val="left" w:pos="142"/>
          <w:tab w:val="left" w:pos="1701"/>
          <w:tab w:val="left" w:pos="2552"/>
        </w:tabs>
        <w:spacing w:line="360" w:lineRule="auto"/>
        <w:rPr>
          <w:i/>
          <w:szCs w:val="24"/>
        </w:rPr>
      </w:pPr>
      <w:r w:rsidRPr="000F6EF2">
        <w:rPr>
          <w:i/>
          <w:szCs w:val="24"/>
        </w:rPr>
        <w:t>Az együttműködésünk alapelvei;</w:t>
      </w:r>
    </w:p>
    <w:p w:rsidR="009C4C8C" w:rsidRPr="00200644" w:rsidRDefault="009C4C8C" w:rsidP="00112311">
      <w:pPr>
        <w:tabs>
          <w:tab w:val="left" w:pos="142"/>
          <w:tab w:val="left" w:pos="993"/>
          <w:tab w:val="left" w:pos="2552"/>
        </w:tabs>
        <w:spacing w:line="360" w:lineRule="auto"/>
        <w:rPr>
          <w:szCs w:val="24"/>
        </w:rPr>
      </w:pPr>
      <w:r w:rsidRPr="00200644">
        <w:rPr>
          <w:szCs w:val="24"/>
        </w:rPr>
        <w:t>- Kölcsönös megbecsülés, tisztelet.</w:t>
      </w:r>
    </w:p>
    <w:p w:rsidR="009C4C8C" w:rsidRPr="00200644" w:rsidRDefault="009C4C8C" w:rsidP="00112311">
      <w:pPr>
        <w:tabs>
          <w:tab w:val="left" w:pos="142"/>
          <w:tab w:val="left" w:pos="993"/>
          <w:tab w:val="left" w:pos="2552"/>
        </w:tabs>
        <w:spacing w:line="360" w:lineRule="auto"/>
        <w:rPr>
          <w:szCs w:val="24"/>
        </w:rPr>
      </w:pPr>
      <w:r w:rsidRPr="00200644">
        <w:rPr>
          <w:szCs w:val="24"/>
        </w:rPr>
        <w:t>- Segítőkész egymáshoz fordulás, a gyermek érdekében intervenció.</w:t>
      </w:r>
    </w:p>
    <w:p w:rsidR="009C4C8C" w:rsidRPr="00200644" w:rsidRDefault="009C4C8C" w:rsidP="00112311">
      <w:pPr>
        <w:tabs>
          <w:tab w:val="left" w:pos="142"/>
          <w:tab w:val="left" w:pos="993"/>
          <w:tab w:val="left" w:pos="2552"/>
        </w:tabs>
        <w:spacing w:line="360" w:lineRule="auto"/>
        <w:rPr>
          <w:szCs w:val="24"/>
        </w:rPr>
      </w:pPr>
      <w:r w:rsidRPr="00200644">
        <w:rPr>
          <w:szCs w:val="24"/>
        </w:rPr>
        <w:t>- Pedagógiai titoktartás.</w:t>
      </w:r>
    </w:p>
    <w:p w:rsidR="009C4C8C" w:rsidRPr="00CD6217" w:rsidRDefault="009C4C8C" w:rsidP="00112311">
      <w:pPr>
        <w:tabs>
          <w:tab w:val="left" w:pos="142"/>
          <w:tab w:val="left" w:pos="993"/>
          <w:tab w:val="left" w:pos="2552"/>
        </w:tabs>
        <w:spacing w:line="360" w:lineRule="auto"/>
        <w:rPr>
          <w:strike/>
          <w:szCs w:val="24"/>
        </w:rPr>
      </w:pPr>
      <w:r w:rsidRPr="00200644">
        <w:rPr>
          <w:szCs w:val="24"/>
        </w:rPr>
        <w:t>- A " másként gondolkodók" tiszteletben tartása</w:t>
      </w:r>
      <w:r>
        <w:rPr>
          <w:szCs w:val="24"/>
        </w:rPr>
        <w:t xml:space="preserve">. </w:t>
      </w:r>
    </w:p>
    <w:p w:rsidR="009C4C8C" w:rsidRPr="00200644" w:rsidRDefault="009C4C8C" w:rsidP="00112311">
      <w:pPr>
        <w:tabs>
          <w:tab w:val="left" w:pos="142"/>
          <w:tab w:val="left" w:pos="993"/>
          <w:tab w:val="left" w:pos="2552"/>
        </w:tabs>
        <w:spacing w:line="360" w:lineRule="auto"/>
        <w:rPr>
          <w:szCs w:val="24"/>
        </w:rPr>
      </w:pPr>
      <w:r w:rsidRPr="00200644">
        <w:rPr>
          <w:szCs w:val="24"/>
        </w:rPr>
        <w:t>- Folyamatos és hiteles tájékoztatás.</w:t>
      </w:r>
    </w:p>
    <w:p w:rsidR="009C4C8C" w:rsidRPr="00200644" w:rsidRDefault="009C4C8C" w:rsidP="00112311">
      <w:pPr>
        <w:tabs>
          <w:tab w:val="left" w:pos="142"/>
          <w:tab w:val="left" w:pos="993"/>
          <w:tab w:val="left" w:pos="2552"/>
        </w:tabs>
        <w:spacing w:line="360" w:lineRule="auto"/>
        <w:jc w:val="both"/>
        <w:rPr>
          <w:szCs w:val="24"/>
        </w:rPr>
      </w:pPr>
      <w:r w:rsidRPr="00200644">
        <w:rPr>
          <w:szCs w:val="24"/>
        </w:rPr>
        <w:t>Ezek az elvek vezérelnek bennünket munkánk során. Tiszteletben tartjuk azt a tényt, hogy a gyermek a családé. Mindent, amit teszünk, a gyermek fejlesztése ér</w:t>
      </w:r>
      <w:r>
        <w:rPr>
          <w:szCs w:val="24"/>
        </w:rPr>
        <w:t xml:space="preserve">dekében tesszük. </w:t>
      </w:r>
      <w:r>
        <w:rPr>
          <w:szCs w:val="24"/>
        </w:rPr>
        <w:lastRenderedPageBreak/>
        <w:t xml:space="preserve">Ajánlásokat adunk a szülőknek a még </w:t>
      </w:r>
      <w:r w:rsidRPr="00200644">
        <w:rPr>
          <w:szCs w:val="24"/>
        </w:rPr>
        <w:t>eredményesebb együttnevelés érdekében. Felkínáljuk segítségadásunkat és szaktudásunkat.</w:t>
      </w:r>
    </w:p>
    <w:p w:rsidR="009C4C8C" w:rsidRDefault="009C4C8C" w:rsidP="00112311">
      <w:pPr>
        <w:tabs>
          <w:tab w:val="left" w:pos="142"/>
          <w:tab w:val="left" w:pos="993"/>
          <w:tab w:val="left" w:pos="2552"/>
        </w:tabs>
        <w:spacing w:line="360" w:lineRule="auto"/>
        <w:jc w:val="both"/>
        <w:rPr>
          <w:szCs w:val="24"/>
        </w:rPr>
      </w:pPr>
      <w:r w:rsidRPr="00200644">
        <w:rPr>
          <w:szCs w:val="24"/>
        </w:rPr>
        <w:t>Amit mi kérünk; Kísérjék figyelemmel a gyermek óvodai életét. Vegyenek részt a felkínált közös programokban. Szakítsanak időt a négyszemközti konzultációra a gyermek fejlődéséről. Próbálják megfogadni és követni az itt hallott tanácsokat. Ha bármilyen problémájuk van, legyenek nyíltak és őszinték. Kezdeményezzenek bátran, ha valami újat és jót szeretnénk. Mi azt szeretnénk, ha mindenki jól érezné magát óvodánkban.</w:t>
      </w:r>
    </w:p>
    <w:p w:rsidR="009C4C8C" w:rsidRPr="00200644" w:rsidRDefault="009C4C8C" w:rsidP="00112311">
      <w:pPr>
        <w:tabs>
          <w:tab w:val="left" w:pos="142"/>
          <w:tab w:val="left" w:pos="993"/>
          <w:tab w:val="left" w:pos="2552"/>
        </w:tabs>
        <w:spacing w:line="360" w:lineRule="auto"/>
        <w:jc w:val="both"/>
        <w:rPr>
          <w:szCs w:val="24"/>
        </w:rPr>
      </w:pPr>
    </w:p>
    <w:p w:rsidR="009C4C8C" w:rsidRPr="00200644" w:rsidRDefault="009C4C8C" w:rsidP="00526B87">
      <w:pPr>
        <w:pStyle w:val="Cmsor3"/>
      </w:pPr>
      <w:bookmarkStart w:id="234" w:name="_Toc334039278"/>
      <w:bookmarkStart w:id="235" w:name="_Toc464209830"/>
      <w:r>
        <w:t>3.1.17.</w:t>
      </w:r>
      <w:r w:rsidRPr="00200644">
        <w:t>Gyermekvédelem az óvodában</w:t>
      </w:r>
      <w:bookmarkEnd w:id="234"/>
      <w:bookmarkEnd w:id="235"/>
    </w:p>
    <w:p w:rsidR="009C4C8C" w:rsidRPr="00200644" w:rsidRDefault="009C4C8C" w:rsidP="00112311">
      <w:pPr>
        <w:tabs>
          <w:tab w:val="left" w:pos="142"/>
          <w:tab w:val="left" w:pos="993"/>
          <w:tab w:val="left" w:pos="2552"/>
        </w:tabs>
        <w:spacing w:line="360" w:lineRule="auto"/>
        <w:jc w:val="both"/>
        <w:rPr>
          <w:szCs w:val="24"/>
        </w:rPr>
      </w:pPr>
    </w:p>
    <w:p w:rsidR="009C4C8C" w:rsidRPr="00200644" w:rsidRDefault="009C4C8C" w:rsidP="00112311">
      <w:pPr>
        <w:tabs>
          <w:tab w:val="left" w:pos="142"/>
          <w:tab w:val="left" w:pos="993"/>
          <w:tab w:val="left" w:pos="2552"/>
        </w:tabs>
        <w:spacing w:line="360" w:lineRule="auto"/>
        <w:jc w:val="both"/>
        <w:rPr>
          <w:szCs w:val="24"/>
        </w:rPr>
      </w:pPr>
      <w:r w:rsidRPr="00200644">
        <w:rPr>
          <w:szCs w:val="24"/>
        </w:rPr>
        <w:t>A gyermekvédelem pedagógiai progr</w:t>
      </w:r>
      <w:r>
        <w:rPr>
          <w:szCs w:val="24"/>
        </w:rPr>
        <w:t>amunkban külön fejezetet kapott</w:t>
      </w:r>
      <w:r w:rsidRPr="00200644">
        <w:rPr>
          <w:szCs w:val="24"/>
        </w:rPr>
        <w:t>.</w:t>
      </w:r>
    </w:p>
    <w:p w:rsidR="009C4C8C" w:rsidRPr="00200644" w:rsidRDefault="009C4C8C" w:rsidP="00112311">
      <w:pPr>
        <w:tabs>
          <w:tab w:val="left" w:pos="142"/>
          <w:tab w:val="left" w:pos="993"/>
          <w:tab w:val="left" w:pos="2552"/>
        </w:tabs>
        <w:spacing w:line="360" w:lineRule="auto"/>
        <w:jc w:val="both"/>
        <w:rPr>
          <w:szCs w:val="24"/>
        </w:rPr>
      </w:pPr>
      <w:r w:rsidRPr="00200644">
        <w:rPr>
          <w:szCs w:val="24"/>
          <w:u w:val="single"/>
        </w:rPr>
        <w:t>Célunk;</w:t>
      </w:r>
      <w:r w:rsidRPr="00200644">
        <w:rPr>
          <w:szCs w:val="24"/>
        </w:rPr>
        <w:t xml:space="preserve"> </w:t>
      </w:r>
      <w:r>
        <w:rPr>
          <w:szCs w:val="24"/>
        </w:rPr>
        <w:t>Prevenció során feltárni a tényeket, okokat, amelyek a gyermekek fejlődését akadályozhatják. Szeretnénk s</w:t>
      </w:r>
      <w:r w:rsidRPr="00200644">
        <w:rPr>
          <w:szCs w:val="24"/>
        </w:rPr>
        <w:t>zép, boldog és nyugodt gyermekkort biztosítani kis neveltjeinknek. Feladatunk év elején felmérni kik szorulnak gyermekvédelmi támoga</w:t>
      </w:r>
      <w:r>
        <w:rPr>
          <w:szCs w:val="24"/>
        </w:rPr>
        <w:t>tásra. Igyekszünk</w:t>
      </w:r>
      <w:r w:rsidRPr="00200644">
        <w:rPr>
          <w:szCs w:val="24"/>
        </w:rPr>
        <w:t xml:space="preserve"> mindent megtenni értük, ami csak rajtunk múlhat és megmozgatni érdekükben minden fórumot, amit csak lehet. Szeretnénk fölébreszteni a </w:t>
      </w:r>
      <w:r w:rsidRPr="00200644">
        <w:rPr>
          <w:i/>
          <w:szCs w:val="24"/>
        </w:rPr>
        <w:t>felelősségtudatot</w:t>
      </w:r>
      <w:r w:rsidRPr="00200644">
        <w:rPr>
          <w:szCs w:val="24"/>
        </w:rPr>
        <w:t xml:space="preserve">, szükség esetén a </w:t>
      </w:r>
      <w:r w:rsidRPr="00200644">
        <w:rPr>
          <w:i/>
          <w:szCs w:val="24"/>
        </w:rPr>
        <w:t>szülőkben</w:t>
      </w:r>
      <w:r w:rsidRPr="00200644">
        <w:rPr>
          <w:szCs w:val="24"/>
        </w:rPr>
        <w:t xml:space="preserve"> is, hogy egymás közti konfliktusaiknak, ne legyen áldozata a gyermek.</w:t>
      </w:r>
    </w:p>
    <w:p w:rsidR="009C4C8C" w:rsidRPr="00200644" w:rsidRDefault="009C4C8C" w:rsidP="00112311">
      <w:pPr>
        <w:tabs>
          <w:tab w:val="left" w:pos="142"/>
          <w:tab w:val="left" w:pos="993"/>
          <w:tab w:val="left" w:pos="2552"/>
        </w:tabs>
        <w:spacing w:line="360" w:lineRule="auto"/>
        <w:jc w:val="both"/>
        <w:rPr>
          <w:szCs w:val="24"/>
        </w:rPr>
      </w:pPr>
      <w:r w:rsidRPr="00200644">
        <w:rPr>
          <w:szCs w:val="24"/>
        </w:rPr>
        <w:t xml:space="preserve">Fontos célunk az </w:t>
      </w:r>
      <w:r w:rsidRPr="00200644">
        <w:rPr>
          <w:i/>
          <w:szCs w:val="24"/>
        </w:rPr>
        <w:t>esélyegyenlőség biztosítása</w:t>
      </w:r>
      <w:r>
        <w:rPr>
          <w:i/>
          <w:szCs w:val="24"/>
        </w:rPr>
        <w:t xml:space="preserve"> </w:t>
      </w:r>
      <w:r w:rsidRPr="00200644">
        <w:rPr>
          <w:szCs w:val="24"/>
        </w:rPr>
        <w:t xml:space="preserve">- a </w:t>
      </w:r>
      <w:r w:rsidRPr="00200644">
        <w:rPr>
          <w:i/>
          <w:szCs w:val="24"/>
        </w:rPr>
        <w:t>gyermek mindenek felett</w:t>
      </w:r>
      <w:r w:rsidRPr="00200644">
        <w:rPr>
          <w:szCs w:val="24"/>
        </w:rPr>
        <w:t xml:space="preserve"> </w:t>
      </w:r>
      <w:r w:rsidRPr="00200644">
        <w:rPr>
          <w:i/>
          <w:szCs w:val="24"/>
        </w:rPr>
        <w:t>álló érdekének</w:t>
      </w:r>
      <w:r w:rsidRPr="00200644">
        <w:rPr>
          <w:szCs w:val="24"/>
        </w:rPr>
        <w:t xml:space="preserve"> biztosítása.</w:t>
      </w:r>
    </w:p>
    <w:p w:rsidR="009C4C8C" w:rsidRPr="00131797" w:rsidRDefault="009C4C8C" w:rsidP="00131797">
      <w:pPr>
        <w:tabs>
          <w:tab w:val="left" w:pos="142"/>
          <w:tab w:val="left" w:pos="993"/>
          <w:tab w:val="left" w:pos="2127"/>
          <w:tab w:val="left" w:pos="2552"/>
        </w:tabs>
        <w:spacing w:line="360" w:lineRule="auto"/>
        <w:jc w:val="both"/>
        <w:rPr>
          <w:color w:val="000000"/>
          <w:szCs w:val="24"/>
        </w:rPr>
      </w:pPr>
      <w:r w:rsidRPr="00200644">
        <w:rPr>
          <w:szCs w:val="24"/>
          <w:u w:val="single"/>
        </w:rPr>
        <w:t>Feladataink:</w:t>
      </w:r>
      <w:r w:rsidRPr="00200644">
        <w:rPr>
          <w:szCs w:val="24"/>
        </w:rPr>
        <w:t xml:space="preserve"> A nevelési év elején </w:t>
      </w:r>
      <w:r w:rsidRPr="00131797">
        <w:rPr>
          <w:color w:val="000000"/>
          <w:szCs w:val="24"/>
        </w:rPr>
        <w:t xml:space="preserve">felmérést készítünk és kiszűrjük ki a  hátrányos helyzetű , </w:t>
      </w:r>
    </w:p>
    <w:p w:rsidR="009C4C8C" w:rsidRPr="00131797" w:rsidRDefault="009C4C8C" w:rsidP="00131797">
      <w:pPr>
        <w:tabs>
          <w:tab w:val="left" w:pos="142"/>
          <w:tab w:val="left" w:pos="993"/>
          <w:tab w:val="left" w:pos="2127"/>
          <w:tab w:val="left" w:pos="2552"/>
        </w:tabs>
        <w:spacing w:line="360" w:lineRule="auto"/>
        <w:jc w:val="both"/>
        <w:rPr>
          <w:strike/>
          <w:color w:val="000000"/>
          <w:szCs w:val="24"/>
        </w:rPr>
      </w:pPr>
      <w:r w:rsidRPr="00131797">
        <w:rPr>
          <w:color w:val="000000"/>
          <w:szCs w:val="24"/>
        </w:rPr>
        <w:t xml:space="preserve">halmozottan hátrányos helyzetű, három- vagy többgyermekes családban élő. Az </w:t>
      </w:r>
      <w:r w:rsidRPr="00131797">
        <w:rPr>
          <w:i/>
          <w:color w:val="000000"/>
          <w:szCs w:val="24"/>
        </w:rPr>
        <w:t>esélyegyenlőség biztosítása</w:t>
      </w:r>
      <w:r w:rsidRPr="00131797">
        <w:rPr>
          <w:color w:val="000000"/>
          <w:szCs w:val="24"/>
        </w:rPr>
        <w:t xml:space="preserve"> érdekében </w:t>
      </w:r>
      <w:r w:rsidRPr="00131797">
        <w:rPr>
          <w:i/>
          <w:color w:val="000000"/>
          <w:szCs w:val="24"/>
        </w:rPr>
        <w:t>éves esélyegyenlőségi</w:t>
      </w:r>
      <w:r w:rsidRPr="00131797">
        <w:rPr>
          <w:color w:val="000000"/>
          <w:szCs w:val="24"/>
        </w:rPr>
        <w:t xml:space="preserve"> </w:t>
      </w:r>
      <w:r w:rsidRPr="00131797">
        <w:rPr>
          <w:i/>
          <w:color w:val="000000"/>
          <w:szCs w:val="24"/>
        </w:rPr>
        <w:t>intézkedési tervet</w:t>
      </w:r>
      <w:r w:rsidRPr="00131797">
        <w:rPr>
          <w:color w:val="000000"/>
          <w:szCs w:val="24"/>
        </w:rPr>
        <w:t xml:space="preserve"> készít tagóvodánként a gyermekvédelmi felelős./prevenció tervezése/ Munkáját megbízás alapján végzi, /rendszeresen részt vesz képzéseken, konzultáción/</w:t>
      </w:r>
    </w:p>
    <w:p w:rsidR="009C4C8C" w:rsidRPr="00200644" w:rsidRDefault="009C4C8C" w:rsidP="00112311">
      <w:pPr>
        <w:tabs>
          <w:tab w:val="left" w:pos="142"/>
          <w:tab w:val="left" w:pos="993"/>
          <w:tab w:val="left" w:pos="2552"/>
        </w:tabs>
        <w:spacing w:line="360" w:lineRule="auto"/>
        <w:jc w:val="both"/>
        <w:rPr>
          <w:szCs w:val="24"/>
        </w:rPr>
      </w:pPr>
      <w:r w:rsidRPr="00200644">
        <w:rPr>
          <w:szCs w:val="24"/>
        </w:rPr>
        <w:t xml:space="preserve">Feladatunk és kötelességünk a gyermek számára </w:t>
      </w:r>
      <w:r w:rsidRPr="00200644">
        <w:rPr>
          <w:i/>
          <w:szCs w:val="24"/>
        </w:rPr>
        <w:t>legkedvezőbb lehetőségeket</w:t>
      </w:r>
      <w:r w:rsidRPr="00200644">
        <w:rPr>
          <w:szCs w:val="24"/>
        </w:rPr>
        <w:t xml:space="preserve"> felkutatni és humánusan, etikusan eljárni mindenki ügyében. Senki ne kerüljön hátrányos helyzetbe </w:t>
      </w:r>
      <w:r w:rsidRPr="00200644">
        <w:rPr>
          <w:i/>
          <w:szCs w:val="24"/>
        </w:rPr>
        <w:t>bőre színe, vallása</w:t>
      </w:r>
      <w:r w:rsidRPr="00200644">
        <w:rPr>
          <w:szCs w:val="24"/>
        </w:rPr>
        <w:t xml:space="preserve">, </w:t>
      </w:r>
      <w:r w:rsidRPr="00200644">
        <w:rPr>
          <w:i/>
          <w:szCs w:val="24"/>
        </w:rPr>
        <w:t>nemzeti hovatartozása, vagy társadalmi származása miatt, különös</w:t>
      </w:r>
      <w:r w:rsidRPr="00200644">
        <w:rPr>
          <w:szCs w:val="24"/>
        </w:rPr>
        <w:t xml:space="preserve"> tekintettel gondolunk itt a </w:t>
      </w:r>
      <w:r w:rsidRPr="00131797">
        <w:rPr>
          <w:color w:val="000000"/>
          <w:szCs w:val="24"/>
        </w:rPr>
        <w:t>nemzetiséghez tartozók (ha van ilyen,) jogaira. „A hazájukat elhagyni kényszerülő családok (migráns) gyermekeinek az óvodai</w:t>
      </w:r>
      <w:r w:rsidRPr="00200644">
        <w:rPr>
          <w:szCs w:val="24"/>
        </w:rPr>
        <w:t xml:space="preserve"> nevelésben biztosítani kell az önazonosság megőrzését ápolását, erősítését, társadalmi integrálását</w:t>
      </w:r>
      <w:r>
        <w:rPr>
          <w:szCs w:val="24"/>
        </w:rPr>
        <w:t>,</w:t>
      </w:r>
      <w:r w:rsidRPr="00200644">
        <w:rPr>
          <w:szCs w:val="24"/>
        </w:rPr>
        <w:t xml:space="preserve"> – az alapprogram szellemének megfelelően.</w:t>
      </w:r>
    </w:p>
    <w:p w:rsidR="009C4C8C" w:rsidRPr="00200644" w:rsidRDefault="009C4C8C" w:rsidP="00112311">
      <w:pPr>
        <w:tabs>
          <w:tab w:val="left" w:pos="142"/>
          <w:tab w:val="left" w:pos="993"/>
          <w:tab w:val="left" w:pos="2552"/>
        </w:tabs>
        <w:spacing w:line="360" w:lineRule="auto"/>
        <w:jc w:val="both"/>
        <w:rPr>
          <w:szCs w:val="24"/>
        </w:rPr>
      </w:pPr>
      <w:r w:rsidRPr="00200644">
        <w:rPr>
          <w:szCs w:val="24"/>
        </w:rPr>
        <w:t>Döntéseinkben, intéz</w:t>
      </w:r>
      <w:r>
        <w:rPr>
          <w:szCs w:val="24"/>
        </w:rPr>
        <w:t>kedéseinkben a gyermek mindenek</w:t>
      </w:r>
      <w:r w:rsidRPr="00200644">
        <w:rPr>
          <w:szCs w:val="24"/>
        </w:rPr>
        <w:t>felett álló érdekét vesszük figyelembe, szükség esetén intervenció alkalmazása.</w:t>
      </w:r>
    </w:p>
    <w:p w:rsidR="009C4C8C" w:rsidRDefault="009C4C8C" w:rsidP="00112311">
      <w:pPr>
        <w:tabs>
          <w:tab w:val="left" w:pos="142"/>
          <w:tab w:val="left" w:pos="993"/>
          <w:tab w:val="left" w:pos="2552"/>
        </w:tabs>
        <w:spacing w:line="360" w:lineRule="auto"/>
        <w:jc w:val="both"/>
        <w:rPr>
          <w:szCs w:val="24"/>
        </w:rPr>
      </w:pPr>
      <w:r>
        <w:rPr>
          <w:szCs w:val="24"/>
        </w:rPr>
        <w:lastRenderedPageBreak/>
        <w:t>Ó</w:t>
      </w:r>
      <w:r w:rsidRPr="00200644">
        <w:rPr>
          <w:szCs w:val="24"/>
        </w:rPr>
        <w:t>vodá</w:t>
      </w:r>
      <w:r>
        <w:rPr>
          <w:szCs w:val="24"/>
        </w:rPr>
        <w:t>i</w:t>
      </w:r>
      <w:r w:rsidRPr="00200644">
        <w:rPr>
          <w:szCs w:val="24"/>
        </w:rPr>
        <w:t xml:space="preserve">nkban </w:t>
      </w:r>
      <w:r>
        <w:rPr>
          <w:szCs w:val="24"/>
        </w:rPr>
        <w:t xml:space="preserve">a gyermekvédelmi felelős </w:t>
      </w:r>
      <w:r w:rsidRPr="00200644">
        <w:rPr>
          <w:szCs w:val="24"/>
        </w:rPr>
        <w:t>a csoportos óvónőkkel</w:t>
      </w:r>
      <w:r>
        <w:rPr>
          <w:szCs w:val="24"/>
        </w:rPr>
        <w:t>, óvodavezetővel</w:t>
      </w:r>
      <w:r w:rsidRPr="00200644">
        <w:rPr>
          <w:szCs w:val="24"/>
        </w:rPr>
        <w:t xml:space="preserve"> </w:t>
      </w:r>
      <w:r w:rsidRPr="00131797">
        <w:rPr>
          <w:color w:val="000000"/>
          <w:szCs w:val="24"/>
        </w:rPr>
        <w:t xml:space="preserve">rendszeresen konzultálva megtervezi a tennivalókat. Javaslatot tehet a </w:t>
      </w:r>
      <w:r w:rsidRPr="00131797">
        <w:rPr>
          <w:i/>
          <w:color w:val="000000"/>
          <w:szCs w:val="24"/>
        </w:rPr>
        <w:t>balesetek megelőzése</w:t>
      </w:r>
      <w:r w:rsidRPr="00131797">
        <w:rPr>
          <w:color w:val="000000"/>
          <w:szCs w:val="24"/>
        </w:rPr>
        <w:t xml:space="preserve"> érdekében.</w:t>
      </w:r>
      <w:r w:rsidRPr="00E041B2">
        <w:rPr>
          <w:szCs w:val="24"/>
        </w:rPr>
        <w:t xml:space="preserve"> </w:t>
      </w:r>
      <w:r>
        <w:rPr>
          <w:szCs w:val="24"/>
        </w:rPr>
        <w:t>Fölméri a 3, vagy 3-nál több gyermekes családok számát.</w:t>
      </w:r>
      <w:r w:rsidRPr="00200644">
        <w:rPr>
          <w:szCs w:val="24"/>
        </w:rPr>
        <w:t xml:space="preserve"> </w:t>
      </w:r>
      <w:r>
        <w:rPr>
          <w:szCs w:val="24"/>
        </w:rPr>
        <w:t>Nyilvántartásba veszi a hh. halm. hátr. helyzetű</w:t>
      </w:r>
      <w:r w:rsidRPr="0021591C">
        <w:rPr>
          <w:szCs w:val="24"/>
        </w:rPr>
        <w:t xml:space="preserve"> gyermekeket,</w:t>
      </w:r>
      <w:r w:rsidRPr="00200644">
        <w:rPr>
          <w:szCs w:val="24"/>
        </w:rPr>
        <w:t xml:space="preserve"> megpróbálja meghatározni a hátrányos helyzet okát.</w:t>
      </w:r>
    </w:p>
    <w:p w:rsidR="009C4C8C" w:rsidRPr="00131797" w:rsidRDefault="009C4C8C" w:rsidP="00112311">
      <w:pPr>
        <w:tabs>
          <w:tab w:val="left" w:pos="142"/>
          <w:tab w:val="left" w:pos="993"/>
          <w:tab w:val="left" w:pos="2552"/>
        </w:tabs>
        <w:spacing w:line="360" w:lineRule="auto"/>
        <w:jc w:val="both"/>
        <w:rPr>
          <w:color w:val="000000"/>
          <w:szCs w:val="24"/>
        </w:rPr>
      </w:pPr>
      <w:r w:rsidRPr="00131797">
        <w:rPr>
          <w:color w:val="000000"/>
          <w:szCs w:val="24"/>
        </w:rPr>
        <w:t xml:space="preserve">Vizsgálja a gyermek veszélyeztetettségének okait: </w:t>
      </w:r>
    </w:p>
    <w:p w:rsidR="009C4C8C" w:rsidRPr="00131797" w:rsidRDefault="009C4C8C" w:rsidP="00112311">
      <w:pPr>
        <w:tabs>
          <w:tab w:val="left" w:pos="142"/>
          <w:tab w:val="left" w:pos="993"/>
          <w:tab w:val="left" w:pos="2552"/>
        </w:tabs>
        <w:spacing w:line="360" w:lineRule="auto"/>
        <w:jc w:val="both"/>
        <w:rPr>
          <w:color w:val="000000"/>
          <w:szCs w:val="24"/>
        </w:rPr>
      </w:pPr>
      <w:r w:rsidRPr="00131797">
        <w:rPr>
          <w:color w:val="000000"/>
          <w:szCs w:val="24"/>
        </w:rPr>
        <w:t>-   családi környezet,</w:t>
      </w:r>
    </w:p>
    <w:p w:rsidR="009C4C8C" w:rsidRDefault="009C4C8C" w:rsidP="00112311">
      <w:pPr>
        <w:tabs>
          <w:tab w:val="left" w:pos="142"/>
          <w:tab w:val="left" w:pos="993"/>
          <w:tab w:val="left" w:pos="2552"/>
        </w:tabs>
        <w:spacing w:line="360" w:lineRule="auto"/>
        <w:jc w:val="both"/>
        <w:rPr>
          <w:szCs w:val="24"/>
        </w:rPr>
      </w:pPr>
      <w:r w:rsidRPr="00131797">
        <w:rPr>
          <w:color w:val="000000"/>
          <w:szCs w:val="24"/>
        </w:rPr>
        <w:t>- családon kívüli környezet az oka a veszélyeztetettségnek. (rossz lakásv</w:t>
      </w:r>
      <w:r>
        <w:rPr>
          <w:szCs w:val="24"/>
        </w:rPr>
        <w:t xml:space="preserve">iszonyok, hajléktalanság, életvitel az utcán, </w:t>
      </w:r>
      <w:r w:rsidRPr="00200644">
        <w:rPr>
          <w:szCs w:val="24"/>
        </w:rPr>
        <w:t>csonka család, italozó életmód, kábítószer élvezet,</w:t>
      </w:r>
      <w:r>
        <w:rPr>
          <w:szCs w:val="24"/>
        </w:rPr>
        <w:t xml:space="preserve"> bűnöző életmód,</w:t>
      </w:r>
      <w:r w:rsidRPr="00200644">
        <w:rPr>
          <w:szCs w:val="24"/>
        </w:rPr>
        <w:t xml:space="preserve"> alacsony jövedelem,</w:t>
      </w:r>
      <w:r>
        <w:rPr>
          <w:szCs w:val="24"/>
        </w:rPr>
        <w:t xml:space="preserve"> munkanélküliség, nevelési hiányosságok,</w:t>
      </w:r>
      <w:r w:rsidRPr="00200644">
        <w:rPr>
          <w:szCs w:val="24"/>
        </w:rPr>
        <w:t xml:space="preserve"> szülők betegsége, </w:t>
      </w:r>
      <w:r>
        <w:rPr>
          <w:szCs w:val="24"/>
        </w:rPr>
        <w:t xml:space="preserve">pszichiátriai kezelés, a gyermeki személyiségben rejlő okok, </w:t>
      </w:r>
      <w:r w:rsidRPr="00200644">
        <w:rPr>
          <w:szCs w:val="24"/>
        </w:rPr>
        <w:t>rokkantsága</w:t>
      </w:r>
      <w:r>
        <w:rPr>
          <w:szCs w:val="24"/>
        </w:rPr>
        <w:t>, váltakozó párkapcsolatok, megromlott családi kapcsolatok,</w:t>
      </w:r>
      <w:r w:rsidRPr="00200644">
        <w:rPr>
          <w:szCs w:val="24"/>
        </w:rPr>
        <w:t>)</w:t>
      </w:r>
    </w:p>
    <w:p w:rsidR="009C4C8C" w:rsidRPr="00A964F0" w:rsidRDefault="009C4C8C" w:rsidP="00112311">
      <w:pPr>
        <w:tabs>
          <w:tab w:val="left" w:pos="142"/>
          <w:tab w:val="left" w:pos="993"/>
          <w:tab w:val="left" w:pos="2552"/>
        </w:tabs>
        <w:spacing w:line="360" w:lineRule="auto"/>
        <w:jc w:val="both"/>
        <w:rPr>
          <w:color w:val="FF0000"/>
          <w:szCs w:val="24"/>
        </w:rPr>
      </w:pPr>
      <w:r>
        <w:rPr>
          <w:szCs w:val="24"/>
        </w:rPr>
        <w:t xml:space="preserve"> </w:t>
      </w:r>
      <w:r w:rsidRPr="00E041B2">
        <w:rPr>
          <w:szCs w:val="24"/>
        </w:rPr>
        <w:t>Megfogalmazza konkrétan a tennivalókat;</w:t>
      </w:r>
    </w:p>
    <w:p w:rsidR="009C4C8C" w:rsidRDefault="009C4C8C" w:rsidP="009C4C8C">
      <w:pPr>
        <w:numPr>
          <w:ilvl w:val="0"/>
          <w:numId w:val="79"/>
        </w:numPr>
        <w:tabs>
          <w:tab w:val="left" w:pos="142"/>
          <w:tab w:val="left" w:pos="993"/>
          <w:tab w:val="left" w:pos="2552"/>
        </w:tabs>
        <w:overflowPunct w:val="0"/>
        <w:autoSpaceDE w:val="0"/>
        <w:autoSpaceDN w:val="0"/>
        <w:adjustRightInd w:val="0"/>
        <w:spacing w:line="360" w:lineRule="auto"/>
        <w:jc w:val="both"/>
        <w:textAlignment w:val="baseline"/>
        <w:rPr>
          <w:szCs w:val="24"/>
        </w:rPr>
      </w:pPr>
      <w:r w:rsidRPr="00E041B2">
        <w:rPr>
          <w:szCs w:val="24"/>
        </w:rPr>
        <w:t>Megpróbál meggyőzéssel változtatni a szülők életvitelén;</w:t>
      </w:r>
      <w:r>
        <w:rPr>
          <w:szCs w:val="24"/>
        </w:rPr>
        <w:t xml:space="preserve"> fogadóórák… stb.</w:t>
      </w:r>
    </w:p>
    <w:p w:rsidR="009C4C8C" w:rsidRPr="00131797" w:rsidRDefault="009C4C8C" w:rsidP="009C4C8C">
      <w:pPr>
        <w:numPr>
          <w:ilvl w:val="0"/>
          <w:numId w:val="79"/>
        </w:numPr>
        <w:tabs>
          <w:tab w:val="left" w:pos="142"/>
          <w:tab w:val="left" w:pos="993"/>
          <w:tab w:val="left" w:pos="2552"/>
        </w:tabs>
        <w:overflowPunct w:val="0"/>
        <w:autoSpaceDE w:val="0"/>
        <w:autoSpaceDN w:val="0"/>
        <w:adjustRightInd w:val="0"/>
        <w:spacing w:line="360" w:lineRule="auto"/>
        <w:jc w:val="both"/>
        <w:textAlignment w:val="baseline"/>
        <w:rPr>
          <w:color w:val="000000"/>
          <w:szCs w:val="24"/>
        </w:rPr>
      </w:pPr>
      <w:r w:rsidRPr="00131797">
        <w:rPr>
          <w:color w:val="000000"/>
          <w:szCs w:val="24"/>
        </w:rPr>
        <w:t>Esetmegbeszélésre, családlátogatásra, fogadóórák szervezésére javaslatot tehet;</w:t>
      </w:r>
    </w:p>
    <w:p w:rsidR="009C4C8C" w:rsidRPr="00200644" w:rsidRDefault="009C4C8C" w:rsidP="009C4C8C">
      <w:pPr>
        <w:numPr>
          <w:ilvl w:val="0"/>
          <w:numId w:val="79"/>
        </w:numPr>
        <w:tabs>
          <w:tab w:val="left" w:pos="142"/>
          <w:tab w:val="left" w:pos="993"/>
          <w:tab w:val="left" w:pos="2552"/>
        </w:tabs>
        <w:overflowPunct w:val="0"/>
        <w:autoSpaceDE w:val="0"/>
        <w:autoSpaceDN w:val="0"/>
        <w:adjustRightInd w:val="0"/>
        <w:spacing w:line="360" w:lineRule="auto"/>
        <w:jc w:val="both"/>
        <w:textAlignment w:val="baseline"/>
        <w:rPr>
          <w:szCs w:val="24"/>
        </w:rPr>
      </w:pPr>
      <w:r w:rsidRPr="00200644">
        <w:rPr>
          <w:szCs w:val="24"/>
        </w:rPr>
        <w:t>Súlyos esetekben javaslatot tesz alkohol, vagy kábítószer elvonó kezelésekre;</w:t>
      </w:r>
    </w:p>
    <w:p w:rsidR="009C4C8C" w:rsidRPr="00200644" w:rsidRDefault="009C4C8C" w:rsidP="009C4C8C">
      <w:pPr>
        <w:numPr>
          <w:ilvl w:val="0"/>
          <w:numId w:val="79"/>
        </w:numPr>
        <w:tabs>
          <w:tab w:val="left" w:pos="142"/>
          <w:tab w:val="left" w:pos="993"/>
          <w:tab w:val="left" w:pos="2552"/>
        </w:tabs>
        <w:overflowPunct w:val="0"/>
        <w:autoSpaceDE w:val="0"/>
        <w:autoSpaceDN w:val="0"/>
        <w:adjustRightInd w:val="0"/>
        <w:spacing w:line="360" w:lineRule="auto"/>
        <w:jc w:val="both"/>
        <w:textAlignment w:val="baseline"/>
        <w:rPr>
          <w:szCs w:val="24"/>
        </w:rPr>
      </w:pPr>
      <w:r w:rsidRPr="00200644">
        <w:rPr>
          <w:szCs w:val="24"/>
        </w:rPr>
        <w:t xml:space="preserve">Javaslatot tesz: </w:t>
      </w:r>
      <w:r w:rsidRPr="00200644">
        <w:rPr>
          <w:szCs w:val="24"/>
        </w:rPr>
        <w:tab/>
      </w:r>
      <w:r w:rsidRPr="00200644">
        <w:rPr>
          <w:szCs w:val="24"/>
        </w:rPr>
        <w:tab/>
      </w:r>
      <w:r w:rsidRPr="00200644">
        <w:rPr>
          <w:szCs w:val="24"/>
        </w:rPr>
        <w:tab/>
        <w:t xml:space="preserve">    </w:t>
      </w:r>
      <w:r w:rsidRPr="00200644">
        <w:rPr>
          <w:szCs w:val="24"/>
        </w:rPr>
        <w:tab/>
        <w:t>- rendszeres segély kiutalására,</w:t>
      </w:r>
    </w:p>
    <w:p w:rsidR="009C4C8C" w:rsidRPr="00200644" w:rsidRDefault="009C4C8C" w:rsidP="00112311">
      <w:pPr>
        <w:tabs>
          <w:tab w:val="left" w:pos="142"/>
          <w:tab w:val="left" w:pos="993"/>
          <w:tab w:val="left" w:pos="2552"/>
        </w:tabs>
        <w:spacing w:line="360" w:lineRule="auto"/>
        <w:jc w:val="both"/>
        <w:rPr>
          <w:szCs w:val="24"/>
        </w:rPr>
      </w:pPr>
      <w:r w:rsidRPr="00200644">
        <w:rPr>
          <w:szCs w:val="24"/>
        </w:rPr>
        <w:tab/>
      </w:r>
      <w:r w:rsidRPr="00200644">
        <w:rPr>
          <w:szCs w:val="24"/>
        </w:rPr>
        <w:tab/>
      </w:r>
      <w:r w:rsidRPr="00200644">
        <w:rPr>
          <w:szCs w:val="24"/>
        </w:rPr>
        <w:tab/>
      </w:r>
      <w:r w:rsidRPr="00200644">
        <w:rPr>
          <w:szCs w:val="24"/>
        </w:rPr>
        <w:tab/>
      </w:r>
      <w:r w:rsidRPr="00200644">
        <w:rPr>
          <w:szCs w:val="24"/>
        </w:rPr>
        <w:tab/>
      </w:r>
      <w:r w:rsidRPr="00200644">
        <w:rPr>
          <w:szCs w:val="24"/>
        </w:rPr>
        <w:tab/>
        <w:t>- ingyenes óvodai étkeztetésre</w:t>
      </w:r>
      <w:r w:rsidRPr="00200644">
        <w:rPr>
          <w:szCs w:val="24"/>
        </w:rPr>
        <w:tab/>
      </w:r>
    </w:p>
    <w:p w:rsidR="009C4C8C" w:rsidRPr="00200644" w:rsidRDefault="009C4C8C" w:rsidP="009C4C8C">
      <w:pPr>
        <w:numPr>
          <w:ilvl w:val="0"/>
          <w:numId w:val="79"/>
        </w:numPr>
        <w:tabs>
          <w:tab w:val="left" w:pos="142"/>
          <w:tab w:val="left" w:pos="993"/>
          <w:tab w:val="left" w:pos="2552"/>
        </w:tabs>
        <w:overflowPunct w:val="0"/>
        <w:autoSpaceDE w:val="0"/>
        <w:autoSpaceDN w:val="0"/>
        <w:adjustRightInd w:val="0"/>
        <w:spacing w:line="360" w:lineRule="auto"/>
        <w:jc w:val="both"/>
        <w:textAlignment w:val="baseline"/>
        <w:rPr>
          <w:szCs w:val="24"/>
        </w:rPr>
      </w:pPr>
      <w:r w:rsidRPr="00200644">
        <w:rPr>
          <w:szCs w:val="24"/>
        </w:rPr>
        <w:t>Családlátogatásra megy a csoportos óvónővel, családterapeutával;</w:t>
      </w:r>
    </w:p>
    <w:p w:rsidR="009C4C8C" w:rsidRPr="00200644" w:rsidRDefault="009C4C8C" w:rsidP="009C4C8C">
      <w:pPr>
        <w:numPr>
          <w:ilvl w:val="0"/>
          <w:numId w:val="79"/>
        </w:numPr>
        <w:tabs>
          <w:tab w:val="left" w:pos="142"/>
          <w:tab w:val="left" w:pos="993"/>
          <w:tab w:val="left" w:pos="2552"/>
        </w:tabs>
        <w:overflowPunct w:val="0"/>
        <w:autoSpaceDE w:val="0"/>
        <w:autoSpaceDN w:val="0"/>
        <w:adjustRightInd w:val="0"/>
        <w:spacing w:line="360" w:lineRule="auto"/>
        <w:jc w:val="both"/>
        <w:textAlignment w:val="baseline"/>
        <w:rPr>
          <w:szCs w:val="24"/>
        </w:rPr>
      </w:pPr>
      <w:r w:rsidRPr="00200644">
        <w:rPr>
          <w:szCs w:val="24"/>
        </w:rPr>
        <w:t>Felveszi a kapcsolatot a gyámhatósággal, gyermekjóléti szolgálattal;</w:t>
      </w:r>
    </w:p>
    <w:p w:rsidR="009C4C8C" w:rsidRPr="00200644" w:rsidRDefault="009C4C8C" w:rsidP="009C4C8C">
      <w:pPr>
        <w:numPr>
          <w:ilvl w:val="0"/>
          <w:numId w:val="79"/>
        </w:numPr>
        <w:tabs>
          <w:tab w:val="left" w:pos="142"/>
          <w:tab w:val="left" w:pos="993"/>
          <w:tab w:val="left" w:pos="2552"/>
        </w:tabs>
        <w:overflowPunct w:val="0"/>
        <w:autoSpaceDE w:val="0"/>
        <w:autoSpaceDN w:val="0"/>
        <w:adjustRightInd w:val="0"/>
        <w:spacing w:line="360" w:lineRule="auto"/>
        <w:jc w:val="both"/>
        <w:textAlignment w:val="baseline"/>
        <w:rPr>
          <w:szCs w:val="24"/>
        </w:rPr>
      </w:pPr>
      <w:r w:rsidRPr="00200644">
        <w:rPr>
          <w:szCs w:val="24"/>
        </w:rPr>
        <w:t>Javaslatot tesz karitatív szervezet</w:t>
      </w:r>
      <w:r>
        <w:rPr>
          <w:szCs w:val="24"/>
        </w:rPr>
        <w:t>eknél a rászorulók támogatására, ezt szervezheti, lebonyolíthatja;</w:t>
      </w:r>
    </w:p>
    <w:p w:rsidR="009C4C8C" w:rsidRDefault="009C4C8C" w:rsidP="009C4C8C">
      <w:pPr>
        <w:numPr>
          <w:ilvl w:val="0"/>
          <w:numId w:val="79"/>
        </w:numPr>
        <w:tabs>
          <w:tab w:val="left" w:pos="142"/>
          <w:tab w:val="left" w:pos="993"/>
          <w:tab w:val="left" w:pos="2552"/>
        </w:tabs>
        <w:overflowPunct w:val="0"/>
        <w:autoSpaceDE w:val="0"/>
        <w:autoSpaceDN w:val="0"/>
        <w:adjustRightInd w:val="0"/>
        <w:spacing w:line="360" w:lineRule="auto"/>
        <w:jc w:val="both"/>
        <w:textAlignment w:val="baseline"/>
        <w:rPr>
          <w:szCs w:val="24"/>
        </w:rPr>
      </w:pPr>
      <w:r w:rsidRPr="00200644">
        <w:rPr>
          <w:szCs w:val="24"/>
        </w:rPr>
        <w:t>Legvégső esetben javaslatot tesz állami gondoskodásba vételről;</w:t>
      </w:r>
    </w:p>
    <w:p w:rsidR="009C4C8C" w:rsidRPr="00131797" w:rsidRDefault="009C4C8C" w:rsidP="009C4C8C">
      <w:pPr>
        <w:numPr>
          <w:ilvl w:val="0"/>
          <w:numId w:val="79"/>
        </w:numPr>
        <w:tabs>
          <w:tab w:val="left" w:pos="142"/>
          <w:tab w:val="left" w:pos="993"/>
          <w:tab w:val="left" w:pos="2552"/>
        </w:tabs>
        <w:overflowPunct w:val="0"/>
        <w:autoSpaceDE w:val="0"/>
        <w:autoSpaceDN w:val="0"/>
        <w:adjustRightInd w:val="0"/>
        <w:spacing w:line="360" w:lineRule="auto"/>
        <w:jc w:val="both"/>
        <w:textAlignment w:val="baseline"/>
        <w:rPr>
          <w:color w:val="000000"/>
          <w:szCs w:val="24"/>
        </w:rPr>
      </w:pPr>
      <w:r w:rsidRPr="00131797">
        <w:rPr>
          <w:color w:val="000000"/>
          <w:szCs w:val="24"/>
        </w:rPr>
        <w:t>Szükség esetén, (súlyos helyzetben) szupervízió szervezését kérheti;</w:t>
      </w:r>
    </w:p>
    <w:p w:rsidR="009C4C8C" w:rsidRPr="00E041B2" w:rsidRDefault="009C4C8C" w:rsidP="009C4C8C">
      <w:pPr>
        <w:numPr>
          <w:ilvl w:val="0"/>
          <w:numId w:val="79"/>
        </w:numPr>
        <w:tabs>
          <w:tab w:val="left" w:pos="142"/>
          <w:tab w:val="left" w:pos="993"/>
          <w:tab w:val="left" w:pos="2552"/>
        </w:tabs>
        <w:overflowPunct w:val="0"/>
        <w:autoSpaceDE w:val="0"/>
        <w:autoSpaceDN w:val="0"/>
        <w:adjustRightInd w:val="0"/>
        <w:spacing w:line="360" w:lineRule="auto"/>
        <w:jc w:val="both"/>
        <w:textAlignment w:val="baseline"/>
        <w:rPr>
          <w:szCs w:val="24"/>
        </w:rPr>
      </w:pPr>
      <w:r w:rsidRPr="00131797">
        <w:rPr>
          <w:color w:val="000000"/>
          <w:szCs w:val="24"/>
        </w:rPr>
        <w:t>Folyamatosan figyelemmel kíséri a HHH gyermekek sorsát, ezekről feljegyezéseket</w:t>
      </w:r>
      <w:r w:rsidRPr="00200644">
        <w:rPr>
          <w:szCs w:val="24"/>
        </w:rPr>
        <w:t xml:space="preserve"> készít;</w:t>
      </w:r>
    </w:p>
    <w:p w:rsidR="009C4C8C" w:rsidRDefault="009C4C8C" w:rsidP="00112311">
      <w:pPr>
        <w:tabs>
          <w:tab w:val="left" w:pos="142"/>
          <w:tab w:val="left" w:pos="993"/>
          <w:tab w:val="left" w:pos="2552"/>
        </w:tabs>
        <w:spacing w:line="360" w:lineRule="auto"/>
        <w:jc w:val="both"/>
        <w:rPr>
          <w:szCs w:val="24"/>
        </w:rPr>
      </w:pPr>
      <w:r w:rsidRPr="00200644">
        <w:rPr>
          <w:szCs w:val="24"/>
        </w:rPr>
        <w:t>Végzett munkájáról rendszeresen beszámol a nevelőtestület előtt.</w:t>
      </w:r>
    </w:p>
    <w:p w:rsidR="009C4C8C" w:rsidRDefault="009C4C8C">
      <w:pPr>
        <w:rPr>
          <w:szCs w:val="24"/>
        </w:rPr>
      </w:pPr>
      <w:r>
        <w:rPr>
          <w:szCs w:val="24"/>
        </w:rPr>
        <w:br w:type="page"/>
      </w:r>
    </w:p>
    <w:p w:rsidR="009C4C8C" w:rsidRPr="00200644" w:rsidRDefault="009C4C8C" w:rsidP="00112311">
      <w:pPr>
        <w:tabs>
          <w:tab w:val="left" w:pos="142"/>
          <w:tab w:val="left" w:pos="993"/>
          <w:tab w:val="left" w:pos="2552"/>
        </w:tabs>
        <w:spacing w:line="360" w:lineRule="auto"/>
        <w:jc w:val="both"/>
        <w:rPr>
          <w:szCs w:val="24"/>
        </w:rPr>
      </w:pPr>
    </w:p>
    <w:p w:rsidR="009C4C8C" w:rsidRPr="00200644" w:rsidRDefault="009C4C8C" w:rsidP="00526B87">
      <w:pPr>
        <w:pStyle w:val="Cmsor3"/>
      </w:pPr>
      <w:bookmarkStart w:id="236" w:name="_Toc334039279"/>
      <w:bookmarkStart w:id="237" w:name="_Toc464209831"/>
      <w:r>
        <w:t>3.1.18.</w:t>
      </w:r>
      <w:r w:rsidRPr="00200644">
        <w:t>Óvodánk speciális szolgáltatásai</w:t>
      </w:r>
      <w:bookmarkEnd w:id="236"/>
      <w:bookmarkEnd w:id="237"/>
    </w:p>
    <w:p w:rsidR="009C4C8C" w:rsidRPr="00200644" w:rsidRDefault="009C4C8C" w:rsidP="00112311">
      <w:pPr>
        <w:tabs>
          <w:tab w:val="left" w:pos="142"/>
          <w:tab w:val="left" w:pos="993"/>
          <w:tab w:val="left" w:pos="2552"/>
        </w:tabs>
        <w:spacing w:line="360" w:lineRule="auto"/>
        <w:jc w:val="center"/>
        <w:rPr>
          <w:szCs w:val="24"/>
        </w:rPr>
      </w:pPr>
    </w:p>
    <w:p w:rsidR="009C4C8C" w:rsidRPr="00200644" w:rsidRDefault="009C4C8C" w:rsidP="00112311">
      <w:pPr>
        <w:tabs>
          <w:tab w:val="left" w:pos="142"/>
          <w:tab w:val="left" w:pos="993"/>
          <w:tab w:val="left" w:pos="2552"/>
        </w:tabs>
        <w:spacing w:line="360" w:lineRule="auto"/>
        <w:jc w:val="both"/>
        <w:rPr>
          <w:szCs w:val="24"/>
        </w:rPr>
      </w:pPr>
      <w:r w:rsidRPr="00200644">
        <w:rPr>
          <w:szCs w:val="24"/>
          <w:u w:val="single"/>
        </w:rPr>
        <w:t>Zenés-tartásjavító tornát</w:t>
      </w:r>
      <w:r w:rsidRPr="00200644">
        <w:rPr>
          <w:szCs w:val="24"/>
        </w:rPr>
        <w:t xml:space="preserve"> szervezünk a gyermekeknek heti egy </w:t>
      </w:r>
      <w:r>
        <w:rPr>
          <w:szCs w:val="24"/>
        </w:rPr>
        <w:t>alkalommal</w:t>
      </w:r>
      <w:r w:rsidRPr="00200644">
        <w:rPr>
          <w:szCs w:val="24"/>
        </w:rPr>
        <w:t>. (Min</w:t>
      </w:r>
      <w:r>
        <w:rPr>
          <w:szCs w:val="24"/>
        </w:rPr>
        <w:t>d</w:t>
      </w:r>
      <w:r w:rsidRPr="00131797">
        <w:rPr>
          <w:color w:val="000000"/>
          <w:szCs w:val="24"/>
        </w:rPr>
        <w:t xml:space="preserve">két </w:t>
      </w:r>
      <w:r w:rsidRPr="00200644">
        <w:rPr>
          <w:szCs w:val="24"/>
        </w:rPr>
        <w:t>óvodában igényelhető.)</w:t>
      </w:r>
    </w:p>
    <w:p w:rsidR="009C4C8C" w:rsidRDefault="009C4C8C" w:rsidP="00112311">
      <w:pPr>
        <w:tabs>
          <w:tab w:val="left" w:pos="142"/>
          <w:tab w:val="left" w:pos="993"/>
          <w:tab w:val="left" w:pos="2552"/>
        </w:tabs>
        <w:spacing w:line="360" w:lineRule="auto"/>
        <w:jc w:val="both"/>
        <w:rPr>
          <w:szCs w:val="24"/>
        </w:rPr>
      </w:pPr>
      <w:r w:rsidRPr="00200644">
        <w:rPr>
          <w:szCs w:val="24"/>
        </w:rPr>
        <w:t>Feltétel: a szülők jelezzék igényüket.</w:t>
      </w:r>
      <w:r>
        <w:rPr>
          <w:szCs w:val="24"/>
        </w:rPr>
        <w:t xml:space="preserve">  </w:t>
      </w:r>
      <w:r w:rsidRPr="00200644">
        <w:rPr>
          <w:szCs w:val="24"/>
        </w:rPr>
        <w:t>A szolgáltatás ingyenes.</w:t>
      </w:r>
    </w:p>
    <w:p w:rsidR="009C4C8C" w:rsidRPr="00131797" w:rsidRDefault="009C4C8C" w:rsidP="00112311">
      <w:pPr>
        <w:tabs>
          <w:tab w:val="left" w:pos="142"/>
          <w:tab w:val="left" w:pos="993"/>
          <w:tab w:val="left" w:pos="2552"/>
        </w:tabs>
        <w:spacing w:line="360" w:lineRule="auto"/>
        <w:jc w:val="both"/>
        <w:rPr>
          <w:szCs w:val="24"/>
        </w:rPr>
      </w:pPr>
      <w:r w:rsidRPr="00200644">
        <w:rPr>
          <w:szCs w:val="24"/>
          <w:u w:val="single"/>
        </w:rPr>
        <w:t>Zene-</w:t>
      </w:r>
      <w:r w:rsidRPr="00131797">
        <w:rPr>
          <w:color w:val="000000"/>
          <w:szCs w:val="24"/>
          <w:u w:val="single"/>
        </w:rPr>
        <w:t>bona  játékok</w:t>
      </w:r>
      <w:r w:rsidRPr="00131797">
        <w:rPr>
          <w:color w:val="000000"/>
          <w:szCs w:val="24"/>
        </w:rPr>
        <w:t xml:space="preserve"> </w:t>
      </w:r>
    </w:p>
    <w:p w:rsidR="009C4C8C" w:rsidRPr="00131797" w:rsidRDefault="009C4C8C" w:rsidP="00112311">
      <w:pPr>
        <w:tabs>
          <w:tab w:val="left" w:pos="142"/>
          <w:tab w:val="left" w:pos="993"/>
          <w:tab w:val="left" w:pos="2552"/>
        </w:tabs>
        <w:spacing w:line="360" w:lineRule="auto"/>
        <w:jc w:val="both"/>
        <w:rPr>
          <w:color w:val="000000"/>
          <w:szCs w:val="24"/>
        </w:rPr>
      </w:pPr>
      <w:r w:rsidRPr="00131797">
        <w:rPr>
          <w:color w:val="000000"/>
          <w:szCs w:val="24"/>
        </w:rPr>
        <w:t>Szintén a szülők jelentkezési igénye alapján csoportközi szervezésben délután tartjuk (Kőrösi úti Óvoda). A szolgáltatás ingyenes.</w:t>
      </w:r>
    </w:p>
    <w:p w:rsidR="009C4C8C" w:rsidRPr="00131797" w:rsidRDefault="009C4C8C" w:rsidP="00112311">
      <w:pPr>
        <w:tabs>
          <w:tab w:val="left" w:pos="142"/>
          <w:tab w:val="left" w:pos="993"/>
          <w:tab w:val="left" w:pos="2552"/>
        </w:tabs>
        <w:spacing w:line="360" w:lineRule="auto"/>
        <w:jc w:val="both"/>
        <w:rPr>
          <w:color w:val="000000"/>
          <w:szCs w:val="24"/>
        </w:rPr>
      </w:pPr>
      <w:r w:rsidRPr="00131797">
        <w:rPr>
          <w:color w:val="000000"/>
          <w:szCs w:val="24"/>
          <w:u w:val="single"/>
        </w:rPr>
        <w:t>Felekezeti hitoktatásra</w:t>
      </w:r>
      <w:r w:rsidRPr="00131797">
        <w:rPr>
          <w:color w:val="000000"/>
          <w:szCs w:val="24"/>
        </w:rPr>
        <w:t xml:space="preserve"> a Törvény által előírt feltételekkel a történelmi egyházaknak lehetőségük van. Feltétel; beiratkozásnál a szülők jelezzék felekezeti hovatartozásukat.</w:t>
      </w:r>
    </w:p>
    <w:p w:rsidR="009C4C8C" w:rsidRDefault="009C4C8C" w:rsidP="00112311">
      <w:pPr>
        <w:tabs>
          <w:tab w:val="left" w:pos="142"/>
          <w:tab w:val="left" w:pos="993"/>
          <w:tab w:val="left" w:pos="2552"/>
        </w:tabs>
        <w:spacing w:line="360" w:lineRule="auto"/>
        <w:jc w:val="both"/>
        <w:rPr>
          <w:szCs w:val="24"/>
        </w:rPr>
      </w:pPr>
      <w:r w:rsidRPr="00200644">
        <w:rPr>
          <w:szCs w:val="24"/>
        </w:rPr>
        <w:t>A szolgáltatás természetesen ingyenes.</w:t>
      </w:r>
    </w:p>
    <w:p w:rsidR="009C4C8C" w:rsidRPr="00200644" w:rsidRDefault="009C4C8C" w:rsidP="00112311">
      <w:pPr>
        <w:tabs>
          <w:tab w:val="left" w:pos="142"/>
          <w:tab w:val="left" w:pos="993"/>
          <w:tab w:val="left" w:pos="2552"/>
        </w:tabs>
        <w:spacing w:line="360" w:lineRule="auto"/>
        <w:jc w:val="both"/>
        <w:rPr>
          <w:szCs w:val="24"/>
        </w:rPr>
      </w:pPr>
    </w:p>
    <w:p w:rsidR="003A157A" w:rsidRPr="00326941" w:rsidRDefault="00BF7173" w:rsidP="00326941">
      <w:pPr>
        <w:pStyle w:val="Csakszveg"/>
        <w:tabs>
          <w:tab w:val="left" w:pos="3544"/>
        </w:tabs>
        <w:spacing w:line="360" w:lineRule="auto"/>
        <w:rPr>
          <w:rFonts w:ascii="Times New Roman" w:hAnsi="Times New Roman" w:cs="Times New Roman"/>
          <w:sz w:val="24"/>
          <w:szCs w:val="24"/>
        </w:rPr>
      </w:pPr>
      <w:r w:rsidRPr="00326941">
        <w:rPr>
          <w:rFonts w:ascii="Times New Roman" w:hAnsi="Times New Roman" w:cs="Times New Roman"/>
          <w:sz w:val="24"/>
          <w:szCs w:val="24"/>
        </w:rPr>
        <w:br w:type="page"/>
      </w:r>
    </w:p>
    <w:p w:rsidR="003A157A" w:rsidRPr="00A62DD2" w:rsidRDefault="003A157A" w:rsidP="00A62DD2">
      <w:pPr>
        <w:rPr>
          <w:b/>
          <w:sz w:val="32"/>
          <w:szCs w:val="32"/>
        </w:rPr>
      </w:pPr>
      <w:bookmarkStart w:id="238" w:name="_Toc334039331"/>
      <w:r w:rsidRPr="00A62DD2">
        <w:rPr>
          <w:b/>
          <w:sz w:val="32"/>
          <w:szCs w:val="32"/>
        </w:rPr>
        <w:lastRenderedPageBreak/>
        <w:t>Nyilatkozatok</w:t>
      </w:r>
      <w:bookmarkEnd w:id="238"/>
    </w:p>
    <w:p w:rsidR="003A157A" w:rsidRPr="000476B1" w:rsidRDefault="003A157A" w:rsidP="003A157A">
      <w:pPr>
        <w:spacing w:line="360" w:lineRule="auto"/>
        <w:jc w:val="both"/>
        <w:rPr>
          <w:szCs w:val="24"/>
        </w:rPr>
      </w:pPr>
    </w:p>
    <w:p w:rsidR="003A157A" w:rsidRPr="000476B1" w:rsidRDefault="003A157A" w:rsidP="003A157A">
      <w:pPr>
        <w:tabs>
          <w:tab w:val="left" w:leader="dot" w:pos="3544"/>
        </w:tabs>
        <w:spacing w:line="360" w:lineRule="auto"/>
        <w:rPr>
          <w:szCs w:val="24"/>
        </w:rPr>
      </w:pPr>
      <w:r w:rsidRPr="000476B1">
        <w:rPr>
          <w:szCs w:val="24"/>
        </w:rPr>
        <w:t>Ezt a pedagó</w:t>
      </w:r>
      <w:r>
        <w:rPr>
          <w:szCs w:val="24"/>
        </w:rPr>
        <w:t>giai programot a Szent Kereszt</w:t>
      </w:r>
      <w:r w:rsidRPr="000476B1">
        <w:rPr>
          <w:szCs w:val="24"/>
        </w:rPr>
        <w:t xml:space="preserve"> Katolikus Általános</w:t>
      </w:r>
      <w:r>
        <w:rPr>
          <w:szCs w:val="24"/>
        </w:rPr>
        <w:t xml:space="preserve"> Isko</w:t>
      </w:r>
      <w:r w:rsidR="002D4CC5">
        <w:rPr>
          <w:szCs w:val="24"/>
        </w:rPr>
        <w:t>la és Óvoda nevelőtestülete 2016. május 17</w:t>
      </w:r>
      <w:r>
        <w:rPr>
          <w:szCs w:val="24"/>
        </w:rPr>
        <w:t>-é</w:t>
      </w:r>
      <w:r w:rsidRPr="000476B1">
        <w:rPr>
          <w:szCs w:val="24"/>
        </w:rPr>
        <w:t>n tartott értekezletén elfogadta.</w:t>
      </w:r>
    </w:p>
    <w:p w:rsidR="003A157A" w:rsidRPr="000476B1" w:rsidRDefault="003A157A" w:rsidP="003A157A">
      <w:pPr>
        <w:spacing w:line="360" w:lineRule="auto"/>
        <w:jc w:val="both"/>
        <w:rPr>
          <w:szCs w:val="24"/>
        </w:rPr>
      </w:pPr>
      <w:r w:rsidRPr="000476B1">
        <w:rPr>
          <w:szCs w:val="24"/>
        </w:rPr>
        <w:t>A nevelőtestület nevében:</w:t>
      </w:r>
    </w:p>
    <w:p w:rsidR="003A157A" w:rsidRDefault="003A157A" w:rsidP="003A157A">
      <w:pPr>
        <w:spacing w:line="360" w:lineRule="auto"/>
        <w:jc w:val="both"/>
        <w:rPr>
          <w:szCs w:val="24"/>
        </w:rPr>
      </w:pPr>
    </w:p>
    <w:p w:rsidR="003A157A" w:rsidRDefault="003A157A" w:rsidP="003A157A">
      <w:pPr>
        <w:spacing w:line="360" w:lineRule="auto"/>
        <w:jc w:val="both"/>
        <w:rPr>
          <w:szCs w:val="24"/>
        </w:rPr>
      </w:pPr>
    </w:p>
    <w:p w:rsidR="003A157A" w:rsidRDefault="002D4CC5" w:rsidP="003A157A">
      <w:pPr>
        <w:spacing w:line="360" w:lineRule="auto"/>
        <w:jc w:val="both"/>
        <w:rPr>
          <w:szCs w:val="24"/>
        </w:rPr>
      </w:pPr>
      <w:r>
        <w:rPr>
          <w:szCs w:val="24"/>
        </w:rPr>
        <w:t>Cegléd, 2016. május 17.</w:t>
      </w:r>
    </w:p>
    <w:p w:rsidR="003A157A" w:rsidRDefault="003A157A" w:rsidP="003A157A">
      <w:pPr>
        <w:spacing w:line="360" w:lineRule="auto"/>
        <w:jc w:val="both"/>
        <w:rPr>
          <w:szCs w:val="24"/>
        </w:rPr>
      </w:pPr>
    </w:p>
    <w:p w:rsidR="003A157A" w:rsidRPr="000476B1" w:rsidRDefault="003A157A" w:rsidP="003A157A">
      <w:pPr>
        <w:spacing w:line="360" w:lineRule="auto"/>
        <w:jc w:val="both"/>
        <w:rPr>
          <w:szCs w:val="24"/>
        </w:rPr>
      </w:pPr>
    </w:p>
    <w:p w:rsidR="003A157A" w:rsidRPr="000476B1" w:rsidRDefault="003A157A" w:rsidP="003A157A">
      <w:pPr>
        <w:spacing w:line="360" w:lineRule="auto"/>
        <w:jc w:val="center"/>
        <w:rPr>
          <w:szCs w:val="24"/>
        </w:rPr>
      </w:pPr>
      <w:r w:rsidRPr="000476B1">
        <w:rPr>
          <w:szCs w:val="24"/>
        </w:rPr>
        <w:t>...............................</w:t>
      </w:r>
      <w:r w:rsidR="006F5281">
        <w:rPr>
          <w:szCs w:val="24"/>
        </w:rPr>
        <w:t>.........</w:t>
      </w:r>
      <w:r w:rsidR="006F5281">
        <w:rPr>
          <w:szCs w:val="24"/>
        </w:rPr>
        <w:tab/>
        <w:t>…………………………</w:t>
      </w:r>
    </w:p>
    <w:p w:rsidR="003A157A" w:rsidRDefault="00E85EC5" w:rsidP="00E85EC5">
      <w:pPr>
        <w:tabs>
          <w:tab w:val="center" w:pos="3402"/>
          <w:tab w:val="center" w:pos="5954"/>
        </w:tabs>
        <w:spacing w:line="360" w:lineRule="auto"/>
        <w:rPr>
          <w:szCs w:val="24"/>
        </w:rPr>
      </w:pPr>
      <w:r>
        <w:rPr>
          <w:szCs w:val="24"/>
        </w:rPr>
        <w:tab/>
        <w:t>J</w:t>
      </w:r>
      <w:r w:rsidR="007C67BC">
        <w:rPr>
          <w:szCs w:val="24"/>
        </w:rPr>
        <w:t>edlicsekné Vágó Andrea</w:t>
      </w:r>
      <w:r w:rsidR="007C67BC">
        <w:rPr>
          <w:szCs w:val="24"/>
        </w:rPr>
        <w:tab/>
        <w:t>Balog Ist</w:t>
      </w:r>
      <w:r>
        <w:rPr>
          <w:szCs w:val="24"/>
        </w:rPr>
        <w:t>vánné</w:t>
      </w:r>
    </w:p>
    <w:p w:rsidR="003A157A" w:rsidRPr="000476B1" w:rsidRDefault="003A157A" w:rsidP="003A157A">
      <w:pPr>
        <w:spacing w:line="360" w:lineRule="auto"/>
        <w:jc w:val="center"/>
        <w:rPr>
          <w:szCs w:val="24"/>
        </w:rPr>
      </w:pPr>
    </w:p>
    <w:p w:rsidR="003A157A" w:rsidRPr="000476B1" w:rsidRDefault="003A157A" w:rsidP="003A157A">
      <w:pPr>
        <w:spacing w:line="360" w:lineRule="auto"/>
        <w:jc w:val="both"/>
        <w:rPr>
          <w:szCs w:val="24"/>
        </w:rPr>
      </w:pPr>
      <w:r>
        <w:rPr>
          <w:szCs w:val="24"/>
        </w:rPr>
        <w:t>A</w:t>
      </w:r>
      <w:r w:rsidRPr="000476B1">
        <w:rPr>
          <w:szCs w:val="24"/>
        </w:rPr>
        <w:t xml:space="preserve"> </w:t>
      </w:r>
      <w:r>
        <w:rPr>
          <w:szCs w:val="24"/>
        </w:rPr>
        <w:t>Szent Kereszt</w:t>
      </w:r>
      <w:r w:rsidRPr="000476B1">
        <w:rPr>
          <w:szCs w:val="24"/>
        </w:rPr>
        <w:t xml:space="preserve"> Katolikus Általános</w:t>
      </w:r>
      <w:r>
        <w:rPr>
          <w:szCs w:val="24"/>
        </w:rPr>
        <w:t xml:space="preserve"> Iskola és Óvoda igazgatója</w:t>
      </w:r>
      <w:r w:rsidRPr="000476B1">
        <w:rPr>
          <w:szCs w:val="24"/>
        </w:rPr>
        <w:t>, a pedagógiai programot jóváhagyom.</w:t>
      </w:r>
    </w:p>
    <w:p w:rsidR="003A157A" w:rsidRDefault="003A157A" w:rsidP="003A157A">
      <w:pPr>
        <w:spacing w:line="360" w:lineRule="auto"/>
        <w:jc w:val="both"/>
        <w:rPr>
          <w:szCs w:val="24"/>
        </w:rPr>
      </w:pPr>
    </w:p>
    <w:p w:rsidR="003A157A" w:rsidRPr="000476B1" w:rsidRDefault="003A157A" w:rsidP="003A157A">
      <w:pPr>
        <w:spacing w:line="360" w:lineRule="auto"/>
        <w:jc w:val="both"/>
        <w:rPr>
          <w:szCs w:val="24"/>
        </w:rPr>
      </w:pPr>
    </w:p>
    <w:p w:rsidR="002D4CC5" w:rsidRDefault="002D4CC5" w:rsidP="002D4CC5">
      <w:pPr>
        <w:spacing w:line="360" w:lineRule="auto"/>
        <w:jc w:val="both"/>
        <w:rPr>
          <w:szCs w:val="24"/>
        </w:rPr>
      </w:pPr>
      <w:r>
        <w:rPr>
          <w:szCs w:val="24"/>
        </w:rPr>
        <w:t>Cegléd, 2016. május 17.</w:t>
      </w:r>
    </w:p>
    <w:p w:rsidR="003A157A" w:rsidRPr="000476B1" w:rsidRDefault="003A157A" w:rsidP="003A157A">
      <w:pPr>
        <w:spacing w:line="360" w:lineRule="auto"/>
        <w:ind w:left="4248" w:firstLine="708"/>
        <w:jc w:val="both"/>
        <w:rPr>
          <w:szCs w:val="24"/>
        </w:rPr>
      </w:pPr>
    </w:p>
    <w:p w:rsidR="003A157A" w:rsidRDefault="003A157A" w:rsidP="003A157A">
      <w:pPr>
        <w:spacing w:line="360" w:lineRule="auto"/>
        <w:ind w:left="4248" w:firstLine="708"/>
        <w:jc w:val="both"/>
        <w:rPr>
          <w:szCs w:val="24"/>
        </w:rPr>
      </w:pPr>
      <w:r w:rsidRPr="000476B1">
        <w:rPr>
          <w:szCs w:val="24"/>
        </w:rPr>
        <w:t>…………………………….</w:t>
      </w:r>
    </w:p>
    <w:p w:rsidR="003A157A" w:rsidRPr="000476B1" w:rsidRDefault="003A157A" w:rsidP="003A157A">
      <w:pPr>
        <w:tabs>
          <w:tab w:val="center" w:pos="6379"/>
        </w:tabs>
        <w:spacing w:line="360" w:lineRule="auto"/>
        <w:ind w:left="4248" w:firstLine="708"/>
        <w:jc w:val="both"/>
        <w:rPr>
          <w:szCs w:val="24"/>
        </w:rPr>
      </w:pPr>
      <w:r>
        <w:rPr>
          <w:szCs w:val="24"/>
        </w:rPr>
        <w:tab/>
        <w:t>igazgató</w:t>
      </w:r>
    </w:p>
    <w:p w:rsidR="003A157A" w:rsidRDefault="003A157A" w:rsidP="003A157A">
      <w:pPr>
        <w:spacing w:line="360" w:lineRule="auto"/>
        <w:jc w:val="both"/>
        <w:rPr>
          <w:szCs w:val="24"/>
        </w:rPr>
      </w:pPr>
    </w:p>
    <w:p w:rsidR="002D4CC5" w:rsidRDefault="002D4CC5" w:rsidP="003A157A">
      <w:pPr>
        <w:spacing w:line="360" w:lineRule="auto"/>
        <w:jc w:val="both"/>
        <w:rPr>
          <w:szCs w:val="24"/>
        </w:rPr>
      </w:pPr>
    </w:p>
    <w:p w:rsidR="002D4CC5" w:rsidRDefault="002D4CC5" w:rsidP="003A157A">
      <w:pPr>
        <w:spacing w:line="360" w:lineRule="auto"/>
        <w:jc w:val="both"/>
        <w:rPr>
          <w:szCs w:val="24"/>
        </w:rPr>
      </w:pPr>
    </w:p>
    <w:p w:rsidR="002D4CC5" w:rsidRPr="000476B1" w:rsidRDefault="002D4CC5" w:rsidP="002D4CC5">
      <w:pPr>
        <w:spacing w:line="360" w:lineRule="auto"/>
        <w:jc w:val="both"/>
        <w:rPr>
          <w:szCs w:val="24"/>
        </w:rPr>
      </w:pPr>
      <w:r>
        <w:rPr>
          <w:szCs w:val="24"/>
        </w:rPr>
        <w:t>A</w:t>
      </w:r>
      <w:r w:rsidRPr="000476B1">
        <w:rPr>
          <w:szCs w:val="24"/>
        </w:rPr>
        <w:t xml:space="preserve"> </w:t>
      </w:r>
      <w:r>
        <w:rPr>
          <w:szCs w:val="24"/>
        </w:rPr>
        <w:t>Szent Kereszt</w:t>
      </w:r>
      <w:r w:rsidRPr="000476B1">
        <w:rPr>
          <w:szCs w:val="24"/>
        </w:rPr>
        <w:t xml:space="preserve"> Katolikus Általános</w:t>
      </w:r>
      <w:r>
        <w:rPr>
          <w:szCs w:val="24"/>
        </w:rPr>
        <w:t xml:space="preserve"> Iskola és Óvoda fenntartója</w:t>
      </w:r>
      <w:r w:rsidRPr="000476B1">
        <w:rPr>
          <w:szCs w:val="24"/>
        </w:rPr>
        <w:t xml:space="preserve"> a pedagógiai programot jóváhagyom.</w:t>
      </w:r>
    </w:p>
    <w:p w:rsidR="002D4CC5" w:rsidRDefault="002D4CC5" w:rsidP="002D4CC5">
      <w:pPr>
        <w:spacing w:line="360" w:lineRule="auto"/>
        <w:jc w:val="both"/>
        <w:rPr>
          <w:szCs w:val="24"/>
        </w:rPr>
      </w:pPr>
    </w:p>
    <w:p w:rsidR="002D4CC5" w:rsidRPr="000476B1" w:rsidRDefault="002D4CC5" w:rsidP="002D4CC5">
      <w:pPr>
        <w:spacing w:line="360" w:lineRule="auto"/>
        <w:jc w:val="both"/>
        <w:rPr>
          <w:szCs w:val="24"/>
        </w:rPr>
      </w:pPr>
    </w:p>
    <w:p w:rsidR="002D4CC5" w:rsidRDefault="002D4CC5" w:rsidP="002D4CC5">
      <w:pPr>
        <w:spacing w:line="360" w:lineRule="auto"/>
        <w:jc w:val="both"/>
        <w:rPr>
          <w:szCs w:val="24"/>
        </w:rPr>
      </w:pPr>
      <w:r>
        <w:rPr>
          <w:szCs w:val="24"/>
        </w:rPr>
        <w:t>Cegléd, 2016. május</w:t>
      </w:r>
    </w:p>
    <w:p w:rsidR="002D4CC5" w:rsidRPr="000476B1" w:rsidRDefault="002D4CC5" w:rsidP="002D4CC5">
      <w:pPr>
        <w:spacing w:line="360" w:lineRule="auto"/>
        <w:ind w:left="4248" w:firstLine="708"/>
        <w:jc w:val="both"/>
        <w:rPr>
          <w:szCs w:val="24"/>
        </w:rPr>
      </w:pPr>
    </w:p>
    <w:p w:rsidR="002D4CC5" w:rsidRDefault="002D4CC5" w:rsidP="002D4CC5">
      <w:pPr>
        <w:spacing w:line="360" w:lineRule="auto"/>
        <w:ind w:left="4248" w:firstLine="708"/>
        <w:jc w:val="both"/>
        <w:rPr>
          <w:szCs w:val="24"/>
        </w:rPr>
      </w:pPr>
      <w:r w:rsidRPr="000476B1">
        <w:rPr>
          <w:szCs w:val="24"/>
        </w:rPr>
        <w:t>…………………………….</w:t>
      </w:r>
    </w:p>
    <w:p w:rsidR="002D4CC5" w:rsidRPr="000476B1" w:rsidRDefault="009025FB" w:rsidP="002D4CC5">
      <w:pPr>
        <w:tabs>
          <w:tab w:val="center" w:pos="6379"/>
        </w:tabs>
        <w:spacing w:line="360" w:lineRule="auto"/>
        <w:ind w:left="4248" w:firstLine="708"/>
        <w:jc w:val="both"/>
        <w:rPr>
          <w:szCs w:val="24"/>
        </w:rPr>
      </w:pPr>
      <w:r>
        <w:rPr>
          <w:szCs w:val="24"/>
        </w:rPr>
        <w:tab/>
        <w:t>EKIF</w:t>
      </w:r>
      <w:r w:rsidR="002D4CC5">
        <w:rPr>
          <w:szCs w:val="24"/>
        </w:rPr>
        <w:t xml:space="preserve"> főigazgató</w:t>
      </w:r>
    </w:p>
    <w:p w:rsidR="003A157A" w:rsidRPr="000476B1" w:rsidRDefault="003A157A" w:rsidP="003A157A">
      <w:pPr>
        <w:spacing w:line="360" w:lineRule="auto"/>
        <w:jc w:val="both"/>
        <w:rPr>
          <w:szCs w:val="24"/>
        </w:rPr>
      </w:pPr>
    </w:p>
    <w:p w:rsidR="003A157A" w:rsidRPr="000476B1" w:rsidRDefault="003A157A" w:rsidP="003A157A">
      <w:pPr>
        <w:spacing w:line="360" w:lineRule="auto"/>
        <w:jc w:val="both"/>
        <w:rPr>
          <w:szCs w:val="24"/>
        </w:rPr>
      </w:pPr>
      <w:r w:rsidRPr="000476B1">
        <w:rPr>
          <w:szCs w:val="24"/>
        </w:rPr>
        <w:lastRenderedPageBreak/>
        <w:t>A fentiek értelmében a pedagógiai program</w:t>
      </w:r>
      <w:r w:rsidR="002D4CC5">
        <w:rPr>
          <w:szCs w:val="24"/>
        </w:rPr>
        <w:t xml:space="preserve"> rendelkezései 2016</w:t>
      </w:r>
      <w:r>
        <w:rPr>
          <w:szCs w:val="24"/>
        </w:rPr>
        <w:t xml:space="preserve">. szeptember 1-jétől </w:t>
      </w:r>
      <w:r w:rsidRPr="000476B1">
        <w:rPr>
          <w:szCs w:val="24"/>
        </w:rPr>
        <w:t>hatályba lépnek.</w:t>
      </w:r>
    </w:p>
    <w:p w:rsidR="003A157A" w:rsidRDefault="003A157A" w:rsidP="003A157A">
      <w:pPr>
        <w:spacing w:line="360" w:lineRule="auto"/>
        <w:jc w:val="both"/>
        <w:rPr>
          <w:szCs w:val="24"/>
        </w:rPr>
      </w:pPr>
    </w:p>
    <w:p w:rsidR="003A157A" w:rsidRPr="000476B1" w:rsidRDefault="003A157A" w:rsidP="003A157A">
      <w:pPr>
        <w:spacing w:line="360" w:lineRule="auto"/>
        <w:jc w:val="both"/>
        <w:rPr>
          <w:szCs w:val="24"/>
        </w:rPr>
      </w:pPr>
    </w:p>
    <w:p w:rsidR="002D4CC5" w:rsidRDefault="002D4CC5" w:rsidP="002D4CC5">
      <w:pPr>
        <w:spacing w:line="360" w:lineRule="auto"/>
        <w:jc w:val="both"/>
        <w:rPr>
          <w:szCs w:val="24"/>
        </w:rPr>
      </w:pPr>
      <w:r>
        <w:rPr>
          <w:szCs w:val="24"/>
        </w:rPr>
        <w:t>Cegléd, 2016. május 17.</w:t>
      </w:r>
    </w:p>
    <w:p w:rsidR="003A157A" w:rsidRPr="000476B1" w:rsidRDefault="003A157A" w:rsidP="003A157A">
      <w:pPr>
        <w:spacing w:line="360" w:lineRule="auto"/>
        <w:ind w:left="4248" w:firstLine="708"/>
        <w:jc w:val="both"/>
        <w:rPr>
          <w:szCs w:val="24"/>
        </w:rPr>
      </w:pPr>
      <w:r w:rsidRPr="000476B1">
        <w:rPr>
          <w:szCs w:val="24"/>
        </w:rPr>
        <w:t>………………………….</w:t>
      </w:r>
    </w:p>
    <w:p w:rsidR="003A157A" w:rsidRPr="00577633" w:rsidRDefault="003A157A" w:rsidP="003A157A">
      <w:pPr>
        <w:tabs>
          <w:tab w:val="center" w:pos="6237"/>
        </w:tabs>
        <w:spacing w:line="360" w:lineRule="auto"/>
        <w:ind w:left="4956" w:firstLine="6"/>
        <w:jc w:val="both"/>
        <w:rPr>
          <w:szCs w:val="24"/>
        </w:rPr>
      </w:pPr>
      <w:r>
        <w:rPr>
          <w:szCs w:val="24"/>
        </w:rPr>
        <w:tab/>
        <w:t>igazgató</w:t>
      </w:r>
    </w:p>
    <w:p w:rsidR="00F35C9C" w:rsidRDefault="00F35C9C" w:rsidP="00FF117E">
      <w:pPr>
        <w:jc w:val="both"/>
        <w:rPr>
          <w:rFonts w:ascii="KerszTimes" w:hAnsi="KerszTimes"/>
          <w:snapToGrid w:val="0"/>
        </w:rPr>
      </w:pPr>
    </w:p>
    <w:p w:rsidR="00484663" w:rsidRDefault="00484663">
      <w:pPr>
        <w:rPr>
          <w:b/>
          <w:bCs/>
          <w:szCs w:val="24"/>
        </w:rPr>
      </w:pPr>
      <w:r>
        <w:rPr>
          <w:b/>
          <w:bCs/>
          <w:szCs w:val="24"/>
        </w:rPr>
        <w:br w:type="page"/>
      </w:r>
    </w:p>
    <w:p w:rsidR="000B49A8" w:rsidRDefault="000B49A8" w:rsidP="00A62DD2">
      <w:pPr>
        <w:rPr>
          <w:b/>
          <w:i/>
          <w:sz w:val="32"/>
          <w:szCs w:val="32"/>
        </w:rPr>
      </w:pPr>
      <w:bookmarkStart w:id="239" w:name="_Toc334039332"/>
      <w:r w:rsidRPr="00A62DD2">
        <w:rPr>
          <w:b/>
          <w:i/>
          <w:sz w:val="32"/>
          <w:szCs w:val="32"/>
        </w:rPr>
        <w:lastRenderedPageBreak/>
        <w:t>MELLÉKLET</w:t>
      </w:r>
      <w:bookmarkEnd w:id="239"/>
      <w:r w:rsidR="00484663">
        <w:rPr>
          <w:b/>
          <w:i/>
          <w:sz w:val="32"/>
          <w:szCs w:val="32"/>
        </w:rPr>
        <w:t>EK</w:t>
      </w:r>
    </w:p>
    <w:p w:rsidR="006A03F6" w:rsidRPr="0073771D" w:rsidRDefault="006A03F6" w:rsidP="006A03F6"/>
    <w:p w:rsidR="006A03F6" w:rsidRPr="00DF5AE2" w:rsidRDefault="006A03F6" w:rsidP="006A03F6">
      <w:pPr>
        <w:pStyle w:val="Cmsor3"/>
      </w:pPr>
      <w:bookmarkStart w:id="240" w:name="_Toc334039333"/>
      <w:bookmarkStart w:id="241" w:name="_Toc464209832"/>
      <w:r>
        <w:t xml:space="preserve">I. számú melléklet </w:t>
      </w:r>
      <w:r w:rsidRPr="00DF5AE2">
        <w:t>A szöveges értékelés kifejezéseinek táblázata</w:t>
      </w:r>
      <w:bookmarkEnd w:id="240"/>
      <w:bookmarkEnd w:id="241"/>
    </w:p>
    <w:p w:rsidR="006A03F6" w:rsidRDefault="006A03F6" w:rsidP="006A03F6">
      <w:pPr>
        <w:pStyle w:val="Szvegtrzs"/>
        <w:spacing w:line="360" w:lineRule="auto"/>
        <w:jc w:val="both"/>
      </w:pPr>
    </w:p>
    <w:p w:rsidR="006A03F6" w:rsidRDefault="006A03F6" w:rsidP="006A03F6">
      <w:pPr>
        <w:pStyle w:val="Szvegtrzs"/>
        <w:spacing w:line="360" w:lineRule="auto"/>
        <w:jc w:val="both"/>
      </w:pPr>
      <w:r w:rsidRPr="000476B1">
        <w:t>Az itt látható táblázat tájékoztató jellegű, az alkalmazott szövegek ettől kis mértékben eltérhetnek. A pontos szövegeket az alsós munkaközösségek éves munkatervei tartalmazzák.</w:t>
      </w:r>
    </w:p>
    <w:p w:rsidR="006A03F6" w:rsidRDefault="006A03F6">
      <w:pPr>
        <w:rPr>
          <w:b/>
          <w:i/>
          <w:sz w:val="32"/>
          <w:szCs w:val="32"/>
        </w:rPr>
      </w:pPr>
    </w:p>
    <w:p w:rsidR="006A03F6" w:rsidRPr="006A03F6" w:rsidRDefault="006A03F6" w:rsidP="006A03F6">
      <w:pPr>
        <w:pStyle w:val="Cmsor1"/>
        <w:rPr>
          <w:rFonts w:ascii="Times New Roman" w:hAnsi="Times New Roman"/>
          <w:sz w:val="24"/>
          <w:szCs w:val="24"/>
        </w:rPr>
      </w:pPr>
      <w:bookmarkStart w:id="242" w:name="_Toc464209833"/>
      <w:r w:rsidRPr="006A03F6">
        <w:rPr>
          <w:rFonts w:ascii="Times New Roman" w:hAnsi="Times New Roman"/>
          <w:sz w:val="24"/>
          <w:szCs w:val="24"/>
        </w:rPr>
        <w:t>Az 1. osztályos tanulók első félévi eredményeinek szöveges értékelése</w:t>
      </w:r>
      <w:bookmarkEnd w:id="242"/>
    </w:p>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Magyar nyelv és irodalom</w:t>
      </w:r>
    </w:p>
    <w:p w:rsidR="006A03F6" w:rsidRPr="00C34C26" w:rsidRDefault="006A03F6" w:rsidP="006A03F6">
      <w:pPr>
        <w:pStyle w:val="Szvegtrzs"/>
        <w:rPr>
          <w:sz w:val="22"/>
          <w:szCs w:val="22"/>
        </w:rPr>
      </w:pPr>
      <w:r w:rsidRPr="00C34C26">
        <w:rPr>
          <w:sz w:val="22"/>
          <w:szCs w:val="22"/>
        </w:rPr>
        <w:t>Magyar olvasás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8"/>
        <w:gridCol w:w="1810"/>
        <w:gridCol w:w="1817"/>
        <w:gridCol w:w="1803"/>
        <w:gridCol w:w="1814"/>
      </w:tblGrid>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Betűfelismerés</w:t>
            </w:r>
          </w:p>
        </w:tc>
        <w:tc>
          <w:tcPr>
            <w:tcW w:w="1842" w:type="dxa"/>
          </w:tcPr>
          <w:p w:rsidR="006A03F6" w:rsidRPr="00C34C26" w:rsidRDefault="006A03F6" w:rsidP="00365CF5">
            <w:pPr>
              <w:pStyle w:val="Szvegtrzs"/>
              <w:rPr>
                <w:b/>
                <w:bCs/>
                <w:sz w:val="22"/>
                <w:szCs w:val="22"/>
              </w:rPr>
            </w:pPr>
            <w:r w:rsidRPr="00C34C26">
              <w:rPr>
                <w:b/>
                <w:bCs/>
                <w:sz w:val="22"/>
                <w:szCs w:val="22"/>
              </w:rPr>
              <w:t>Minden tanult betűt felismer</w:t>
            </w:r>
          </w:p>
        </w:tc>
        <w:tc>
          <w:tcPr>
            <w:tcW w:w="1842" w:type="dxa"/>
          </w:tcPr>
          <w:p w:rsidR="006A03F6" w:rsidRPr="00C34C26" w:rsidRDefault="006A03F6" w:rsidP="00365CF5">
            <w:pPr>
              <w:pStyle w:val="Szvegtrzs"/>
              <w:rPr>
                <w:b/>
                <w:bCs/>
                <w:sz w:val="22"/>
                <w:szCs w:val="22"/>
              </w:rPr>
            </w:pPr>
            <w:r w:rsidRPr="00C34C26">
              <w:rPr>
                <w:b/>
                <w:bCs/>
                <w:sz w:val="22"/>
                <w:szCs w:val="22"/>
              </w:rPr>
              <w:t>Egy-két betű felismerésénél téveszt</w:t>
            </w:r>
          </w:p>
        </w:tc>
        <w:tc>
          <w:tcPr>
            <w:tcW w:w="1843" w:type="dxa"/>
          </w:tcPr>
          <w:p w:rsidR="006A03F6" w:rsidRPr="00C34C26" w:rsidRDefault="006A03F6" w:rsidP="00365CF5">
            <w:pPr>
              <w:pStyle w:val="Szvegtrzs"/>
              <w:rPr>
                <w:b/>
                <w:bCs/>
                <w:sz w:val="22"/>
                <w:szCs w:val="22"/>
              </w:rPr>
            </w:pPr>
            <w:r w:rsidRPr="00C34C26">
              <w:rPr>
                <w:b/>
                <w:bCs/>
                <w:sz w:val="22"/>
                <w:szCs w:val="22"/>
              </w:rPr>
              <w:t>Segítséggel ismeri fel a betűket</w:t>
            </w:r>
          </w:p>
        </w:tc>
        <w:tc>
          <w:tcPr>
            <w:tcW w:w="1843" w:type="dxa"/>
          </w:tcPr>
          <w:p w:rsidR="006A03F6" w:rsidRPr="00C34C26" w:rsidRDefault="006A03F6" w:rsidP="00365CF5">
            <w:pPr>
              <w:pStyle w:val="Szvegtrzs"/>
              <w:rPr>
                <w:b/>
                <w:bCs/>
                <w:sz w:val="22"/>
                <w:szCs w:val="22"/>
              </w:rPr>
            </w:pPr>
            <w:r w:rsidRPr="00C34C26">
              <w:rPr>
                <w:b/>
                <w:bCs/>
                <w:sz w:val="22"/>
                <w:szCs w:val="22"/>
              </w:rPr>
              <w:t>Nem ismeri fel a betűket</w:t>
            </w:r>
          </w:p>
        </w:tc>
      </w:tr>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Hangos olvasás</w:t>
            </w:r>
          </w:p>
        </w:tc>
        <w:tc>
          <w:tcPr>
            <w:tcW w:w="1842" w:type="dxa"/>
          </w:tcPr>
          <w:p w:rsidR="006A03F6" w:rsidRPr="00C34C26" w:rsidRDefault="006A03F6" w:rsidP="00365CF5">
            <w:pPr>
              <w:pStyle w:val="Szvegtrzs"/>
              <w:rPr>
                <w:b/>
                <w:bCs/>
                <w:sz w:val="22"/>
                <w:szCs w:val="22"/>
              </w:rPr>
            </w:pPr>
            <w:r w:rsidRPr="00C34C26">
              <w:rPr>
                <w:b/>
                <w:bCs/>
                <w:sz w:val="22"/>
                <w:szCs w:val="22"/>
              </w:rPr>
              <w:t>Jól érthető, meggyőző, megfelelő tempó</w:t>
            </w:r>
          </w:p>
        </w:tc>
        <w:tc>
          <w:tcPr>
            <w:tcW w:w="1842" w:type="dxa"/>
          </w:tcPr>
          <w:p w:rsidR="006A03F6" w:rsidRPr="00C34C26" w:rsidRDefault="006A03F6" w:rsidP="00365CF5">
            <w:pPr>
              <w:pStyle w:val="Szvegtrzs"/>
              <w:rPr>
                <w:b/>
                <w:bCs/>
                <w:sz w:val="22"/>
                <w:szCs w:val="22"/>
              </w:rPr>
            </w:pPr>
            <w:r w:rsidRPr="00C34C26">
              <w:rPr>
                <w:b/>
                <w:bCs/>
                <w:sz w:val="22"/>
                <w:szCs w:val="22"/>
              </w:rPr>
              <w:t>Érthető, kevés hiba</w:t>
            </w:r>
          </w:p>
        </w:tc>
        <w:tc>
          <w:tcPr>
            <w:tcW w:w="1843" w:type="dxa"/>
          </w:tcPr>
          <w:p w:rsidR="006A03F6" w:rsidRPr="00C34C26" w:rsidRDefault="006A03F6" w:rsidP="00365CF5">
            <w:pPr>
              <w:pStyle w:val="Szvegtrzs"/>
              <w:rPr>
                <w:b/>
                <w:bCs/>
                <w:sz w:val="22"/>
                <w:szCs w:val="22"/>
              </w:rPr>
            </w:pPr>
            <w:r w:rsidRPr="00C34C26">
              <w:rPr>
                <w:b/>
                <w:bCs/>
                <w:sz w:val="22"/>
                <w:szCs w:val="22"/>
              </w:rPr>
              <w:t>Több hibával, nehezen olvas</w:t>
            </w:r>
          </w:p>
        </w:tc>
        <w:tc>
          <w:tcPr>
            <w:tcW w:w="1843" w:type="dxa"/>
          </w:tcPr>
          <w:p w:rsidR="006A03F6" w:rsidRPr="00C34C26" w:rsidRDefault="006A03F6" w:rsidP="00365CF5">
            <w:pPr>
              <w:pStyle w:val="Szvegtrzs"/>
              <w:rPr>
                <w:b/>
                <w:bCs/>
                <w:sz w:val="22"/>
                <w:szCs w:val="22"/>
              </w:rPr>
            </w:pPr>
            <w:r w:rsidRPr="00C34C26">
              <w:rPr>
                <w:b/>
                <w:bCs/>
                <w:sz w:val="22"/>
                <w:szCs w:val="22"/>
              </w:rPr>
              <w:t>Nem tud összeolvasni</w:t>
            </w:r>
          </w:p>
        </w:tc>
      </w:tr>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Szövegértés (szavak, mondatok)</w:t>
            </w:r>
          </w:p>
        </w:tc>
        <w:tc>
          <w:tcPr>
            <w:tcW w:w="1842" w:type="dxa"/>
          </w:tcPr>
          <w:p w:rsidR="006A03F6" w:rsidRPr="00C34C26" w:rsidRDefault="006A03F6" w:rsidP="00365CF5">
            <w:pPr>
              <w:pStyle w:val="Szvegtrzs"/>
              <w:rPr>
                <w:b/>
                <w:bCs/>
                <w:sz w:val="22"/>
                <w:szCs w:val="22"/>
              </w:rPr>
            </w:pPr>
            <w:r w:rsidRPr="00C34C26">
              <w:rPr>
                <w:b/>
                <w:bCs/>
                <w:sz w:val="22"/>
                <w:szCs w:val="22"/>
              </w:rPr>
              <w:t>Elolvassa és megérti a mondatokat, szavakat</w:t>
            </w:r>
          </w:p>
        </w:tc>
        <w:tc>
          <w:tcPr>
            <w:tcW w:w="1842" w:type="dxa"/>
          </w:tcPr>
          <w:p w:rsidR="006A03F6" w:rsidRPr="00C34C26" w:rsidRDefault="006A03F6" w:rsidP="00365CF5">
            <w:pPr>
              <w:pStyle w:val="Szvegtrzs"/>
              <w:rPr>
                <w:b/>
                <w:bCs/>
                <w:sz w:val="22"/>
                <w:szCs w:val="22"/>
              </w:rPr>
            </w:pPr>
            <w:r w:rsidRPr="00C34C26">
              <w:rPr>
                <w:b/>
                <w:bCs/>
                <w:sz w:val="22"/>
                <w:szCs w:val="22"/>
              </w:rPr>
              <w:t>Mondatok, szavak jelentését megérti, néha bizonytalan</w:t>
            </w:r>
          </w:p>
        </w:tc>
        <w:tc>
          <w:tcPr>
            <w:tcW w:w="1843" w:type="dxa"/>
          </w:tcPr>
          <w:p w:rsidR="006A03F6" w:rsidRPr="00C34C26" w:rsidRDefault="006A03F6" w:rsidP="00365CF5">
            <w:pPr>
              <w:pStyle w:val="Szvegtrzs"/>
              <w:rPr>
                <w:b/>
                <w:bCs/>
                <w:sz w:val="22"/>
                <w:szCs w:val="22"/>
              </w:rPr>
            </w:pPr>
            <w:r w:rsidRPr="00C34C26">
              <w:rPr>
                <w:b/>
                <w:bCs/>
                <w:sz w:val="22"/>
                <w:szCs w:val="22"/>
              </w:rPr>
              <w:t>Mondatok, szavak jelentését tanítói irányítással képes megérteni</w:t>
            </w:r>
          </w:p>
        </w:tc>
        <w:tc>
          <w:tcPr>
            <w:tcW w:w="1843" w:type="dxa"/>
          </w:tcPr>
          <w:p w:rsidR="006A03F6" w:rsidRPr="00C34C26" w:rsidRDefault="006A03F6" w:rsidP="00365CF5">
            <w:pPr>
              <w:pStyle w:val="Szvegtrzs"/>
              <w:rPr>
                <w:b/>
                <w:bCs/>
                <w:sz w:val="22"/>
                <w:szCs w:val="22"/>
              </w:rPr>
            </w:pPr>
            <w:r w:rsidRPr="00C34C26">
              <w:rPr>
                <w:b/>
                <w:bCs/>
                <w:sz w:val="22"/>
                <w:szCs w:val="22"/>
              </w:rPr>
              <w:t>Önálló szövegértésre nem képes</w:t>
            </w:r>
          </w:p>
          <w:p w:rsidR="006A03F6" w:rsidRPr="00C34C26" w:rsidRDefault="006A03F6" w:rsidP="00365CF5">
            <w:pPr>
              <w:pStyle w:val="Szvegtrzs"/>
              <w:rPr>
                <w:b/>
                <w:bCs/>
                <w:sz w:val="22"/>
                <w:szCs w:val="22"/>
              </w:rPr>
            </w:pP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Magyar írás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3"/>
        <w:gridCol w:w="1809"/>
        <w:gridCol w:w="1804"/>
        <w:gridCol w:w="1813"/>
        <w:gridCol w:w="1813"/>
      </w:tblGrid>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Íráskép, füzetkép</w:t>
            </w:r>
          </w:p>
        </w:tc>
        <w:tc>
          <w:tcPr>
            <w:tcW w:w="1842" w:type="dxa"/>
          </w:tcPr>
          <w:p w:rsidR="006A03F6" w:rsidRPr="00C34C26" w:rsidRDefault="006A03F6" w:rsidP="00365CF5">
            <w:pPr>
              <w:pStyle w:val="Szvegtrzs"/>
              <w:rPr>
                <w:b/>
                <w:bCs/>
                <w:sz w:val="22"/>
                <w:szCs w:val="22"/>
              </w:rPr>
            </w:pPr>
            <w:r w:rsidRPr="00C34C26">
              <w:rPr>
                <w:b/>
                <w:bCs/>
                <w:sz w:val="22"/>
                <w:szCs w:val="22"/>
              </w:rPr>
              <w:t>Szabályos, szép, tetszetős</w:t>
            </w:r>
          </w:p>
        </w:tc>
        <w:tc>
          <w:tcPr>
            <w:tcW w:w="1842" w:type="dxa"/>
          </w:tcPr>
          <w:p w:rsidR="006A03F6" w:rsidRPr="00C34C26" w:rsidRDefault="006A03F6" w:rsidP="00365CF5">
            <w:pPr>
              <w:pStyle w:val="Szvegtrzs"/>
              <w:rPr>
                <w:b/>
                <w:bCs/>
                <w:sz w:val="22"/>
                <w:szCs w:val="22"/>
              </w:rPr>
            </w:pPr>
            <w:r w:rsidRPr="00C34C26">
              <w:rPr>
                <w:b/>
                <w:bCs/>
                <w:sz w:val="22"/>
                <w:szCs w:val="22"/>
              </w:rPr>
              <w:t>Eléggé tetszetős, rendezett</w:t>
            </w:r>
          </w:p>
        </w:tc>
        <w:tc>
          <w:tcPr>
            <w:tcW w:w="1843" w:type="dxa"/>
          </w:tcPr>
          <w:p w:rsidR="006A03F6" w:rsidRPr="00C34C26" w:rsidRDefault="006A03F6" w:rsidP="00365CF5">
            <w:pPr>
              <w:pStyle w:val="Szvegtrzs"/>
              <w:rPr>
                <w:b/>
                <w:bCs/>
                <w:sz w:val="22"/>
                <w:szCs w:val="22"/>
              </w:rPr>
            </w:pPr>
            <w:r w:rsidRPr="00C34C26">
              <w:rPr>
                <w:b/>
                <w:bCs/>
                <w:sz w:val="22"/>
                <w:szCs w:val="22"/>
              </w:rPr>
              <w:t>Nem tetszetős, egyenetlen betűk, kissé rendezetlen</w:t>
            </w:r>
          </w:p>
        </w:tc>
        <w:tc>
          <w:tcPr>
            <w:tcW w:w="1843" w:type="dxa"/>
          </w:tcPr>
          <w:p w:rsidR="006A03F6" w:rsidRPr="00C34C26" w:rsidRDefault="006A03F6" w:rsidP="00365CF5">
            <w:pPr>
              <w:pStyle w:val="Szvegtrzs"/>
              <w:rPr>
                <w:b/>
                <w:bCs/>
                <w:sz w:val="22"/>
                <w:szCs w:val="22"/>
              </w:rPr>
            </w:pPr>
            <w:r w:rsidRPr="00C34C26">
              <w:rPr>
                <w:b/>
                <w:bCs/>
                <w:sz w:val="22"/>
                <w:szCs w:val="22"/>
              </w:rPr>
              <w:t>Változó, maszatos, kusza, rendezetlen</w:t>
            </w:r>
          </w:p>
        </w:tc>
      </w:tr>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Másolás</w:t>
            </w:r>
          </w:p>
        </w:tc>
        <w:tc>
          <w:tcPr>
            <w:tcW w:w="1842" w:type="dxa"/>
          </w:tcPr>
          <w:p w:rsidR="006A03F6" w:rsidRPr="00C34C26" w:rsidRDefault="006A03F6" w:rsidP="00365CF5">
            <w:pPr>
              <w:pStyle w:val="Szvegtrzs"/>
              <w:rPr>
                <w:b/>
                <w:bCs/>
                <w:sz w:val="22"/>
                <w:szCs w:val="22"/>
              </w:rPr>
            </w:pPr>
            <w:r w:rsidRPr="00C34C26">
              <w:rPr>
                <w:b/>
                <w:bCs/>
                <w:sz w:val="22"/>
                <w:szCs w:val="22"/>
              </w:rPr>
              <w:t>Hibátlan, 1-2 hiba</w:t>
            </w:r>
          </w:p>
        </w:tc>
        <w:tc>
          <w:tcPr>
            <w:tcW w:w="1842" w:type="dxa"/>
          </w:tcPr>
          <w:p w:rsidR="006A03F6" w:rsidRPr="00C34C26" w:rsidRDefault="006A03F6" w:rsidP="00365CF5">
            <w:pPr>
              <w:pStyle w:val="Szvegtrzs"/>
              <w:rPr>
                <w:b/>
                <w:bCs/>
                <w:sz w:val="22"/>
                <w:szCs w:val="22"/>
              </w:rPr>
            </w:pPr>
            <w:r w:rsidRPr="00C34C26">
              <w:rPr>
                <w:b/>
                <w:bCs/>
                <w:sz w:val="22"/>
                <w:szCs w:val="22"/>
              </w:rPr>
              <w:t>Néhány hibát vét</w:t>
            </w:r>
          </w:p>
        </w:tc>
        <w:tc>
          <w:tcPr>
            <w:tcW w:w="1843" w:type="dxa"/>
          </w:tcPr>
          <w:p w:rsidR="006A03F6" w:rsidRPr="00C34C26" w:rsidRDefault="006A03F6" w:rsidP="00365CF5">
            <w:pPr>
              <w:pStyle w:val="Szvegtrzs"/>
              <w:rPr>
                <w:b/>
                <w:bCs/>
                <w:sz w:val="22"/>
                <w:szCs w:val="22"/>
              </w:rPr>
            </w:pPr>
            <w:r w:rsidRPr="00C34C26">
              <w:rPr>
                <w:b/>
                <w:bCs/>
                <w:sz w:val="22"/>
                <w:szCs w:val="22"/>
              </w:rPr>
              <w:t>Több hibát vét</w:t>
            </w:r>
          </w:p>
        </w:tc>
        <w:tc>
          <w:tcPr>
            <w:tcW w:w="1843" w:type="dxa"/>
          </w:tcPr>
          <w:p w:rsidR="006A03F6" w:rsidRPr="00C34C26" w:rsidRDefault="006A03F6" w:rsidP="00365CF5">
            <w:pPr>
              <w:pStyle w:val="Szvegtrzs"/>
              <w:rPr>
                <w:b/>
                <w:bCs/>
                <w:sz w:val="22"/>
                <w:szCs w:val="22"/>
              </w:rPr>
            </w:pPr>
            <w:r>
              <w:rPr>
                <w:b/>
                <w:bCs/>
                <w:sz w:val="22"/>
                <w:szCs w:val="22"/>
              </w:rPr>
              <w:t>S</w:t>
            </w:r>
            <w:r w:rsidRPr="00C34C26">
              <w:rPr>
                <w:b/>
                <w:bCs/>
                <w:sz w:val="22"/>
                <w:szCs w:val="22"/>
              </w:rPr>
              <w:t>okat hibázik</w:t>
            </w:r>
          </w:p>
        </w:tc>
      </w:tr>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Tollbamondás</w:t>
            </w:r>
          </w:p>
        </w:tc>
        <w:tc>
          <w:tcPr>
            <w:tcW w:w="1842" w:type="dxa"/>
          </w:tcPr>
          <w:p w:rsidR="006A03F6" w:rsidRPr="00C34C26" w:rsidRDefault="006A03F6" w:rsidP="00365CF5">
            <w:pPr>
              <w:pStyle w:val="Szvegtrzs"/>
              <w:rPr>
                <w:b/>
                <w:bCs/>
                <w:sz w:val="22"/>
                <w:szCs w:val="22"/>
              </w:rPr>
            </w:pPr>
            <w:r w:rsidRPr="00C34C26">
              <w:rPr>
                <w:b/>
                <w:bCs/>
                <w:sz w:val="22"/>
                <w:szCs w:val="22"/>
              </w:rPr>
              <w:t>Hibátlan, 1-2 hiba</w:t>
            </w:r>
          </w:p>
        </w:tc>
        <w:tc>
          <w:tcPr>
            <w:tcW w:w="1842" w:type="dxa"/>
          </w:tcPr>
          <w:p w:rsidR="006A03F6" w:rsidRPr="00C34C26" w:rsidRDefault="006A03F6" w:rsidP="00365CF5">
            <w:pPr>
              <w:pStyle w:val="Szvegtrzs"/>
              <w:rPr>
                <w:b/>
                <w:bCs/>
                <w:sz w:val="22"/>
                <w:szCs w:val="22"/>
              </w:rPr>
            </w:pPr>
            <w:r w:rsidRPr="00C34C26">
              <w:rPr>
                <w:b/>
                <w:bCs/>
                <w:sz w:val="22"/>
                <w:szCs w:val="22"/>
              </w:rPr>
              <w:t>Néhány hibát vét</w:t>
            </w:r>
          </w:p>
        </w:tc>
        <w:tc>
          <w:tcPr>
            <w:tcW w:w="1843" w:type="dxa"/>
          </w:tcPr>
          <w:p w:rsidR="006A03F6" w:rsidRPr="00C34C26" w:rsidRDefault="006A03F6" w:rsidP="00365CF5">
            <w:pPr>
              <w:pStyle w:val="Szvegtrzs"/>
              <w:rPr>
                <w:b/>
                <w:bCs/>
                <w:sz w:val="22"/>
                <w:szCs w:val="22"/>
              </w:rPr>
            </w:pPr>
            <w:r w:rsidRPr="00C34C26">
              <w:rPr>
                <w:b/>
                <w:bCs/>
                <w:sz w:val="22"/>
                <w:szCs w:val="22"/>
              </w:rPr>
              <w:t>Több hibát vét</w:t>
            </w:r>
          </w:p>
        </w:tc>
        <w:tc>
          <w:tcPr>
            <w:tcW w:w="1843" w:type="dxa"/>
          </w:tcPr>
          <w:p w:rsidR="006A03F6" w:rsidRPr="00C34C26" w:rsidRDefault="006A03F6" w:rsidP="00365CF5">
            <w:pPr>
              <w:pStyle w:val="Szvegtrzs"/>
              <w:rPr>
                <w:b/>
                <w:bCs/>
                <w:sz w:val="22"/>
                <w:szCs w:val="22"/>
              </w:rPr>
            </w:pPr>
            <w:r>
              <w:rPr>
                <w:b/>
                <w:bCs/>
                <w:sz w:val="22"/>
                <w:szCs w:val="22"/>
              </w:rPr>
              <w:t>S</w:t>
            </w:r>
            <w:r w:rsidRPr="00C34C26">
              <w:rPr>
                <w:b/>
                <w:bCs/>
                <w:sz w:val="22"/>
                <w:szCs w:val="22"/>
              </w:rPr>
              <w:t>okat hibázik</w:t>
            </w:r>
          </w:p>
        </w:tc>
      </w:tr>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Munkatempója</w:t>
            </w:r>
          </w:p>
        </w:tc>
        <w:tc>
          <w:tcPr>
            <w:tcW w:w="1842" w:type="dxa"/>
          </w:tcPr>
          <w:p w:rsidR="006A03F6" w:rsidRPr="00C34C26" w:rsidRDefault="006A03F6" w:rsidP="00365CF5">
            <w:pPr>
              <w:pStyle w:val="Szvegtrzs"/>
              <w:rPr>
                <w:b/>
                <w:bCs/>
                <w:sz w:val="22"/>
                <w:szCs w:val="22"/>
              </w:rPr>
            </w:pPr>
            <w:r w:rsidRPr="00C34C26">
              <w:rPr>
                <w:b/>
                <w:bCs/>
                <w:sz w:val="22"/>
                <w:szCs w:val="22"/>
              </w:rPr>
              <w:t>Lendületes</w:t>
            </w:r>
          </w:p>
        </w:tc>
        <w:tc>
          <w:tcPr>
            <w:tcW w:w="1842" w:type="dxa"/>
          </w:tcPr>
          <w:p w:rsidR="006A03F6" w:rsidRPr="00C34C26" w:rsidRDefault="006A03F6" w:rsidP="00365CF5">
            <w:pPr>
              <w:pStyle w:val="Szvegtrzs"/>
              <w:rPr>
                <w:b/>
                <w:bCs/>
                <w:sz w:val="22"/>
                <w:szCs w:val="22"/>
              </w:rPr>
            </w:pPr>
            <w:r w:rsidRPr="00C34C26">
              <w:rPr>
                <w:b/>
                <w:bCs/>
                <w:sz w:val="22"/>
                <w:szCs w:val="22"/>
              </w:rPr>
              <w:t>Megfelelő</w:t>
            </w:r>
          </w:p>
        </w:tc>
        <w:tc>
          <w:tcPr>
            <w:tcW w:w="1843" w:type="dxa"/>
          </w:tcPr>
          <w:p w:rsidR="006A03F6" w:rsidRPr="00C34C26" w:rsidRDefault="006A03F6" w:rsidP="00365CF5">
            <w:pPr>
              <w:pStyle w:val="Szvegtrzs"/>
              <w:rPr>
                <w:b/>
                <w:bCs/>
                <w:sz w:val="22"/>
                <w:szCs w:val="22"/>
              </w:rPr>
            </w:pPr>
            <w:r w:rsidRPr="00C34C26">
              <w:rPr>
                <w:b/>
                <w:bCs/>
                <w:sz w:val="22"/>
                <w:szCs w:val="22"/>
              </w:rPr>
              <w:t>Változó</w:t>
            </w:r>
          </w:p>
        </w:tc>
        <w:tc>
          <w:tcPr>
            <w:tcW w:w="1843" w:type="dxa"/>
          </w:tcPr>
          <w:p w:rsidR="006A03F6" w:rsidRPr="00C34C26" w:rsidRDefault="006A03F6" w:rsidP="00365CF5">
            <w:pPr>
              <w:pStyle w:val="Szvegtrzs"/>
              <w:rPr>
                <w:b/>
                <w:bCs/>
                <w:sz w:val="22"/>
                <w:szCs w:val="22"/>
              </w:rPr>
            </w:pPr>
            <w:r w:rsidRPr="00C34C26">
              <w:rPr>
                <w:b/>
                <w:bCs/>
                <w:sz w:val="22"/>
                <w:szCs w:val="22"/>
              </w:rPr>
              <w:t>Lassú</w:t>
            </w:r>
          </w:p>
        </w:tc>
      </w:tr>
    </w:tbl>
    <w:p w:rsidR="006A03F6" w:rsidRPr="00C34C26" w:rsidRDefault="006A03F6" w:rsidP="006A03F6">
      <w:pPr>
        <w:pStyle w:val="Szvegtrzs"/>
        <w:rPr>
          <w:sz w:val="22"/>
          <w:szCs w:val="22"/>
        </w:rPr>
      </w:pPr>
      <w:r w:rsidRPr="00C34C26">
        <w:rPr>
          <w:sz w:val="22"/>
          <w:szCs w:val="22"/>
        </w:rPr>
        <w:t xml:space="preserve"> </w:t>
      </w:r>
    </w:p>
    <w:p w:rsidR="006A03F6" w:rsidRPr="00C34C26" w:rsidRDefault="006A03F6" w:rsidP="006A03F6">
      <w:pPr>
        <w:pStyle w:val="Szvegtrzs"/>
        <w:rPr>
          <w:sz w:val="22"/>
          <w:szCs w:val="22"/>
        </w:rPr>
      </w:pPr>
      <w:r w:rsidRPr="00C34C26">
        <w:rPr>
          <w:sz w:val="22"/>
          <w:szCs w:val="22"/>
        </w:rPr>
        <w:t>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1798"/>
        <w:gridCol w:w="1801"/>
        <w:gridCol w:w="1809"/>
        <w:gridCol w:w="1816"/>
      </w:tblGrid>
      <w:tr w:rsidR="006A03F6" w:rsidRPr="00C34C26" w:rsidTr="00365CF5">
        <w:tc>
          <w:tcPr>
            <w:tcW w:w="1842" w:type="dxa"/>
          </w:tcPr>
          <w:p w:rsidR="006A03F6" w:rsidRPr="00C34C26" w:rsidRDefault="006A03F6" w:rsidP="00365CF5">
            <w:pPr>
              <w:pStyle w:val="Szvegtrzs"/>
              <w:rPr>
                <w:sz w:val="22"/>
                <w:szCs w:val="22"/>
              </w:rPr>
            </w:pPr>
            <w:r>
              <w:rPr>
                <w:sz w:val="22"/>
                <w:szCs w:val="22"/>
              </w:rPr>
              <w:t>Számfogalom /számok nagyságviszonyai, számszomszédok, sorozatok/</w:t>
            </w:r>
          </w:p>
        </w:tc>
        <w:tc>
          <w:tcPr>
            <w:tcW w:w="1842" w:type="dxa"/>
          </w:tcPr>
          <w:p w:rsidR="006A03F6" w:rsidRPr="00C34C26" w:rsidRDefault="006A03F6" w:rsidP="00365CF5">
            <w:pPr>
              <w:pStyle w:val="Szvegtrzs"/>
              <w:rPr>
                <w:b/>
                <w:bCs/>
                <w:sz w:val="22"/>
                <w:szCs w:val="22"/>
              </w:rPr>
            </w:pPr>
            <w:r>
              <w:rPr>
                <w:b/>
                <w:bCs/>
                <w:sz w:val="22"/>
                <w:szCs w:val="22"/>
              </w:rPr>
              <w:t>Kialakult, biztos</w:t>
            </w:r>
          </w:p>
        </w:tc>
        <w:tc>
          <w:tcPr>
            <w:tcW w:w="1842" w:type="dxa"/>
          </w:tcPr>
          <w:p w:rsidR="006A03F6" w:rsidRPr="00C34C26" w:rsidRDefault="006A03F6" w:rsidP="00365CF5">
            <w:pPr>
              <w:pStyle w:val="Szvegtrzs"/>
              <w:rPr>
                <w:b/>
                <w:bCs/>
                <w:sz w:val="22"/>
                <w:szCs w:val="22"/>
              </w:rPr>
            </w:pPr>
            <w:r>
              <w:rPr>
                <w:b/>
                <w:bCs/>
                <w:sz w:val="22"/>
                <w:szCs w:val="22"/>
              </w:rPr>
              <w:t>Kialakult, de néha téveszt</w:t>
            </w:r>
          </w:p>
        </w:tc>
        <w:tc>
          <w:tcPr>
            <w:tcW w:w="1843" w:type="dxa"/>
          </w:tcPr>
          <w:p w:rsidR="006A03F6" w:rsidRPr="00C34C26" w:rsidRDefault="006A03F6" w:rsidP="00365CF5">
            <w:pPr>
              <w:pStyle w:val="Szvegtrzs"/>
              <w:rPr>
                <w:b/>
                <w:bCs/>
                <w:sz w:val="22"/>
                <w:szCs w:val="22"/>
              </w:rPr>
            </w:pPr>
            <w:r>
              <w:rPr>
                <w:b/>
                <w:bCs/>
                <w:sz w:val="22"/>
                <w:szCs w:val="22"/>
              </w:rPr>
              <w:t>Bizonytalan</w:t>
            </w:r>
          </w:p>
        </w:tc>
        <w:tc>
          <w:tcPr>
            <w:tcW w:w="1843" w:type="dxa"/>
          </w:tcPr>
          <w:p w:rsidR="006A03F6" w:rsidRPr="00C34C26" w:rsidRDefault="006A03F6" w:rsidP="00365CF5">
            <w:pPr>
              <w:pStyle w:val="Szvegtrzs"/>
              <w:rPr>
                <w:b/>
                <w:bCs/>
                <w:sz w:val="22"/>
                <w:szCs w:val="22"/>
              </w:rPr>
            </w:pPr>
            <w:r>
              <w:rPr>
                <w:b/>
                <w:bCs/>
                <w:sz w:val="22"/>
                <w:szCs w:val="22"/>
              </w:rPr>
              <w:t>Még kialakulatlan</w:t>
            </w:r>
          </w:p>
        </w:tc>
      </w:tr>
      <w:tr w:rsidR="006A03F6" w:rsidRPr="00C34C26" w:rsidTr="00365CF5">
        <w:tc>
          <w:tcPr>
            <w:tcW w:w="1842" w:type="dxa"/>
          </w:tcPr>
          <w:p w:rsidR="006A03F6" w:rsidRPr="00C34C26" w:rsidRDefault="006A03F6" w:rsidP="00365CF5">
            <w:pPr>
              <w:pStyle w:val="Szvegtrzs"/>
              <w:rPr>
                <w:sz w:val="22"/>
                <w:szCs w:val="22"/>
              </w:rPr>
            </w:pPr>
            <w:r>
              <w:rPr>
                <w:sz w:val="22"/>
                <w:szCs w:val="22"/>
              </w:rPr>
              <w:t>Műveletek</w:t>
            </w:r>
          </w:p>
        </w:tc>
        <w:tc>
          <w:tcPr>
            <w:tcW w:w="1842" w:type="dxa"/>
          </w:tcPr>
          <w:p w:rsidR="006A03F6" w:rsidRPr="00C34C26" w:rsidRDefault="006A03F6" w:rsidP="00365CF5">
            <w:pPr>
              <w:pStyle w:val="Szvegtrzs"/>
              <w:rPr>
                <w:b/>
                <w:bCs/>
                <w:sz w:val="22"/>
                <w:szCs w:val="22"/>
              </w:rPr>
            </w:pPr>
            <w:r w:rsidRPr="00C34C26">
              <w:rPr>
                <w:b/>
                <w:bCs/>
                <w:sz w:val="22"/>
                <w:szCs w:val="22"/>
              </w:rPr>
              <w:t>Önálló, hibátlan/</w:t>
            </w:r>
          </w:p>
          <w:p w:rsidR="006A03F6" w:rsidRPr="00C34C26" w:rsidRDefault="006A03F6" w:rsidP="00365CF5">
            <w:pPr>
              <w:pStyle w:val="Szvegtrzs"/>
              <w:rPr>
                <w:b/>
                <w:bCs/>
                <w:sz w:val="22"/>
                <w:szCs w:val="22"/>
              </w:rPr>
            </w:pPr>
            <w:r w:rsidRPr="00C34C26">
              <w:rPr>
                <w:b/>
                <w:bCs/>
                <w:sz w:val="22"/>
                <w:szCs w:val="22"/>
              </w:rPr>
              <w:t>1-2 hiba</w:t>
            </w:r>
          </w:p>
        </w:tc>
        <w:tc>
          <w:tcPr>
            <w:tcW w:w="1842" w:type="dxa"/>
          </w:tcPr>
          <w:p w:rsidR="006A03F6" w:rsidRPr="00C34C26" w:rsidRDefault="006A03F6" w:rsidP="00365CF5">
            <w:pPr>
              <w:pStyle w:val="Szvegtrzs"/>
              <w:rPr>
                <w:b/>
                <w:bCs/>
                <w:sz w:val="22"/>
                <w:szCs w:val="22"/>
              </w:rPr>
            </w:pPr>
            <w:r w:rsidRPr="00C34C26">
              <w:rPr>
                <w:b/>
                <w:bCs/>
                <w:sz w:val="22"/>
                <w:szCs w:val="22"/>
              </w:rPr>
              <w:t>Önálló, kevés</w:t>
            </w:r>
            <w:r>
              <w:rPr>
                <w:b/>
                <w:bCs/>
                <w:sz w:val="22"/>
                <w:szCs w:val="22"/>
              </w:rPr>
              <w:t>/több</w:t>
            </w:r>
            <w:r w:rsidRPr="00C34C26">
              <w:rPr>
                <w:b/>
                <w:bCs/>
                <w:sz w:val="22"/>
                <w:szCs w:val="22"/>
              </w:rPr>
              <w:t xml:space="preserve"> hiba</w:t>
            </w:r>
          </w:p>
        </w:tc>
        <w:tc>
          <w:tcPr>
            <w:tcW w:w="1843" w:type="dxa"/>
          </w:tcPr>
          <w:p w:rsidR="006A03F6" w:rsidRPr="00C34C26" w:rsidRDefault="006A03F6" w:rsidP="00365CF5">
            <w:pPr>
              <w:pStyle w:val="Szvegtrzs"/>
              <w:rPr>
                <w:b/>
                <w:bCs/>
                <w:sz w:val="22"/>
                <w:szCs w:val="22"/>
              </w:rPr>
            </w:pPr>
            <w:r w:rsidRPr="00C34C26">
              <w:rPr>
                <w:b/>
                <w:bCs/>
                <w:sz w:val="22"/>
                <w:szCs w:val="22"/>
              </w:rPr>
              <w:t>Segítséggel is sok hiba</w:t>
            </w:r>
          </w:p>
        </w:tc>
        <w:tc>
          <w:tcPr>
            <w:tcW w:w="1843" w:type="dxa"/>
          </w:tcPr>
          <w:p w:rsidR="006A03F6" w:rsidRPr="00C34C26" w:rsidRDefault="006A03F6" w:rsidP="00365CF5">
            <w:pPr>
              <w:pStyle w:val="Szvegtrzs"/>
              <w:rPr>
                <w:b/>
                <w:bCs/>
                <w:sz w:val="22"/>
                <w:szCs w:val="22"/>
              </w:rPr>
            </w:pPr>
            <w:r w:rsidRPr="00C34C26">
              <w:rPr>
                <w:b/>
                <w:bCs/>
                <w:sz w:val="22"/>
                <w:szCs w:val="22"/>
              </w:rPr>
              <w:t>Sok segítséggel, gyengén teljesít</w:t>
            </w:r>
          </w:p>
        </w:tc>
      </w:tr>
    </w:tbl>
    <w:p w:rsidR="006A03F6" w:rsidRPr="00C34C26" w:rsidRDefault="006A03F6" w:rsidP="006A03F6">
      <w:pPr>
        <w:pStyle w:val="Szvegtrzs"/>
        <w:rPr>
          <w:sz w:val="22"/>
          <w:szCs w:val="22"/>
        </w:rPr>
      </w:pPr>
      <w:r w:rsidRPr="00C34C26">
        <w:rPr>
          <w:sz w:val="22"/>
          <w:szCs w:val="22"/>
        </w:rPr>
        <w:lastRenderedPageBreak/>
        <w:t>Környezetismeret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3"/>
        <w:gridCol w:w="1821"/>
        <w:gridCol w:w="1803"/>
        <w:gridCol w:w="1815"/>
        <w:gridCol w:w="1810"/>
      </w:tblGrid>
      <w:tr w:rsidR="006A03F6" w:rsidRPr="00C34C26" w:rsidTr="00365CF5">
        <w:tc>
          <w:tcPr>
            <w:tcW w:w="1842" w:type="dxa"/>
          </w:tcPr>
          <w:p w:rsidR="006A03F6" w:rsidRPr="00C34C26" w:rsidRDefault="006A03F6" w:rsidP="00365CF5">
            <w:pPr>
              <w:pStyle w:val="Szvegtrzs"/>
              <w:rPr>
                <w:sz w:val="22"/>
                <w:szCs w:val="22"/>
              </w:rPr>
            </w:pPr>
            <w:r>
              <w:rPr>
                <w:sz w:val="22"/>
                <w:szCs w:val="22"/>
              </w:rPr>
              <w:t>Tájékozódás a tanult ismeretekben</w:t>
            </w:r>
          </w:p>
        </w:tc>
        <w:tc>
          <w:tcPr>
            <w:tcW w:w="1842" w:type="dxa"/>
          </w:tcPr>
          <w:p w:rsidR="006A03F6" w:rsidRPr="00C34C26" w:rsidRDefault="006A03F6" w:rsidP="00365CF5">
            <w:pPr>
              <w:pStyle w:val="Szvegtrzs"/>
              <w:rPr>
                <w:b/>
                <w:bCs/>
                <w:sz w:val="22"/>
                <w:szCs w:val="22"/>
              </w:rPr>
            </w:pPr>
            <w:r w:rsidRPr="00C34C26">
              <w:rPr>
                <w:b/>
                <w:bCs/>
                <w:sz w:val="22"/>
                <w:szCs w:val="22"/>
              </w:rPr>
              <w:t>Biztos</w:t>
            </w:r>
            <w:r>
              <w:rPr>
                <w:b/>
                <w:bCs/>
                <w:sz w:val="22"/>
                <w:szCs w:val="22"/>
              </w:rPr>
              <w:t>, ismereteit megbízhatóan fel tudja idézni</w:t>
            </w:r>
          </w:p>
        </w:tc>
        <w:tc>
          <w:tcPr>
            <w:tcW w:w="1842" w:type="dxa"/>
          </w:tcPr>
          <w:p w:rsidR="006A03F6" w:rsidRPr="00C34C26" w:rsidRDefault="006A03F6" w:rsidP="00365CF5">
            <w:pPr>
              <w:pStyle w:val="Szvegtrzs"/>
              <w:rPr>
                <w:b/>
                <w:bCs/>
                <w:sz w:val="22"/>
                <w:szCs w:val="22"/>
              </w:rPr>
            </w:pPr>
            <w:r>
              <w:rPr>
                <w:b/>
                <w:bCs/>
                <w:sz w:val="22"/>
                <w:szCs w:val="22"/>
              </w:rPr>
              <w:t>Megfelelő, ismereteit többnyire pontosan idézi fel</w:t>
            </w:r>
          </w:p>
        </w:tc>
        <w:tc>
          <w:tcPr>
            <w:tcW w:w="1843" w:type="dxa"/>
          </w:tcPr>
          <w:p w:rsidR="006A03F6" w:rsidRPr="00C34C26" w:rsidRDefault="006A03F6" w:rsidP="00365CF5">
            <w:pPr>
              <w:pStyle w:val="Szvegtrzs"/>
              <w:rPr>
                <w:b/>
                <w:bCs/>
                <w:sz w:val="22"/>
                <w:szCs w:val="22"/>
              </w:rPr>
            </w:pPr>
            <w:r>
              <w:rPr>
                <w:b/>
                <w:bCs/>
                <w:sz w:val="22"/>
                <w:szCs w:val="22"/>
              </w:rPr>
              <w:t>Bizonytalan, pontatlan, gyakran hibázik</w:t>
            </w:r>
          </w:p>
        </w:tc>
        <w:tc>
          <w:tcPr>
            <w:tcW w:w="1843" w:type="dxa"/>
          </w:tcPr>
          <w:p w:rsidR="006A03F6" w:rsidRPr="00C34C26" w:rsidRDefault="006A03F6" w:rsidP="00365CF5">
            <w:pPr>
              <w:pStyle w:val="Szvegtrzs"/>
              <w:rPr>
                <w:b/>
                <w:bCs/>
                <w:sz w:val="22"/>
                <w:szCs w:val="22"/>
              </w:rPr>
            </w:pPr>
            <w:r>
              <w:rPr>
                <w:b/>
                <w:bCs/>
                <w:sz w:val="22"/>
                <w:szCs w:val="22"/>
              </w:rPr>
              <w:t>Nehézkes, tudása hiányos, csak segítséggel képes az ismeretek felidézésére</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Ének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804"/>
        <w:gridCol w:w="1806"/>
        <w:gridCol w:w="1811"/>
        <w:gridCol w:w="1841"/>
      </w:tblGrid>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Dallami, ritmikai elemek</w:t>
            </w:r>
          </w:p>
        </w:tc>
        <w:tc>
          <w:tcPr>
            <w:tcW w:w="1842" w:type="dxa"/>
          </w:tcPr>
          <w:p w:rsidR="006A03F6" w:rsidRPr="00C34C26" w:rsidRDefault="006A03F6" w:rsidP="00365CF5">
            <w:pPr>
              <w:pStyle w:val="Szvegtrzs"/>
              <w:rPr>
                <w:b/>
                <w:bCs/>
                <w:sz w:val="22"/>
                <w:szCs w:val="22"/>
              </w:rPr>
            </w:pPr>
            <w:r w:rsidRPr="00C34C26">
              <w:rPr>
                <w:b/>
                <w:bCs/>
                <w:sz w:val="22"/>
                <w:szCs w:val="22"/>
              </w:rPr>
              <w:t>Tetszetős ének, pontos ritmus</w:t>
            </w:r>
          </w:p>
        </w:tc>
        <w:tc>
          <w:tcPr>
            <w:tcW w:w="1842" w:type="dxa"/>
          </w:tcPr>
          <w:p w:rsidR="006A03F6" w:rsidRPr="00C34C26" w:rsidRDefault="006A03F6" w:rsidP="00365CF5">
            <w:pPr>
              <w:pStyle w:val="Szvegtrzs"/>
              <w:rPr>
                <w:b/>
                <w:bCs/>
                <w:sz w:val="22"/>
                <w:szCs w:val="22"/>
              </w:rPr>
            </w:pPr>
            <w:r>
              <w:rPr>
                <w:b/>
                <w:bCs/>
                <w:sz w:val="22"/>
                <w:szCs w:val="22"/>
              </w:rPr>
              <w:t>A dallam többnyire jó, ritmust ritkán téveszt</w:t>
            </w:r>
          </w:p>
        </w:tc>
        <w:tc>
          <w:tcPr>
            <w:tcW w:w="1843" w:type="dxa"/>
          </w:tcPr>
          <w:p w:rsidR="006A03F6" w:rsidRPr="00C34C26" w:rsidRDefault="006A03F6" w:rsidP="00365CF5">
            <w:pPr>
              <w:pStyle w:val="Szvegtrzs"/>
              <w:rPr>
                <w:b/>
                <w:bCs/>
                <w:sz w:val="22"/>
                <w:szCs w:val="22"/>
              </w:rPr>
            </w:pPr>
            <w:r>
              <w:rPr>
                <w:b/>
                <w:bCs/>
                <w:sz w:val="22"/>
                <w:szCs w:val="22"/>
              </w:rPr>
              <w:t>A dallamot és a ritmust is segítséggel követi</w:t>
            </w:r>
          </w:p>
        </w:tc>
        <w:tc>
          <w:tcPr>
            <w:tcW w:w="1843" w:type="dxa"/>
          </w:tcPr>
          <w:p w:rsidR="006A03F6" w:rsidRPr="00C34C26" w:rsidRDefault="006A03F6" w:rsidP="00365CF5">
            <w:pPr>
              <w:pStyle w:val="Szvegtrzs"/>
              <w:rPr>
                <w:b/>
                <w:bCs/>
                <w:sz w:val="22"/>
                <w:szCs w:val="22"/>
              </w:rPr>
            </w:pPr>
            <w:r>
              <w:rPr>
                <w:b/>
                <w:bCs/>
                <w:sz w:val="22"/>
                <w:szCs w:val="22"/>
              </w:rPr>
              <w:t xml:space="preserve">A dallam- és a </w:t>
            </w:r>
            <w:r w:rsidRPr="00C34C26">
              <w:rPr>
                <w:b/>
                <w:bCs/>
                <w:sz w:val="22"/>
                <w:szCs w:val="22"/>
              </w:rPr>
              <w:t xml:space="preserve"> r</w:t>
            </w:r>
            <w:r>
              <w:rPr>
                <w:b/>
                <w:bCs/>
                <w:sz w:val="22"/>
                <w:szCs w:val="22"/>
              </w:rPr>
              <w:t>itmuskövetésben is gyakran téveszt</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Rajz</w:t>
      </w:r>
      <w:r>
        <w:rPr>
          <w:sz w:val="22"/>
          <w:szCs w:val="22"/>
        </w:rPr>
        <w:t>- és vizuális kultúra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1"/>
        <w:gridCol w:w="1805"/>
        <w:gridCol w:w="1811"/>
        <w:gridCol w:w="1810"/>
        <w:gridCol w:w="1825"/>
      </w:tblGrid>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Ábrázolás, képi megjelenítés</w:t>
            </w:r>
          </w:p>
        </w:tc>
        <w:tc>
          <w:tcPr>
            <w:tcW w:w="1842" w:type="dxa"/>
          </w:tcPr>
          <w:p w:rsidR="006A03F6" w:rsidRPr="00C34C26" w:rsidRDefault="006A03F6" w:rsidP="00365CF5">
            <w:pPr>
              <w:pStyle w:val="Szvegtrzs"/>
              <w:rPr>
                <w:b/>
                <w:bCs/>
                <w:sz w:val="22"/>
                <w:szCs w:val="22"/>
              </w:rPr>
            </w:pPr>
            <w:r>
              <w:rPr>
                <w:b/>
                <w:bCs/>
                <w:sz w:val="22"/>
                <w:szCs w:val="22"/>
              </w:rPr>
              <w:t>Esztétikus, ügyesen, kifejezően ábrázol</w:t>
            </w:r>
          </w:p>
        </w:tc>
        <w:tc>
          <w:tcPr>
            <w:tcW w:w="1842" w:type="dxa"/>
          </w:tcPr>
          <w:p w:rsidR="006A03F6" w:rsidRPr="00C34C26" w:rsidRDefault="006A03F6" w:rsidP="00365CF5">
            <w:pPr>
              <w:pStyle w:val="Szvegtrzs"/>
              <w:rPr>
                <w:b/>
                <w:bCs/>
                <w:sz w:val="22"/>
                <w:szCs w:val="22"/>
              </w:rPr>
            </w:pPr>
            <w:r>
              <w:rPr>
                <w:b/>
                <w:bCs/>
                <w:sz w:val="22"/>
                <w:szCs w:val="22"/>
              </w:rPr>
              <w:t>Megfelelően ábrázol</w:t>
            </w:r>
          </w:p>
        </w:tc>
        <w:tc>
          <w:tcPr>
            <w:tcW w:w="1843" w:type="dxa"/>
          </w:tcPr>
          <w:p w:rsidR="006A03F6" w:rsidRPr="00C34C26" w:rsidRDefault="006A03F6" w:rsidP="00365CF5">
            <w:pPr>
              <w:pStyle w:val="Szvegtrzs"/>
              <w:rPr>
                <w:b/>
                <w:bCs/>
                <w:sz w:val="22"/>
                <w:szCs w:val="22"/>
              </w:rPr>
            </w:pPr>
            <w:r>
              <w:rPr>
                <w:b/>
                <w:bCs/>
                <w:sz w:val="22"/>
                <w:szCs w:val="22"/>
              </w:rPr>
              <w:t>Ábrázolása e</w:t>
            </w:r>
            <w:r w:rsidRPr="00C34C26">
              <w:rPr>
                <w:b/>
                <w:bCs/>
                <w:sz w:val="22"/>
                <w:szCs w:val="22"/>
              </w:rPr>
              <w:t>lfogadható</w:t>
            </w:r>
          </w:p>
        </w:tc>
        <w:tc>
          <w:tcPr>
            <w:tcW w:w="1843" w:type="dxa"/>
          </w:tcPr>
          <w:p w:rsidR="006A03F6" w:rsidRPr="00C34C26" w:rsidRDefault="006A03F6" w:rsidP="00365CF5">
            <w:pPr>
              <w:pStyle w:val="Szvegtrzs"/>
              <w:rPr>
                <w:b/>
                <w:bCs/>
                <w:sz w:val="22"/>
                <w:szCs w:val="22"/>
              </w:rPr>
            </w:pPr>
            <w:r w:rsidRPr="00C34C26">
              <w:rPr>
                <w:b/>
                <w:bCs/>
                <w:sz w:val="22"/>
                <w:szCs w:val="22"/>
              </w:rPr>
              <w:t>Kidolgozatlan</w:t>
            </w:r>
            <w:r>
              <w:rPr>
                <w:b/>
                <w:bCs/>
                <w:sz w:val="22"/>
                <w:szCs w:val="22"/>
              </w:rPr>
              <w:t>, ábrázolása lassan fejlődő</w:t>
            </w:r>
          </w:p>
        </w:tc>
      </w:tr>
    </w:tbl>
    <w:p w:rsidR="006A03F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Technika</w:t>
      </w:r>
      <w:r>
        <w:rPr>
          <w:sz w:val="22"/>
          <w:szCs w:val="22"/>
        </w:rPr>
        <w:t xml:space="preserve"> és életvitel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0"/>
        <w:gridCol w:w="1819"/>
        <w:gridCol w:w="1799"/>
        <w:gridCol w:w="1813"/>
        <w:gridCol w:w="1813"/>
      </w:tblGrid>
      <w:tr w:rsidR="006A03F6" w:rsidRPr="00C34C26" w:rsidTr="00365CF5">
        <w:tc>
          <w:tcPr>
            <w:tcW w:w="1914" w:type="dxa"/>
          </w:tcPr>
          <w:p w:rsidR="006A03F6" w:rsidRPr="00C34C26" w:rsidRDefault="006A03F6" w:rsidP="00365CF5">
            <w:pPr>
              <w:pStyle w:val="Szvegtrzs"/>
              <w:ind w:right="-98"/>
              <w:rPr>
                <w:sz w:val="22"/>
                <w:szCs w:val="22"/>
              </w:rPr>
            </w:pPr>
            <w:r>
              <w:rPr>
                <w:sz w:val="22"/>
                <w:szCs w:val="22"/>
              </w:rPr>
              <w:t>Eszközhasználat</w:t>
            </w:r>
          </w:p>
        </w:tc>
        <w:tc>
          <w:tcPr>
            <w:tcW w:w="1842" w:type="dxa"/>
          </w:tcPr>
          <w:p w:rsidR="006A03F6" w:rsidRPr="00C34C26" w:rsidRDefault="006A03F6" w:rsidP="00365CF5">
            <w:pPr>
              <w:pStyle w:val="Szvegtrzs"/>
              <w:rPr>
                <w:b/>
                <w:bCs/>
                <w:sz w:val="22"/>
                <w:szCs w:val="22"/>
              </w:rPr>
            </w:pPr>
            <w:r>
              <w:rPr>
                <w:b/>
                <w:bCs/>
                <w:sz w:val="22"/>
                <w:szCs w:val="22"/>
              </w:rPr>
              <w:t>Biztonságosan, helyesen használja</w:t>
            </w:r>
          </w:p>
        </w:tc>
        <w:tc>
          <w:tcPr>
            <w:tcW w:w="1842" w:type="dxa"/>
          </w:tcPr>
          <w:p w:rsidR="006A03F6" w:rsidRPr="00C34C26" w:rsidRDefault="006A03F6" w:rsidP="00365CF5">
            <w:pPr>
              <w:pStyle w:val="Szvegtrzs"/>
              <w:rPr>
                <w:b/>
                <w:bCs/>
                <w:sz w:val="22"/>
                <w:szCs w:val="22"/>
              </w:rPr>
            </w:pPr>
            <w:r>
              <w:rPr>
                <w:b/>
                <w:bCs/>
                <w:sz w:val="22"/>
                <w:szCs w:val="22"/>
              </w:rPr>
              <w:t>Megfelelő használatra törekszik</w:t>
            </w:r>
          </w:p>
        </w:tc>
        <w:tc>
          <w:tcPr>
            <w:tcW w:w="1843" w:type="dxa"/>
          </w:tcPr>
          <w:p w:rsidR="006A03F6" w:rsidRPr="00C34C26" w:rsidRDefault="006A03F6" w:rsidP="00365CF5">
            <w:pPr>
              <w:pStyle w:val="Szvegtrzs"/>
              <w:rPr>
                <w:b/>
                <w:bCs/>
                <w:sz w:val="22"/>
                <w:szCs w:val="22"/>
              </w:rPr>
            </w:pPr>
            <w:r>
              <w:rPr>
                <w:b/>
                <w:bCs/>
                <w:sz w:val="22"/>
                <w:szCs w:val="22"/>
              </w:rPr>
              <w:t>Bizonytalanul használja</w:t>
            </w:r>
          </w:p>
        </w:tc>
        <w:tc>
          <w:tcPr>
            <w:tcW w:w="1843" w:type="dxa"/>
          </w:tcPr>
          <w:p w:rsidR="006A03F6" w:rsidRPr="00C34C26" w:rsidRDefault="006A03F6" w:rsidP="00365CF5">
            <w:pPr>
              <w:pStyle w:val="Szvegtrzs"/>
              <w:rPr>
                <w:b/>
                <w:bCs/>
                <w:sz w:val="22"/>
                <w:szCs w:val="22"/>
              </w:rPr>
            </w:pPr>
            <w:r>
              <w:rPr>
                <w:b/>
                <w:bCs/>
                <w:sz w:val="22"/>
                <w:szCs w:val="22"/>
              </w:rPr>
              <w:t>Nehézkes, sok segítségre szorul</w:t>
            </w:r>
          </w:p>
        </w:tc>
      </w:tr>
      <w:tr w:rsidR="006A03F6" w:rsidRPr="00C34C26" w:rsidTr="00365CF5">
        <w:tc>
          <w:tcPr>
            <w:tcW w:w="1914" w:type="dxa"/>
          </w:tcPr>
          <w:p w:rsidR="006A03F6" w:rsidRPr="00466BAF" w:rsidRDefault="006A03F6" w:rsidP="00365CF5">
            <w:pPr>
              <w:pStyle w:val="Szvegtrzs"/>
              <w:ind w:right="-98"/>
              <w:rPr>
                <w:sz w:val="22"/>
                <w:szCs w:val="22"/>
              </w:rPr>
            </w:pPr>
            <w:r w:rsidRPr="00466BAF">
              <w:rPr>
                <w:sz w:val="22"/>
                <w:szCs w:val="22"/>
              </w:rPr>
              <w:t>Munkadarabjai</w:t>
            </w:r>
          </w:p>
        </w:tc>
        <w:tc>
          <w:tcPr>
            <w:tcW w:w="1842" w:type="dxa"/>
          </w:tcPr>
          <w:p w:rsidR="006A03F6" w:rsidRPr="00C34C26" w:rsidRDefault="006A03F6" w:rsidP="00365CF5">
            <w:pPr>
              <w:pStyle w:val="Szvegtrzs"/>
              <w:rPr>
                <w:b/>
                <w:bCs/>
                <w:sz w:val="22"/>
                <w:szCs w:val="22"/>
              </w:rPr>
            </w:pPr>
            <w:r>
              <w:rPr>
                <w:b/>
                <w:bCs/>
                <w:sz w:val="22"/>
                <w:szCs w:val="22"/>
              </w:rPr>
              <w:t>Pontosak,</w:t>
            </w:r>
            <w:r w:rsidRPr="00C34C26">
              <w:rPr>
                <w:b/>
                <w:bCs/>
                <w:sz w:val="22"/>
                <w:szCs w:val="22"/>
              </w:rPr>
              <w:t xml:space="preserve"> </w:t>
            </w:r>
            <w:r>
              <w:rPr>
                <w:b/>
                <w:bCs/>
                <w:sz w:val="22"/>
                <w:szCs w:val="22"/>
              </w:rPr>
              <w:t>gondosan készítettek,  tiszták</w:t>
            </w:r>
          </w:p>
        </w:tc>
        <w:tc>
          <w:tcPr>
            <w:tcW w:w="1842" w:type="dxa"/>
          </w:tcPr>
          <w:p w:rsidR="006A03F6" w:rsidRPr="00C34C26" w:rsidRDefault="006A03F6" w:rsidP="00365CF5">
            <w:pPr>
              <w:pStyle w:val="Szvegtrzs"/>
              <w:rPr>
                <w:b/>
                <w:bCs/>
                <w:sz w:val="22"/>
                <w:szCs w:val="22"/>
              </w:rPr>
            </w:pPr>
            <w:r>
              <w:rPr>
                <w:b/>
                <w:bCs/>
                <w:sz w:val="22"/>
                <w:szCs w:val="22"/>
              </w:rPr>
              <w:t>Kicsit</w:t>
            </w:r>
            <w:r w:rsidRPr="00C34C26">
              <w:rPr>
                <w:b/>
                <w:bCs/>
                <w:sz w:val="22"/>
                <w:szCs w:val="22"/>
              </w:rPr>
              <w:t xml:space="preserve"> pont</w:t>
            </w:r>
            <w:r>
              <w:rPr>
                <w:b/>
                <w:bCs/>
                <w:sz w:val="22"/>
                <w:szCs w:val="22"/>
              </w:rPr>
              <w:t>atlanok</w:t>
            </w:r>
          </w:p>
        </w:tc>
        <w:tc>
          <w:tcPr>
            <w:tcW w:w="1843" w:type="dxa"/>
          </w:tcPr>
          <w:p w:rsidR="006A03F6" w:rsidRPr="00C34C26" w:rsidRDefault="006A03F6" w:rsidP="00365CF5">
            <w:pPr>
              <w:pStyle w:val="Szvegtrzs"/>
              <w:rPr>
                <w:b/>
                <w:bCs/>
                <w:sz w:val="22"/>
                <w:szCs w:val="22"/>
              </w:rPr>
            </w:pPr>
            <w:r w:rsidRPr="00C34C26">
              <w:rPr>
                <w:b/>
                <w:bCs/>
                <w:sz w:val="22"/>
                <w:szCs w:val="22"/>
              </w:rPr>
              <w:t>Ponta</w:t>
            </w:r>
            <w:r>
              <w:rPr>
                <w:b/>
                <w:bCs/>
                <w:sz w:val="22"/>
                <w:szCs w:val="22"/>
              </w:rPr>
              <w:t>tlanok</w:t>
            </w:r>
          </w:p>
        </w:tc>
        <w:tc>
          <w:tcPr>
            <w:tcW w:w="1843" w:type="dxa"/>
          </w:tcPr>
          <w:p w:rsidR="006A03F6" w:rsidRPr="00C34C26" w:rsidRDefault="006A03F6" w:rsidP="00365CF5">
            <w:pPr>
              <w:pStyle w:val="Szvegtrzs"/>
              <w:rPr>
                <w:b/>
                <w:bCs/>
                <w:sz w:val="22"/>
                <w:szCs w:val="22"/>
              </w:rPr>
            </w:pPr>
            <w:r>
              <w:rPr>
                <w:b/>
                <w:bCs/>
                <w:sz w:val="22"/>
                <w:szCs w:val="22"/>
              </w:rPr>
              <w:t>Maszatosak, rendezetlenek</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Testnevelés</w:t>
      </w:r>
    </w:p>
    <w:tbl>
      <w:tblPr>
        <w:tblW w:w="9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2"/>
        <w:gridCol w:w="1764"/>
        <w:gridCol w:w="1836"/>
        <w:gridCol w:w="1980"/>
        <w:gridCol w:w="1800"/>
      </w:tblGrid>
      <w:tr w:rsidR="006A03F6" w:rsidRPr="00C34C26" w:rsidTr="00365CF5">
        <w:tc>
          <w:tcPr>
            <w:tcW w:w="1942" w:type="dxa"/>
          </w:tcPr>
          <w:p w:rsidR="006A03F6" w:rsidRPr="00C34C26" w:rsidRDefault="006A03F6" w:rsidP="00365CF5">
            <w:pPr>
              <w:rPr>
                <w:b/>
                <w:sz w:val="22"/>
                <w:szCs w:val="22"/>
              </w:rPr>
            </w:pPr>
            <w:r>
              <w:rPr>
                <w:b/>
                <w:sz w:val="22"/>
                <w:szCs w:val="22"/>
              </w:rPr>
              <w:t>Feladatok végzése</w:t>
            </w:r>
          </w:p>
        </w:tc>
        <w:tc>
          <w:tcPr>
            <w:tcW w:w="1764" w:type="dxa"/>
          </w:tcPr>
          <w:p w:rsidR="006A03F6" w:rsidRPr="00C34C26" w:rsidRDefault="006A03F6" w:rsidP="00365CF5">
            <w:pPr>
              <w:rPr>
                <w:sz w:val="22"/>
                <w:szCs w:val="22"/>
              </w:rPr>
            </w:pPr>
            <w:r>
              <w:rPr>
                <w:sz w:val="22"/>
                <w:szCs w:val="22"/>
              </w:rPr>
              <w:t>Ügyes, példás, kitartó/kevéssé kitartó, fegyelmezett / fe-gyelme fejlődő / fegyelmezetlen</w:t>
            </w:r>
          </w:p>
        </w:tc>
        <w:tc>
          <w:tcPr>
            <w:tcW w:w="1836" w:type="dxa"/>
          </w:tcPr>
          <w:p w:rsidR="006A03F6" w:rsidRPr="00C34C26" w:rsidRDefault="006A03F6" w:rsidP="00365CF5">
            <w:pPr>
              <w:rPr>
                <w:sz w:val="22"/>
                <w:szCs w:val="22"/>
              </w:rPr>
            </w:pPr>
            <w:r>
              <w:rPr>
                <w:sz w:val="22"/>
                <w:szCs w:val="22"/>
              </w:rPr>
              <w:t>Igyekvő, kitartó / kevéssé kitartó, fegyelmezett / fegyelme fejlődő / fegyelmezetlen</w:t>
            </w:r>
          </w:p>
        </w:tc>
        <w:tc>
          <w:tcPr>
            <w:tcW w:w="1980" w:type="dxa"/>
          </w:tcPr>
          <w:p w:rsidR="006A03F6" w:rsidRPr="00C34C26" w:rsidRDefault="006A03F6" w:rsidP="00365CF5">
            <w:pPr>
              <w:rPr>
                <w:sz w:val="22"/>
                <w:szCs w:val="22"/>
              </w:rPr>
            </w:pPr>
            <w:r>
              <w:rPr>
                <w:sz w:val="22"/>
                <w:szCs w:val="22"/>
              </w:rPr>
              <w:t>Bizonytalan, elfogadható, fegyelmezett / fegyelme fejlődő / fegyelmezetlen</w:t>
            </w:r>
          </w:p>
        </w:tc>
        <w:tc>
          <w:tcPr>
            <w:tcW w:w="1800" w:type="dxa"/>
          </w:tcPr>
          <w:p w:rsidR="006A03F6" w:rsidRPr="00C34C26" w:rsidRDefault="006A03F6" w:rsidP="00365CF5">
            <w:pPr>
              <w:rPr>
                <w:sz w:val="22"/>
                <w:szCs w:val="22"/>
              </w:rPr>
            </w:pPr>
            <w:r>
              <w:rPr>
                <w:sz w:val="22"/>
                <w:szCs w:val="22"/>
              </w:rPr>
              <w:t>Kialakulatlan, fegyelmezett / fegyelme fejlődő / fegyelmezetlen</w:t>
            </w:r>
          </w:p>
        </w:tc>
      </w:tr>
      <w:tr w:rsidR="006A03F6" w:rsidRPr="00C34C26" w:rsidTr="00365CF5">
        <w:tc>
          <w:tcPr>
            <w:tcW w:w="1942" w:type="dxa"/>
          </w:tcPr>
          <w:p w:rsidR="006A03F6" w:rsidRPr="00C34C26" w:rsidRDefault="006A03F6" w:rsidP="00365CF5">
            <w:pPr>
              <w:rPr>
                <w:b/>
                <w:sz w:val="22"/>
                <w:szCs w:val="22"/>
              </w:rPr>
            </w:pPr>
            <w:r w:rsidRPr="00C34C26">
              <w:rPr>
                <w:b/>
                <w:sz w:val="22"/>
                <w:szCs w:val="22"/>
              </w:rPr>
              <w:t>Játéktevékenység</w:t>
            </w:r>
          </w:p>
        </w:tc>
        <w:tc>
          <w:tcPr>
            <w:tcW w:w="1764" w:type="dxa"/>
          </w:tcPr>
          <w:p w:rsidR="006A03F6" w:rsidRPr="00C34C26" w:rsidRDefault="006A03F6" w:rsidP="00365CF5">
            <w:pPr>
              <w:rPr>
                <w:sz w:val="22"/>
                <w:szCs w:val="22"/>
              </w:rPr>
            </w:pPr>
            <w:r>
              <w:rPr>
                <w:sz w:val="22"/>
                <w:szCs w:val="22"/>
              </w:rPr>
              <w:t>Aktív</w:t>
            </w:r>
          </w:p>
        </w:tc>
        <w:tc>
          <w:tcPr>
            <w:tcW w:w="1836" w:type="dxa"/>
          </w:tcPr>
          <w:p w:rsidR="006A03F6" w:rsidRPr="00C34C26" w:rsidRDefault="006A03F6" w:rsidP="00365CF5">
            <w:pPr>
              <w:rPr>
                <w:sz w:val="22"/>
                <w:szCs w:val="22"/>
              </w:rPr>
            </w:pPr>
            <w:r>
              <w:rPr>
                <w:sz w:val="22"/>
                <w:szCs w:val="22"/>
              </w:rPr>
              <w:t>Szívesen vesz részt</w:t>
            </w:r>
          </w:p>
        </w:tc>
        <w:tc>
          <w:tcPr>
            <w:tcW w:w="1980" w:type="dxa"/>
          </w:tcPr>
          <w:p w:rsidR="006A03F6" w:rsidRPr="00C34C26" w:rsidRDefault="006A03F6" w:rsidP="00365CF5">
            <w:pPr>
              <w:rPr>
                <w:sz w:val="22"/>
                <w:szCs w:val="22"/>
              </w:rPr>
            </w:pPr>
            <w:r w:rsidRPr="00C34C26">
              <w:rPr>
                <w:sz w:val="22"/>
                <w:szCs w:val="22"/>
              </w:rPr>
              <w:t>Elfogadhat</w:t>
            </w:r>
            <w:r>
              <w:rPr>
                <w:sz w:val="22"/>
                <w:szCs w:val="22"/>
              </w:rPr>
              <w:t>ó</w:t>
            </w:r>
          </w:p>
        </w:tc>
        <w:tc>
          <w:tcPr>
            <w:tcW w:w="1800" w:type="dxa"/>
          </w:tcPr>
          <w:p w:rsidR="006A03F6" w:rsidRPr="00C34C26" w:rsidRDefault="006A03F6" w:rsidP="00365CF5">
            <w:pPr>
              <w:rPr>
                <w:sz w:val="22"/>
                <w:szCs w:val="22"/>
              </w:rPr>
            </w:pPr>
            <w:r w:rsidRPr="00C34C26">
              <w:rPr>
                <w:sz w:val="22"/>
                <w:szCs w:val="22"/>
              </w:rPr>
              <w:t>Nem szívesen vesz részt</w:t>
            </w:r>
            <w:r>
              <w:rPr>
                <w:sz w:val="22"/>
                <w:szCs w:val="22"/>
              </w:rPr>
              <w:t>, visszahúzódó</w:t>
            </w:r>
          </w:p>
        </w:tc>
      </w:tr>
      <w:tr w:rsidR="006A03F6" w:rsidRPr="00C34C26" w:rsidTr="00365CF5">
        <w:tc>
          <w:tcPr>
            <w:tcW w:w="1942" w:type="dxa"/>
          </w:tcPr>
          <w:p w:rsidR="006A03F6" w:rsidRPr="00C34C26" w:rsidRDefault="006A03F6" w:rsidP="00365CF5">
            <w:pPr>
              <w:rPr>
                <w:b/>
                <w:sz w:val="22"/>
                <w:szCs w:val="22"/>
              </w:rPr>
            </w:pPr>
            <w:r>
              <w:rPr>
                <w:b/>
                <w:sz w:val="22"/>
                <w:szCs w:val="22"/>
              </w:rPr>
              <w:t xml:space="preserve"> S</w:t>
            </w:r>
            <w:r w:rsidRPr="00C34C26">
              <w:rPr>
                <w:b/>
                <w:sz w:val="22"/>
                <w:szCs w:val="22"/>
              </w:rPr>
              <w:t>zabálytartás</w:t>
            </w:r>
          </w:p>
        </w:tc>
        <w:tc>
          <w:tcPr>
            <w:tcW w:w="1764" w:type="dxa"/>
          </w:tcPr>
          <w:p w:rsidR="006A03F6" w:rsidRPr="00C34C26" w:rsidRDefault="006A03F6" w:rsidP="00365CF5">
            <w:pPr>
              <w:rPr>
                <w:sz w:val="22"/>
                <w:szCs w:val="22"/>
              </w:rPr>
            </w:pPr>
            <w:r>
              <w:rPr>
                <w:sz w:val="22"/>
                <w:szCs w:val="22"/>
              </w:rPr>
              <w:t>Kiváló, sportszerű</w:t>
            </w:r>
          </w:p>
        </w:tc>
        <w:tc>
          <w:tcPr>
            <w:tcW w:w="1836" w:type="dxa"/>
          </w:tcPr>
          <w:p w:rsidR="006A03F6" w:rsidRPr="00C34C26" w:rsidRDefault="006A03F6" w:rsidP="00365CF5">
            <w:pPr>
              <w:rPr>
                <w:sz w:val="22"/>
                <w:szCs w:val="22"/>
              </w:rPr>
            </w:pPr>
            <w:r>
              <w:rPr>
                <w:sz w:val="22"/>
                <w:szCs w:val="22"/>
              </w:rPr>
              <w:t>Szabálykövető</w:t>
            </w:r>
          </w:p>
        </w:tc>
        <w:tc>
          <w:tcPr>
            <w:tcW w:w="1980" w:type="dxa"/>
          </w:tcPr>
          <w:p w:rsidR="006A03F6" w:rsidRPr="00C34C26" w:rsidRDefault="006A03F6" w:rsidP="00365CF5">
            <w:pPr>
              <w:rPr>
                <w:sz w:val="22"/>
                <w:szCs w:val="22"/>
              </w:rPr>
            </w:pPr>
            <w:r>
              <w:rPr>
                <w:sz w:val="22"/>
                <w:szCs w:val="22"/>
              </w:rPr>
              <w:t>Elfogadható</w:t>
            </w:r>
          </w:p>
        </w:tc>
        <w:tc>
          <w:tcPr>
            <w:tcW w:w="1800" w:type="dxa"/>
          </w:tcPr>
          <w:p w:rsidR="006A03F6" w:rsidRPr="00C34C26" w:rsidRDefault="006A03F6" w:rsidP="00365CF5">
            <w:pPr>
              <w:rPr>
                <w:sz w:val="22"/>
                <w:szCs w:val="22"/>
              </w:rPr>
            </w:pPr>
            <w:r>
              <w:rPr>
                <w:sz w:val="22"/>
                <w:szCs w:val="22"/>
              </w:rPr>
              <w:t>Bizonytalan, nem követi a szabályokat</w:t>
            </w:r>
          </w:p>
        </w:tc>
      </w:tr>
      <w:tr w:rsidR="006A03F6" w:rsidRPr="00C34C26" w:rsidTr="00365CF5">
        <w:tc>
          <w:tcPr>
            <w:tcW w:w="1942" w:type="dxa"/>
          </w:tcPr>
          <w:p w:rsidR="006A03F6" w:rsidRPr="00C34C26" w:rsidRDefault="006A03F6" w:rsidP="00365CF5">
            <w:pPr>
              <w:rPr>
                <w:b/>
                <w:sz w:val="22"/>
                <w:szCs w:val="22"/>
              </w:rPr>
            </w:pPr>
            <w:r>
              <w:rPr>
                <w:b/>
                <w:sz w:val="22"/>
                <w:szCs w:val="22"/>
              </w:rPr>
              <w:t>Terhelhetőség</w:t>
            </w:r>
          </w:p>
        </w:tc>
        <w:tc>
          <w:tcPr>
            <w:tcW w:w="1764" w:type="dxa"/>
          </w:tcPr>
          <w:p w:rsidR="006A03F6" w:rsidRPr="00C34C26" w:rsidRDefault="006A03F6" w:rsidP="00365CF5">
            <w:pPr>
              <w:rPr>
                <w:sz w:val="22"/>
                <w:szCs w:val="22"/>
              </w:rPr>
            </w:pPr>
            <w:r w:rsidRPr="00C34C26">
              <w:rPr>
                <w:sz w:val="22"/>
                <w:szCs w:val="22"/>
              </w:rPr>
              <w:t>Kiváló</w:t>
            </w:r>
          </w:p>
        </w:tc>
        <w:tc>
          <w:tcPr>
            <w:tcW w:w="1836" w:type="dxa"/>
          </w:tcPr>
          <w:p w:rsidR="006A03F6" w:rsidRPr="00C34C26" w:rsidRDefault="006A03F6" w:rsidP="00365CF5">
            <w:pPr>
              <w:rPr>
                <w:sz w:val="22"/>
                <w:szCs w:val="22"/>
              </w:rPr>
            </w:pPr>
            <w:r w:rsidRPr="00C34C26">
              <w:rPr>
                <w:sz w:val="22"/>
                <w:szCs w:val="22"/>
              </w:rPr>
              <w:t>Jó</w:t>
            </w:r>
          </w:p>
        </w:tc>
        <w:tc>
          <w:tcPr>
            <w:tcW w:w="1980" w:type="dxa"/>
          </w:tcPr>
          <w:p w:rsidR="006A03F6" w:rsidRPr="00C34C26" w:rsidRDefault="006A03F6" w:rsidP="00365CF5">
            <w:pPr>
              <w:rPr>
                <w:sz w:val="22"/>
                <w:szCs w:val="22"/>
              </w:rPr>
            </w:pPr>
            <w:r w:rsidRPr="00C34C26">
              <w:rPr>
                <w:sz w:val="22"/>
                <w:szCs w:val="22"/>
              </w:rPr>
              <w:t>Megfelelő</w:t>
            </w:r>
          </w:p>
        </w:tc>
        <w:tc>
          <w:tcPr>
            <w:tcW w:w="1800" w:type="dxa"/>
          </w:tcPr>
          <w:p w:rsidR="006A03F6" w:rsidRPr="00C34C26" w:rsidRDefault="006A03F6" w:rsidP="00365CF5">
            <w:pPr>
              <w:rPr>
                <w:sz w:val="22"/>
                <w:szCs w:val="22"/>
              </w:rPr>
            </w:pPr>
            <w:r w:rsidRPr="00C34C26">
              <w:rPr>
                <w:sz w:val="22"/>
                <w:szCs w:val="22"/>
              </w:rPr>
              <w:t>Alig terhelhető</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Néptánc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786"/>
        <w:gridCol w:w="1803"/>
        <w:gridCol w:w="1887"/>
        <w:gridCol w:w="1744"/>
      </w:tblGrid>
      <w:tr w:rsidR="006A03F6" w:rsidRPr="00C907CF" w:rsidTr="00365CF5">
        <w:tc>
          <w:tcPr>
            <w:tcW w:w="1842" w:type="dxa"/>
          </w:tcPr>
          <w:p w:rsidR="006A03F6" w:rsidRPr="00C907CF" w:rsidRDefault="006A03F6" w:rsidP="00365CF5">
            <w:pPr>
              <w:pStyle w:val="Szvegtrzs"/>
              <w:rPr>
                <w:sz w:val="22"/>
                <w:szCs w:val="22"/>
              </w:rPr>
            </w:pPr>
            <w:r w:rsidRPr="00C907CF">
              <w:rPr>
                <w:sz w:val="22"/>
                <w:szCs w:val="22"/>
              </w:rPr>
              <w:t>Mozgása zenére</w:t>
            </w:r>
          </w:p>
        </w:tc>
        <w:tc>
          <w:tcPr>
            <w:tcW w:w="1842" w:type="dxa"/>
          </w:tcPr>
          <w:p w:rsidR="006A03F6" w:rsidRPr="00C907CF" w:rsidRDefault="006A03F6" w:rsidP="00365CF5">
            <w:pPr>
              <w:pStyle w:val="Szvegtrzs"/>
              <w:rPr>
                <w:b/>
                <w:sz w:val="22"/>
                <w:szCs w:val="22"/>
              </w:rPr>
            </w:pPr>
            <w:r w:rsidRPr="00C907CF">
              <w:rPr>
                <w:b/>
                <w:sz w:val="22"/>
                <w:szCs w:val="22"/>
              </w:rPr>
              <w:t>Harmonikus</w:t>
            </w:r>
          </w:p>
        </w:tc>
        <w:tc>
          <w:tcPr>
            <w:tcW w:w="1842" w:type="dxa"/>
          </w:tcPr>
          <w:p w:rsidR="006A03F6" w:rsidRPr="00C907CF" w:rsidRDefault="006A03F6" w:rsidP="00365CF5">
            <w:pPr>
              <w:pStyle w:val="Szvegtrzs"/>
              <w:rPr>
                <w:b/>
                <w:sz w:val="22"/>
                <w:szCs w:val="22"/>
              </w:rPr>
            </w:pPr>
            <w:r w:rsidRPr="00C907CF">
              <w:rPr>
                <w:b/>
                <w:sz w:val="22"/>
                <w:szCs w:val="22"/>
              </w:rPr>
              <w:t>Rendezett</w:t>
            </w:r>
          </w:p>
        </w:tc>
        <w:tc>
          <w:tcPr>
            <w:tcW w:w="1962" w:type="dxa"/>
          </w:tcPr>
          <w:p w:rsidR="006A03F6" w:rsidRPr="00C907CF" w:rsidRDefault="006A03F6" w:rsidP="00365CF5">
            <w:pPr>
              <w:pStyle w:val="Szvegtrzs"/>
              <w:rPr>
                <w:b/>
                <w:sz w:val="22"/>
                <w:szCs w:val="22"/>
              </w:rPr>
            </w:pPr>
            <w:r w:rsidRPr="00C907CF">
              <w:rPr>
                <w:b/>
                <w:sz w:val="22"/>
                <w:szCs w:val="22"/>
              </w:rPr>
              <w:t>Megfelelő</w:t>
            </w:r>
          </w:p>
        </w:tc>
        <w:tc>
          <w:tcPr>
            <w:tcW w:w="1800" w:type="dxa"/>
          </w:tcPr>
          <w:p w:rsidR="006A03F6" w:rsidRPr="00C907CF" w:rsidRDefault="006A03F6" w:rsidP="00365CF5">
            <w:pPr>
              <w:pStyle w:val="Szvegtrzs"/>
              <w:rPr>
                <w:b/>
                <w:sz w:val="22"/>
                <w:szCs w:val="22"/>
              </w:rPr>
            </w:pPr>
            <w:r w:rsidRPr="00C907CF">
              <w:rPr>
                <w:b/>
                <w:sz w:val="22"/>
                <w:szCs w:val="22"/>
              </w:rPr>
              <w:t>Átlagos</w:t>
            </w:r>
          </w:p>
        </w:tc>
      </w:tr>
      <w:tr w:rsidR="006A03F6" w:rsidRPr="00C907CF" w:rsidTr="00365CF5">
        <w:tc>
          <w:tcPr>
            <w:tcW w:w="1842" w:type="dxa"/>
          </w:tcPr>
          <w:p w:rsidR="006A03F6" w:rsidRPr="00C907CF" w:rsidRDefault="006A03F6" w:rsidP="00365CF5">
            <w:pPr>
              <w:pStyle w:val="Szvegtrzs"/>
              <w:rPr>
                <w:sz w:val="22"/>
                <w:szCs w:val="22"/>
              </w:rPr>
            </w:pPr>
            <w:r w:rsidRPr="00C907CF">
              <w:rPr>
                <w:sz w:val="22"/>
                <w:szCs w:val="22"/>
              </w:rPr>
              <w:t>Ritmusemlékezete</w:t>
            </w:r>
          </w:p>
        </w:tc>
        <w:tc>
          <w:tcPr>
            <w:tcW w:w="1842" w:type="dxa"/>
          </w:tcPr>
          <w:p w:rsidR="006A03F6" w:rsidRPr="00C907CF" w:rsidRDefault="006A03F6" w:rsidP="00365CF5">
            <w:pPr>
              <w:pStyle w:val="Szvegtrzs"/>
              <w:rPr>
                <w:b/>
                <w:sz w:val="22"/>
                <w:szCs w:val="22"/>
              </w:rPr>
            </w:pPr>
            <w:r w:rsidRPr="00C907CF">
              <w:rPr>
                <w:b/>
                <w:sz w:val="22"/>
                <w:szCs w:val="22"/>
              </w:rPr>
              <w:t>Kiváló</w:t>
            </w:r>
          </w:p>
        </w:tc>
        <w:tc>
          <w:tcPr>
            <w:tcW w:w="1842" w:type="dxa"/>
          </w:tcPr>
          <w:p w:rsidR="006A03F6" w:rsidRPr="00C907CF" w:rsidRDefault="006A03F6" w:rsidP="00365CF5">
            <w:pPr>
              <w:pStyle w:val="Szvegtrzs"/>
              <w:rPr>
                <w:b/>
                <w:sz w:val="22"/>
                <w:szCs w:val="22"/>
              </w:rPr>
            </w:pPr>
            <w:r w:rsidRPr="00C907CF">
              <w:rPr>
                <w:b/>
                <w:sz w:val="22"/>
                <w:szCs w:val="22"/>
              </w:rPr>
              <w:t>Jó</w:t>
            </w:r>
          </w:p>
        </w:tc>
        <w:tc>
          <w:tcPr>
            <w:tcW w:w="1962" w:type="dxa"/>
          </w:tcPr>
          <w:p w:rsidR="006A03F6" w:rsidRPr="00C907CF" w:rsidRDefault="006A03F6" w:rsidP="00365CF5">
            <w:pPr>
              <w:pStyle w:val="Szvegtrzs"/>
              <w:rPr>
                <w:b/>
                <w:sz w:val="22"/>
                <w:szCs w:val="22"/>
              </w:rPr>
            </w:pPr>
            <w:r w:rsidRPr="00C907CF">
              <w:rPr>
                <w:b/>
                <w:sz w:val="22"/>
                <w:szCs w:val="22"/>
              </w:rPr>
              <w:t>Kevés hibát vét</w:t>
            </w:r>
          </w:p>
        </w:tc>
        <w:tc>
          <w:tcPr>
            <w:tcW w:w="1800" w:type="dxa"/>
          </w:tcPr>
          <w:p w:rsidR="006A03F6" w:rsidRPr="00C907CF" w:rsidRDefault="006A03F6" w:rsidP="00365CF5">
            <w:pPr>
              <w:pStyle w:val="Szvegtrzs"/>
              <w:rPr>
                <w:b/>
                <w:sz w:val="22"/>
                <w:szCs w:val="22"/>
              </w:rPr>
            </w:pPr>
            <w:r w:rsidRPr="00C907CF">
              <w:rPr>
                <w:b/>
                <w:sz w:val="22"/>
                <w:szCs w:val="22"/>
              </w:rPr>
              <w:t>Elfogadható</w:t>
            </w:r>
          </w:p>
        </w:tc>
      </w:tr>
      <w:tr w:rsidR="006A03F6" w:rsidRPr="00C907CF" w:rsidTr="00365CF5">
        <w:tc>
          <w:tcPr>
            <w:tcW w:w="1842" w:type="dxa"/>
          </w:tcPr>
          <w:p w:rsidR="006A03F6" w:rsidRPr="00C907CF" w:rsidRDefault="006A03F6" w:rsidP="00365CF5">
            <w:pPr>
              <w:pStyle w:val="Szvegtrzs"/>
              <w:rPr>
                <w:sz w:val="22"/>
                <w:szCs w:val="22"/>
              </w:rPr>
            </w:pPr>
            <w:r w:rsidRPr="00C907CF">
              <w:rPr>
                <w:sz w:val="22"/>
                <w:szCs w:val="22"/>
              </w:rPr>
              <w:lastRenderedPageBreak/>
              <w:t>Énekes játékokban</w:t>
            </w:r>
          </w:p>
        </w:tc>
        <w:tc>
          <w:tcPr>
            <w:tcW w:w="1842" w:type="dxa"/>
          </w:tcPr>
          <w:p w:rsidR="006A03F6" w:rsidRPr="00C907CF" w:rsidRDefault="006A03F6" w:rsidP="00365CF5">
            <w:pPr>
              <w:pStyle w:val="Szvegtrzs"/>
              <w:rPr>
                <w:b/>
                <w:sz w:val="22"/>
                <w:szCs w:val="22"/>
              </w:rPr>
            </w:pPr>
            <w:r w:rsidRPr="00C907CF">
              <w:rPr>
                <w:b/>
                <w:sz w:val="22"/>
                <w:szCs w:val="22"/>
              </w:rPr>
              <w:t>Szívesen vesz részt</w:t>
            </w:r>
          </w:p>
        </w:tc>
        <w:tc>
          <w:tcPr>
            <w:tcW w:w="1842" w:type="dxa"/>
          </w:tcPr>
          <w:p w:rsidR="006A03F6" w:rsidRPr="00C907CF" w:rsidRDefault="006A03F6" w:rsidP="00365CF5">
            <w:pPr>
              <w:pStyle w:val="Szvegtrzs"/>
              <w:rPr>
                <w:b/>
                <w:sz w:val="22"/>
                <w:szCs w:val="22"/>
              </w:rPr>
            </w:pPr>
            <w:r w:rsidRPr="00C907CF">
              <w:rPr>
                <w:b/>
                <w:sz w:val="22"/>
                <w:szCs w:val="22"/>
              </w:rPr>
              <w:t>Magabiztosan vesz részt</w:t>
            </w:r>
          </w:p>
        </w:tc>
        <w:tc>
          <w:tcPr>
            <w:tcW w:w="1962" w:type="dxa"/>
          </w:tcPr>
          <w:p w:rsidR="006A03F6" w:rsidRPr="00C907CF" w:rsidRDefault="006A03F6" w:rsidP="00365CF5">
            <w:pPr>
              <w:pStyle w:val="Szvegtrzs"/>
              <w:rPr>
                <w:b/>
                <w:sz w:val="22"/>
                <w:szCs w:val="22"/>
              </w:rPr>
            </w:pPr>
            <w:r w:rsidRPr="00C907CF">
              <w:rPr>
                <w:b/>
                <w:sz w:val="22"/>
                <w:szCs w:val="22"/>
              </w:rPr>
              <w:t>Figyelmesen vesz részt</w:t>
            </w:r>
          </w:p>
        </w:tc>
        <w:tc>
          <w:tcPr>
            <w:tcW w:w="1800" w:type="dxa"/>
          </w:tcPr>
          <w:p w:rsidR="006A03F6" w:rsidRPr="00C907CF" w:rsidRDefault="006A03F6" w:rsidP="00365CF5">
            <w:pPr>
              <w:pStyle w:val="Szvegtrzs"/>
              <w:rPr>
                <w:b/>
                <w:sz w:val="22"/>
                <w:szCs w:val="22"/>
              </w:rPr>
            </w:pPr>
            <w:r w:rsidRPr="00C907CF">
              <w:rPr>
                <w:b/>
                <w:sz w:val="22"/>
                <w:szCs w:val="22"/>
              </w:rPr>
              <w:t>Részt vesz</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Hittan</w:t>
      </w:r>
      <w:r>
        <w:rPr>
          <w:sz w:val="22"/>
          <w:szCs w:val="22"/>
        </w:rPr>
        <w:t xml:space="preserve"> / Római katolikus, Református, Evangélikus/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9"/>
        <w:gridCol w:w="2228"/>
        <w:gridCol w:w="2361"/>
        <w:gridCol w:w="2584"/>
      </w:tblGrid>
      <w:tr w:rsidR="006A03F6" w:rsidRPr="00C34C26" w:rsidTr="00365CF5">
        <w:tc>
          <w:tcPr>
            <w:tcW w:w="1913" w:type="dxa"/>
          </w:tcPr>
          <w:p w:rsidR="006A03F6" w:rsidRPr="00C34C26" w:rsidRDefault="006A03F6" w:rsidP="00365CF5">
            <w:pPr>
              <w:rPr>
                <w:sz w:val="22"/>
                <w:szCs w:val="22"/>
              </w:rPr>
            </w:pPr>
            <w:r w:rsidRPr="00466BAF">
              <w:rPr>
                <w:b/>
                <w:sz w:val="22"/>
                <w:szCs w:val="22"/>
              </w:rPr>
              <w:t>A tanult vallásbeli ismereteket</w:t>
            </w:r>
            <w:r>
              <w:rPr>
                <w:sz w:val="22"/>
                <w:szCs w:val="22"/>
              </w:rPr>
              <w:t xml:space="preserve"> </w:t>
            </w:r>
          </w:p>
        </w:tc>
        <w:tc>
          <w:tcPr>
            <w:tcW w:w="2268" w:type="dxa"/>
          </w:tcPr>
          <w:p w:rsidR="006A03F6" w:rsidRPr="00C34C26" w:rsidRDefault="006A03F6" w:rsidP="00365CF5">
            <w:pPr>
              <w:rPr>
                <w:sz w:val="22"/>
                <w:szCs w:val="22"/>
              </w:rPr>
            </w:pPr>
            <w:r>
              <w:rPr>
                <w:sz w:val="22"/>
                <w:szCs w:val="22"/>
              </w:rPr>
              <w:t xml:space="preserve"> Jól elsajátította                                 </w:t>
            </w:r>
          </w:p>
        </w:tc>
        <w:tc>
          <w:tcPr>
            <w:tcW w:w="2410" w:type="dxa"/>
          </w:tcPr>
          <w:p w:rsidR="006A03F6" w:rsidRPr="00C34C26" w:rsidRDefault="006A03F6" w:rsidP="00365CF5">
            <w:pPr>
              <w:rPr>
                <w:sz w:val="22"/>
                <w:szCs w:val="22"/>
              </w:rPr>
            </w:pPr>
            <w:r>
              <w:rPr>
                <w:sz w:val="22"/>
                <w:szCs w:val="22"/>
              </w:rPr>
              <w:t>Megfelelő szinten tudja</w:t>
            </w:r>
          </w:p>
        </w:tc>
        <w:tc>
          <w:tcPr>
            <w:tcW w:w="2621" w:type="dxa"/>
          </w:tcPr>
          <w:p w:rsidR="006A03F6" w:rsidRPr="00C34C26" w:rsidRDefault="006A03F6" w:rsidP="00365CF5">
            <w:pPr>
              <w:rPr>
                <w:sz w:val="22"/>
                <w:szCs w:val="22"/>
              </w:rPr>
            </w:pPr>
            <w:r w:rsidRPr="00C34C26">
              <w:rPr>
                <w:sz w:val="22"/>
                <w:szCs w:val="22"/>
              </w:rPr>
              <w:t>A tanult vallásbeli ismeretek megszerzésében sok biztatásra szorul</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Angol vagy német nyelv</w:t>
      </w: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863"/>
        <w:gridCol w:w="1823"/>
        <w:gridCol w:w="1842"/>
        <w:gridCol w:w="1771"/>
      </w:tblGrid>
      <w:tr w:rsidR="006A03F6" w:rsidRPr="00C34C26" w:rsidTr="00365CF5">
        <w:tc>
          <w:tcPr>
            <w:tcW w:w="1985" w:type="dxa"/>
            <w:tcBorders>
              <w:top w:val="single" w:sz="4" w:space="0" w:color="auto"/>
              <w:left w:val="single" w:sz="4" w:space="0" w:color="auto"/>
              <w:bottom w:val="single" w:sz="4" w:space="0" w:color="auto"/>
              <w:right w:val="single" w:sz="4" w:space="0" w:color="auto"/>
            </w:tcBorders>
          </w:tcPr>
          <w:p w:rsidR="006A03F6" w:rsidRPr="00C34C26" w:rsidRDefault="006A03F6" w:rsidP="00365CF5">
            <w:pPr>
              <w:rPr>
                <w:b/>
                <w:sz w:val="22"/>
                <w:szCs w:val="22"/>
              </w:rPr>
            </w:pPr>
            <w:r>
              <w:rPr>
                <w:b/>
                <w:sz w:val="22"/>
                <w:szCs w:val="22"/>
              </w:rPr>
              <w:t>Szóbeli teljesítménye</w:t>
            </w:r>
          </w:p>
        </w:tc>
        <w:tc>
          <w:tcPr>
            <w:tcW w:w="1863" w:type="dxa"/>
            <w:tcBorders>
              <w:top w:val="single" w:sz="4" w:space="0" w:color="auto"/>
              <w:left w:val="single" w:sz="4" w:space="0" w:color="auto"/>
              <w:bottom w:val="single" w:sz="4" w:space="0" w:color="auto"/>
              <w:right w:val="single" w:sz="4" w:space="0" w:color="auto"/>
            </w:tcBorders>
          </w:tcPr>
          <w:p w:rsidR="006A03F6" w:rsidRDefault="006A03F6" w:rsidP="00365CF5">
            <w:pPr>
              <w:rPr>
                <w:sz w:val="22"/>
                <w:szCs w:val="22"/>
              </w:rPr>
            </w:pPr>
            <w:r>
              <w:rPr>
                <w:sz w:val="22"/>
                <w:szCs w:val="22"/>
              </w:rPr>
              <w:t>Kiemelkedő, az órán aktívan dolgozik</w:t>
            </w:r>
          </w:p>
        </w:tc>
        <w:tc>
          <w:tcPr>
            <w:tcW w:w="1823" w:type="dxa"/>
            <w:tcBorders>
              <w:top w:val="single" w:sz="4" w:space="0" w:color="auto"/>
              <w:left w:val="single" w:sz="4" w:space="0" w:color="auto"/>
              <w:bottom w:val="single" w:sz="4" w:space="0" w:color="auto"/>
              <w:right w:val="single" w:sz="4" w:space="0" w:color="auto"/>
            </w:tcBorders>
          </w:tcPr>
          <w:p w:rsidR="006A03F6" w:rsidRPr="00C34C26" w:rsidRDefault="006A03F6" w:rsidP="00365CF5">
            <w:pPr>
              <w:rPr>
                <w:sz w:val="22"/>
                <w:szCs w:val="22"/>
              </w:rPr>
            </w:pPr>
            <w:r>
              <w:rPr>
                <w:sz w:val="22"/>
                <w:szCs w:val="22"/>
              </w:rPr>
              <w:t>Jó, az órán aktívan dolgozik / az órán kevésbé aktív</w:t>
            </w:r>
          </w:p>
        </w:tc>
        <w:tc>
          <w:tcPr>
            <w:tcW w:w="1842" w:type="dxa"/>
            <w:tcBorders>
              <w:top w:val="single" w:sz="4" w:space="0" w:color="auto"/>
              <w:left w:val="single" w:sz="4" w:space="0" w:color="auto"/>
              <w:bottom w:val="single" w:sz="4" w:space="0" w:color="auto"/>
              <w:right w:val="single" w:sz="4" w:space="0" w:color="auto"/>
            </w:tcBorders>
          </w:tcPr>
          <w:p w:rsidR="006A03F6" w:rsidRPr="00C34C26" w:rsidRDefault="006A03F6" w:rsidP="00365CF5">
            <w:pPr>
              <w:jc w:val="center"/>
              <w:rPr>
                <w:sz w:val="22"/>
                <w:szCs w:val="22"/>
              </w:rPr>
            </w:pPr>
            <w:r>
              <w:rPr>
                <w:sz w:val="22"/>
                <w:szCs w:val="22"/>
              </w:rPr>
              <w:t>Átlagos, az órán kevésbé aktív</w:t>
            </w:r>
          </w:p>
        </w:tc>
        <w:tc>
          <w:tcPr>
            <w:tcW w:w="1771" w:type="dxa"/>
            <w:tcBorders>
              <w:top w:val="single" w:sz="4" w:space="0" w:color="auto"/>
              <w:left w:val="single" w:sz="4" w:space="0" w:color="auto"/>
              <w:bottom w:val="single" w:sz="4" w:space="0" w:color="auto"/>
              <w:right w:val="single" w:sz="4" w:space="0" w:color="auto"/>
            </w:tcBorders>
          </w:tcPr>
          <w:p w:rsidR="006A03F6" w:rsidRPr="00C34C26" w:rsidRDefault="006A03F6" w:rsidP="00365CF5">
            <w:pPr>
              <w:jc w:val="center"/>
              <w:rPr>
                <w:sz w:val="22"/>
                <w:szCs w:val="22"/>
              </w:rPr>
            </w:pPr>
            <w:r>
              <w:rPr>
                <w:sz w:val="22"/>
                <w:szCs w:val="22"/>
              </w:rPr>
              <w:t>Gyenge, az órán nem aktív</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p>
    <w:p w:rsidR="006A03F6" w:rsidRPr="006A03F6" w:rsidRDefault="006A03F6" w:rsidP="006A03F6">
      <w:pPr>
        <w:pStyle w:val="Szvegtrzs"/>
        <w:rPr>
          <w:b/>
          <w:szCs w:val="24"/>
        </w:rPr>
      </w:pPr>
      <w:r w:rsidRPr="006A03F6">
        <w:rPr>
          <w:b/>
          <w:szCs w:val="24"/>
        </w:rPr>
        <w:t xml:space="preserve">Az 1. osztályos tanulók év végi eredményeinek szöveges értékelése </w:t>
      </w:r>
    </w:p>
    <w:p w:rsidR="006A03F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Magyar nyelv és irodalom</w:t>
      </w:r>
    </w:p>
    <w:p w:rsidR="006A03F6" w:rsidRPr="00C34C26" w:rsidRDefault="006A03F6" w:rsidP="006A03F6">
      <w:pPr>
        <w:pStyle w:val="Szvegtrzs"/>
        <w:rPr>
          <w:sz w:val="22"/>
          <w:szCs w:val="22"/>
        </w:rPr>
      </w:pPr>
      <w:r w:rsidRPr="00C34C26">
        <w:rPr>
          <w:sz w:val="22"/>
          <w:szCs w:val="22"/>
        </w:rPr>
        <w:t>Magyar olvasás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0"/>
        <w:gridCol w:w="1816"/>
        <w:gridCol w:w="1806"/>
        <w:gridCol w:w="1817"/>
        <w:gridCol w:w="1813"/>
      </w:tblGrid>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Hangos olvasás</w:t>
            </w:r>
          </w:p>
        </w:tc>
        <w:tc>
          <w:tcPr>
            <w:tcW w:w="1842" w:type="dxa"/>
          </w:tcPr>
          <w:p w:rsidR="006A03F6" w:rsidRPr="00C34C26" w:rsidRDefault="006A03F6" w:rsidP="00365CF5">
            <w:pPr>
              <w:pStyle w:val="Szvegtrzs"/>
              <w:rPr>
                <w:b/>
                <w:bCs/>
                <w:sz w:val="22"/>
                <w:szCs w:val="22"/>
              </w:rPr>
            </w:pPr>
            <w:r>
              <w:rPr>
                <w:b/>
                <w:bCs/>
                <w:sz w:val="22"/>
                <w:szCs w:val="22"/>
              </w:rPr>
              <w:t>Folyamatos, kifejező, hibátlan</w:t>
            </w:r>
          </w:p>
        </w:tc>
        <w:tc>
          <w:tcPr>
            <w:tcW w:w="1842" w:type="dxa"/>
          </w:tcPr>
          <w:p w:rsidR="006A03F6" w:rsidRPr="00C34C26" w:rsidRDefault="006A03F6" w:rsidP="00365CF5">
            <w:pPr>
              <w:pStyle w:val="Szvegtrzs"/>
              <w:rPr>
                <w:b/>
                <w:bCs/>
                <w:sz w:val="22"/>
                <w:szCs w:val="22"/>
              </w:rPr>
            </w:pPr>
            <w:r>
              <w:rPr>
                <w:b/>
                <w:bCs/>
                <w:sz w:val="22"/>
                <w:szCs w:val="22"/>
              </w:rPr>
              <w:t>Megfelelő</w:t>
            </w:r>
            <w:r w:rsidRPr="00C34C26">
              <w:rPr>
                <w:b/>
                <w:bCs/>
                <w:sz w:val="22"/>
                <w:szCs w:val="22"/>
              </w:rPr>
              <w:t>, kevés hiba</w:t>
            </w:r>
          </w:p>
        </w:tc>
        <w:tc>
          <w:tcPr>
            <w:tcW w:w="1843" w:type="dxa"/>
          </w:tcPr>
          <w:p w:rsidR="006A03F6" w:rsidRPr="00C34C26" w:rsidRDefault="006A03F6" w:rsidP="00365CF5">
            <w:pPr>
              <w:pStyle w:val="Szvegtrzs"/>
              <w:rPr>
                <w:b/>
                <w:bCs/>
                <w:sz w:val="22"/>
                <w:szCs w:val="22"/>
              </w:rPr>
            </w:pPr>
            <w:r w:rsidRPr="00C34C26">
              <w:rPr>
                <w:b/>
                <w:bCs/>
                <w:sz w:val="22"/>
                <w:szCs w:val="22"/>
              </w:rPr>
              <w:t>Több hibával, nehezen olvas</w:t>
            </w:r>
          </w:p>
        </w:tc>
        <w:tc>
          <w:tcPr>
            <w:tcW w:w="1843" w:type="dxa"/>
          </w:tcPr>
          <w:p w:rsidR="006A03F6" w:rsidRPr="00C34C26" w:rsidRDefault="006A03F6" w:rsidP="00365CF5">
            <w:pPr>
              <w:pStyle w:val="Szvegtrzs"/>
              <w:rPr>
                <w:b/>
                <w:bCs/>
                <w:sz w:val="22"/>
                <w:szCs w:val="22"/>
              </w:rPr>
            </w:pPr>
            <w:r>
              <w:rPr>
                <w:b/>
                <w:bCs/>
                <w:sz w:val="22"/>
                <w:szCs w:val="22"/>
              </w:rPr>
              <w:t>Betűzgető, gyakran téveszt, fejlesztendő</w:t>
            </w:r>
          </w:p>
        </w:tc>
      </w:tr>
      <w:tr w:rsidR="006A03F6" w:rsidRPr="00C34C26" w:rsidTr="00365CF5">
        <w:tc>
          <w:tcPr>
            <w:tcW w:w="1842" w:type="dxa"/>
          </w:tcPr>
          <w:p w:rsidR="006A03F6" w:rsidRPr="00C34C26" w:rsidRDefault="006A03F6" w:rsidP="00365CF5">
            <w:pPr>
              <w:pStyle w:val="Szvegtrzs"/>
              <w:rPr>
                <w:sz w:val="22"/>
                <w:szCs w:val="22"/>
              </w:rPr>
            </w:pPr>
            <w:r>
              <w:rPr>
                <w:sz w:val="22"/>
                <w:szCs w:val="22"/>
              </w:rPr>
              <w:t xml:space="preserve">Szövegértés </w:t>
            </w:r>
          </w:p>
        </w:tc>
        <w:tc>
          <w:tcPr>
            <w:tcW w:w="1842" w:type="dxa"/>
          </w:tcPr>
          <w:p w:rsidR="006A03F6" w:rsidRPr="00C34C26" w:rsidRDefault="006A03F6" w:rsidP="00365CF5">
            <w:pPr>
              <w:pStyle w:val="Szvegtrzs"/>
              <w:rPr>
                <w:b/>
                <w:bCs/>
                <w:sz w:val="22"/>
                <w:szCs w:val="22"/>
              </w:rPr>
            </w:pPr>
            <w:r>
              <w:rPr>
                <w:b/>
                <w:bCs/>
                <w:sz w:val="22"/>
                <w:szCs w:val="22"/>
              </w:rPr>
              <w:t>Kiemelkedő, pontos</w:t>
            </w:r>
          </w:p>
        </w:tc>
        <w:tc>
          <w:tcPr>
            <w:tcW w:w="1842" w:type="dxa"/>
          </w:tcPr>
          <w:p w:rsidR="006A03F6" w:rsidRPr="00C34C26" w:rsidRDefault="006A03F6" w:rsidP="00365CF5">
            <w:pPr>
              <w:pStyle w:val="Szvegtrzs"/>
              <w:rPr>
                <w:b/>
                <w:bCs/>
                <w:sz w:val="22"/>
                <w:szCs w:val="22"/>
              </w:rPr>
            </w:pPr>
            <w:r>
              <w:rPr>
                <w:b/>
                <w:bCs/>
                <w:sz w:val="22"/>
                <w:szCs w:val="22"/>
              </w:rPr>
              <w:t>Megfelelő, kevés hibát ejt</w:t>
            </w:r>
          </w:p>
        </w:tc>
        <w:tc>
          <w:tcPr>
            <w:tcW w:w="1843" w:type="dxa"/>
          </w:tcPr>
          <w:p w:rsidR="006A03F6" w:rsidRPr="00C34C26" w:rsidRDefault="006A03F6" w:rsidP="00365CF5">
            <w:pPr>
              <w:pStyle w:val="Szvegtrzs"/>
              <w:rPr>
                <w:b/>
                <w:bCs/>
                <w:sz w:val="22"/>
                <w:szCs w:val="22"/>
              </w:rPr>
            </w:pPr>
            <w:r>
              <w:rPr>
                <w:b/>
                <w:bCs/>
                <w:sz w:val="22"/>
                <w:szCs w:val="22"/>
              </w:rPr>
              <w:t>Bizonytalan, nem átgondolt, sok hibát ejt</w:t>
            </w:r>
          </w:p>
        </w:tc>
        <w:tc>
          <w:tcPr>
            <w:tcW w:w="1843" w:type="dxa"/>
          </w:tcPr>
          <w:p w:rsidR="006A03F6" w:rsidRPr="00C34C26" w:rsidRDefault="006A03F6" w:rsidP="00365CF5">
            <w:pPr>
              <w:pStyle w:val="Szvegtrzs"/>
              <w:rPr>
                <w:b/>
                <w:bCs/>
                <w:sz w:val="22"/>
                <w:szCs w:val="22"/>
              </w:rPr>
            </w:pPr>
            <w:r>
              <w:rPr>
                <w:b/>
                <w:bCs/>
                <w:sz w:val="22"/>
                <w:szCs w:val="22"/>
              </w:rPr>
              <w:t>Segítséggel tudja megoldani, fejlesztendő</w:t>
            </w:r>
          </w:p>
          <w:p w:rsidR="006A03F6" w:rsidRPr="00C34C26" w:rsidRDefault="006A03F6" w:rsidP="00365CF5">
            <w:pPr>
              <w:pStyle w:val="Szvegtrzs"/>
              <w:rPr>
                <w:b/>
                <w:bCs/>
                <w:sz w:val="22"/>
                <w:szCs w:val="22"/>
              </w:rPr>
            </w:pP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Magyar írás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4"/>
        <w:gridCol w:w="1800"/>
        <w:gridCol w:w="1810"/>
        <w:gridCol w:w="1811"/>
        <w:gridCol w:w="1827"/>
      </w:tblGrid>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Íráskép, füzetkép</w:t>
            </w:r>
          </w:p>
        </w:tc>
        <w:tc>
          <w:tcPr>
            <w:tcW w:w="1842" w:type="dxa"/>
          </w:tcPr>
          <w:p w:rsidR="006A03F6" w:rsidRPr="00C34C26" w:rsidRDefault="006A03F6" w:rsidP="00365CF5">
            <w:pPr>
              <w:pStyle w:val="Szvegtrzs"/>
              <w:rPr>
                <w:b/>
                <w:bCs/>
                <w:sz w:val="22"/>
                <w:szCs w:val="22"/>
              </w:rPr>
            </w:pPr>
            <w:r w:rsidRPr="00C34C26">
              <w:rPr>
                <w:b/>
                <w:bCs/>
                <w:sz w:val="22"/>
                <w:szCs w:val="22"/>
              </w:rPr>
              <w:t>Szabályos, szép, tetszetős</w:t>
            </w:r>
          </w:p>
        </w:tc>
        <w:tc>
          <w:tcPr>
            <w:tcW w:w="1842" w:type="dxa"/>
          </w:tcPr>
          <w:p w:rsidR="006A03F6" w:rsidRPr="00C34C26" w:rsidRDefault="006A03F6" w:rsidP="00365CF5">
            <w:pPr>
              <w:pStyle w:val="Szvegtrzs"/>
              <w:rPr>
                <w:b/>
                <w:bCs/>
                <w:sz w:val="22"/>
                <w:szCs w:val="22"/>
              </w:rPr>
            </w:pPr>
            <w:r>
              <w:rPr>
                <w:b/>
                <w:bCs/>
                <w:sz w:val="22"/>
                <w:szCs w:val="22"/>
              </w:rPr>
              <w:t>Időnként eltér a szabályostól, e</w:t>
            </w:r>
            <w:r w:rsidRPr="00C34C26">
              <w:rPr>
                <w:b/>
                <w:bCs/>
                <w:sz w:val="22"/>
                <w:szCs w:val="22"/>
              </w:rPr>
              <w:t>léggé tetszetős, rendezett</w:t>
            </w:r>
          </w:p>
        </w:tc>
        <w:tc>
          <w:tcPr>
            <w:tcW w:w="1843" w:type="dxa"/>
          </w:tcPr>
          <w:p w:rsidR="006A03F6" w:rsidRPr="00C34C26" w:rsidRDefault="006A03F6" w:rsidP="00365CF5">
            <w:pPr>
              <w:pStyle w:val="Szvegtrzs"/>
              <w:rPr>
                <w:b/>
                <w:bCs/>
                <w:sz w:val="22"/>
                <w:szCs w:val="22"/>
              </w:rPr>
            </w:pPr>
            <w:r>
              <w:rPr>
                <w:b/>
                <w:bCs/>
                <w:sz w:val="22"/>
                <w:szCs w:val="22"/>
              </w:rPr>
              <w:t>Gyakran eltér a szabályostól, olvasható, de nem tetszetős</w:t>
            </w:r>
          </w:p>
        </w:tc>
        <w:tc>
          <w:tcPr>
            <w:tcW w:w="1843" w:type="dxa"/>
          </w:tcPr>
          <w:p w:rsidR="006A03F6" w:rsidRPr="00C34C26" w:rsidRDefault="006A03F6" w:rsidP="00365CF5">
            <w:pPr>
              <w:pStyle w:val="Szvegtrzs"/>
              <w:rPr>
                <w:b/>
                <w:bCs/>
                <w:sz w:val="22"/>
                <w:szCs w:val="22"/>
              </w:rPr>
            </w:pPr>
            <w:r>
              <w:rPr>
                <w:b/>
                <w:bCs/>
                <w:sz w:val="22"/>
                <w:szCs w:val="22"/>
              </w:rPr>
              <w:t>Szabálytalan, nehezen olvasható, rendezetlen, fejlesztendő</w:t>
            </w:r>
          </w:p>
        </w:tc>
      </w:tr>
      <w:tr w:rsidR="006A03F6" w:rsidRPr="00C34C26" w:rsidTr="00365CF5">
        <w:tc>
          <w:tcPr>
            <w:tcW w:w="1842" w:type="dxa"/>
          </w:tcPr>
          <w:p w:rsidR="006A03F6" w:rsidRPr="00C34C26" w:rsidRDefault="006A03F6" w:rsidP="00365CF5">
            <w:pPr>
              <w:pStyle w:val="Szvegtrzs"/>
              <w:rPr>
                <w:sz w:val="22"/>
                <w:szCs w:val="22"/>
              </w:rPr>
            </w:pPr>
            <w:r>
              <w:rPr>
                <w:sz w:val="22"/>
                <w:szCs w:val="22"/>
              </w:rPr>
              <w:t>Másolás</w:t>
            </w:r>
          </w:p>
        </w:tc>
        <w:tc>
          <w:tcPr>
            <w:tcW w:w="1842" w:type="dxa"/>
          </w:tcPr>
          <w:p w:rsidR="006A03F6" w:rsidRPr="00C34C26" w:rsidRDefault="006A03F6" w:rsidP="00365CF5">
            <w:pPr>
              <w:pStyle w:val="Szvegtrzs"/>
              <w:rPr>
                <w:b/>
                <w:bCs/>
                <w:sz w:val="22"/>
                <w:szCs w:val="22"/>
              </w:rPr>
            </w:pPr>
            <w:r w:rsidRPr="00C34C26">
              <w:rPr>
                <w:b/>
                <w:bCs/>
                <w:sz w:val="22"/>
                <w:szCs w:val="22"/>
              </w:rPr>
              <w:t>Hibátlan, 1-2 hiba</w:t>
            </w:r>
          </w:p>
        </w:tc>
        <w:tc>
          <w:tcPr>
            <w:tcW w:w="1842" w:type="dxa"/>
          </w:tcPr>
          <w:p w:rsidR="006A03F6" w:rsidRPr="00C34C26" w:rsidRDefault="006A03F6" w:rsidP="00365CF5">
            <w:pPr>
              <w:pStyle w:val="Szvegtrzs"/>
              <w:rPr>
                <w:b/>
                <w:bCs/>
                <w:sz w:val="22"/>
                <w:szCs w:val="22"/>
              </w:rPr>
            </w:pPr>
            <w:r>
              <w:rPr>
                <w:b/>
                <w:bCs/>
                <w:sz w:val="22"/>
                <w:szCs w:val="22"/>
              </w:rPr>
              <w:t>Néhány</w:t>
            </w:r>
            <w:r w:rsidRPr="00C34C26">
              <w:rPr>
                <w:b/>
                <w:bCs/>
                <w:sz w:val="22"/>
                <w:szCs w:val="22"/>
              </w:rPr>
              <w:t xml:space="preserve"> hibát vét</w:t>
            </w:r>
          </w:p>
        </w:tc>
        <w:tc>
          <w:tcPr>
            <w:tcW w:w="1843" w:type="dxa"/>
          </w:tcPr>
          <w:p w:rsidR="006A03F6" w:rsidRPr="00C34C26" w:rsidRDefault="006A03F6" w:rsidP="00365CF5">
            <w:pPr>
              <w:pStyle w:val="Szvegtrzs"/>
              <w:rPr>
                <w:b/>
                <w:bCs/>
                <w:sz w:val="22"/>
                <w:szCs w:val="22"/>
              </w:rPr>
            </w:pPr>
            <w:r>
              <w:rPr>
                <w:b/>
                <w:bCs/>
                <w:sz w:val="22"/>
                <w:szCs w:val="22"/>
              </w:rPr>
              <w:t>Több hibát vét</w:t>
            </w:r>
          </w:p>
        </w:tc>
        <w:tc>
          <w:tcPr>
            <w:tcW w:w="1843" w:type="dxa"/>
          </w:tcPr>
          <w:p w:rsidR="006A03F6" w:rsidRPr="00C34C26" w:rsidRDefault="006A03F6" w:rsidP="00365CF5">
            <w:pPr>
              <w:pStyle w:val="Szvegtrzs"/>
              <w:rPr>
                <w:b/>
                <w:bCs/>
                <w:sz w:val="22"/>
                <w:szCs w:val="22"/>
              </w:rPr>
            </w:pPr>
            <w:r>
              <w:rPr>
                <w:b/>
                <w:bCs/>
                <w:sz w:val="22"/>
                <w:szCs w:val="22"/>
              </w:rPr>
              <w:t>Figyelmetlenül, sok hibával ír, fejlesztendő</w:t>
            </w:r>
          </w:p>
        </w:tc>
      </w:tr>
      <w:tr w:rsidR="006A03F6" w:rsidRPr="00C34C26" w:rsidTr="00365CF5">
        <w:tc>
          <w:tcPr>
            <w:tcW w:w="1842" w:type="dxa"/>
          </w:tcPr>
          <w:p w:rsidR="006A03F6" w:rsidRPr="00C34C26" w:rsidRDefault="006A03F6" w:rsidP="00365CF5">
            <w:pPr>
              <w:pStyle w:val="Szvegtrzs"/>
              <w:rPr>
                <w:sz w:val="22"/>
                <w:szCs w:val="22"/>
              </w:rPr>
            </w:pPr>
            <w:r>
              <w:rPr>
                <w:sz w:val="22"/>
                <w:szCs w:val="22"/>
              </w:rPr>
              <w:t>Tollbamondás</w:t>
            </w:r>
          </w:p>
        </w:tc>
        <w:tc>
          <w:tcPr>
            <w:tcW w:w="1842" w:type="dxa"/>
          </w:tcPr>
          <w:p w:rsidR="006A03F6" w:rsidRPr="00C34C26" w:rsidRDefault="006A03F6" w:rsidP="00365CF5">
            <w:pPr>
              <w:pStyle w:val="Szvegtrzs"/>
              <w:rPr>
                <w:b/>
                <w:bCs/>
                <w:sz w:val="22"/>
                <w:szCs w:val="22"/>
              </w:rPr>
            </w:pPr>
            <w:r w:rsidRPr="00C34C26">
              <w:rPr>
                <w:b/>
                <w:bCs/>
                <w:sz w:val="22"/>
                <w:szCs w:val="22"/>
              </w:rPr>
              <w:t>Hibátlan, 1-2 hiba</w:t>
            </w:r>
          </w:p>
        </w:tc>
        <w:tc>
          <w:tcPr>
            <w:tcW w:w="1842" w:type="dxa"/>
          </w:tcPr>
          <w:p w:rsidR="006A03F6" w:rsidRPr="00C34C26" w:rsidRDefault="006A03F6" w:rsidP="00365CF5">
            <w:pPr>
              <w:pStyle w:val="Szvegtrzs"/>
              <w:rPr>
                <w:b/>
                <w:bCs/>
                <w:sz w:val="22"/>
                <w:szCs w:val="22"/>
              </w:rPr>
            </w:pPr>
            <w:r>
              <w:rPr>
                <w:b/>
                <w:bCs/>
                <w:sz w:val="22"/>
                <w:szCs w:val="22"/>
              </w:rPr>
              <w:t>Néhány hibát vét</w:t>
            </w:r>
          </w:p>
        </w:tc>
        <w:tc>
          <w:tcPr>
            <w:tcW w:w="1843" w:type="dxa"/>
          </w:tcPr>
          <w:p w:rsidR="006A03F6" w:rsidRPr="00C34C26" w:rsidRDefault="006A03F6" w:rsidP="00365CF5">
            <w:pPr>
              <w:pStyle w:val="Szvegtrzs"/>
              <w:rPr>
                <w:b/>
                <w:bCs/>
                <w:sz w:val="22"/>
                <w:szCs w:val="22"/>
              </w:rPr>
            </w:pPr>
            <w:r>
              <w:rPr>
                <w:b/>
                <w:bCs/>
                <w:sz w:val="22"/>
                <w:szCs w:val="22"/>
              </w:rPr>
              <w:t>Több hibát vét</w:t>
            </w:r>
          </w:p>
        </w:tc>
        <w:tc>
          <w:tcPr>
            <w:tcW w:w="1843" w:type="dxa"/>
          </w:tcPr>
          <w:p w:rsidR="006A03F6" w:rsidRPr="00C34C26" w:rsidRDefault="006A03F6" w:rsidP="00365CF5">
            <w:pPr>
              <w:pStyle w:val="Szvegtrzs"/>
              <w:rPr>
                <w:b/>
                <w:bCs/>
                <w:sz w:val="22"/>
                <w:szCs w:val="22"/>
              </w:rPr>
            </w:pPr>
            <w:r>
              <w:rPr>
                <w:b/>
                <w:bCs/>
                <w:sz w:val="22"/>
                <w:szCs w:val="22"/>
              </w:rPr>
              <w:t>Sokat hibázik, fejlesztendő</w:t>
            </w:r>
          </w:p>
        </w:tc>
      </w:tr>
      <w:tr w:rsidR="006A03F6" w:rsidRPr="00C34C26" w:rsidTr="00365CF5">
        <w:tc>
          <w:tcPr>
            <w:tcW w:w="1842" w:type="dxa"/>
          </w:tcPr>
          <w:p w:rsidR="006A03F6" w:rsidRPr="00C34C26" w:rsidRDefault="006A03F6" w:rsidP="00365CF5">
            <w:pPr>
              <w:pStyle w:val="Szvegtrzs"/>
              <w:rPr>
                <w:sz w:val="22"/>
                <w:szCs w:val="22"/>
              </w:rPr>
            </w:pPr>
            <w:r>
              <w:rPr>
                <w:sz w:val="22"/>
                <w:szCs w:val="22"/>
              </w:rPr>
              <w:t>Írástempó</w:t>
            </w:r>
          </w:p>
        </w:tc>
        <w:tc>
          <w:tcPr>
            <w:tcW w:w="1842" w:type="dxa"/>
          </w:tcPr>
          <w:p w:rsidR="006A03F6" w:rsidRPr="00C34C26" w:rsidRDefault="006A03F6" w:rsidP="00365CF5">
            <w:pPr>
              <w:pStyle w:val="Szvegtrzs"/>
              <w:rPr>
                <w:b/>
                <w:bCs/>
                <w:sz w:val="22"/>
                <w:szCs w:val="22"/>
              </w:rPr>
            </w:pPr>
            <w:r w:rsidRPr="00C34C26">
              <w:rPr>
                <w:b/>
                <w:bCs/>
                <w:sz w:val="22"/>
                <w:szCs w:val="22"/>
              </w:rPr>
              <w:t>Lendületes</w:t>
            </w:r>
          </w:p>
        </w:tc>
        <w:tc>
          <w:tcPr>
            <w:tcW w:w="1842" w:type="dxa"/>
          </w:tcPr>
          <w:p w:rsidR="006A03F6" w:rsidRPr="00C34C26" w:rsidRDefault="006A03F6" w:rsidP="00365CF5">
            <w:pPr>
              <w:pStyle w:val="Szvegtrzs"/>
              <w:rPr>
                <w:b/>
                <w:bCs/>
                <w:sz w:val="22"/>
                <w:szCs w:val="22"/>
              </w:rPr>
            </w:pPr>
            <w:r w:rsidRPr="00C34C26">
              <w:rPr>
                <w:b/>
                <w:bCs/>
                <w:sz w:val="22"/>
                <w:szCs w:val="22"/>
              </w:rPr>
              <w:t>Megfelelő</w:t>
            </w:r>
          </w:p>
        </w:tc>
        <w:tc>
          <w:tcPr>
            <w:tcW w:w="1843" w:type="dxa"/>
          </w:tcPr>
          <w:p w:rsidR="006A03F6" w:rsidRPr="00C34C26" w:rsidRDefault="006A03F6" w:rsidP="00365CF5">
            <w:pPr>
              <w:pStyle w:val="Szvegtrzs"/>
              <w:rPr>
                <w:b/>
                <w:bCs/>
                <w:sz w:val="22"/>
                <w:szCs w:val="22"/>
              </w:rPr>
            </w:pPr>
            <w:r>
              <w:rPr>
                <w:b/>
                <w:bCs/>
                <w:sz w:val="22"/>
                <w:szCs w:val="22"/>
              </w:rPr>
              <w:t>Kicsit lassú</w:t>
            </w:r>
          </w:p>
        </w:tc>
        <w:tc>
          <w:tcPr>
            <w:tcW w:w="1843" w:type="dxa"/>
          </w:tcPr>
          <w:p w:rsidR="006A03F6" w:rsidRPr="00C34C26" w:rsidRDefault="006A03F6" w:rsidP="00365CF5">
            <w:pPr>
              <w:pStyle w:val="Szvegtrzs"/>
              <w:rPr>
                <w:b/>
                <w:bCs/>
                <w:sz w:val="22"/>
                <w:szCs w:val="22"/>
              </w:rPr>
            </w:pPr>
            <w:r>
              <w:rPr>
                <w:b/>
                <w:bCs/>
                <w:sz w:val="22"/>
                <w:szCs w:val="22"/>
              </w:rPr>
              <w:t>Nagyon l</w:t>
            </w:r>
            <w:r w:rsidRPr="00C34C26">
              <w:rPr>
                <w:b/>
                <w:bCs/>
                <w:sz w:val="22"/>
                <w:szCs w:val="22"/>
              </w:rPr>
              <w:t>assú</w:t>
            </w:r>
            <w:r>
              <w:rPr>
                <w:b/>
                <w:bCs/>
                <w:sz w:val="22"/>
                <w:szCs w:val="22"/>
              </w:rPr>
              <w:t>, fejlesztendő</w:t>
            </w:r>
          </w:p>
        </w:tc>
      </w:tr>
    </w:tbl>
    <w:p w:rsidR="006A03F6" w:rsidRPr="00C34C26" w:rsidRDefault="006A03F6" w:rsidP="006A03F6">
      <w:pPr>
        <w:pStyle w:val="Szvegtrzs"/>
        <w:rPr>
          <w:sz w:val="22"/>
          <w:szCs w:val="22"/>
        </w:rPr>
      </w:pPr>
      <w:r w:rsidRPr="00C34C26">
        <w:rPr>
          <w:sz w:val="22"/>
          <w:szCs w:val="22"/>
        </w:rPr>
        <w:t xml:space="preserve"> </w:t>
      </w:r>
    </w:p>
    <w:p w:rsidR="006A03F6" w:rsidRDefault="006A03F6">
      <w:pPr>
        <w:rPr>
          <w:sz w:val="22"/>
          <w:szCs w:val="22"/>
        </w:rPr>
      </w:pPr>
      <w:r>
        <w:rPr>
          <w:sz w:val="22"/>
          <w:szCs w:val="22"/>
        </w:rPr>
        <w:br w:type="page"/>
      </w:r>
    </w:p>
    <w:p w:rsidR="006A03F6" w:rsidRPr="00C34C26" w:rsidRDefault="006A03F6" w:rsidP="006A03F6">
      <w:pPr>
        <w:pStyle w:val="Szvegtrzs"/>
        <w:rPr>
          <w:sz w:val="22"/>
          <w:szCs w:val="22"/>
        </w:rPr>
      </w:pPr>
      <w:r w:rsidRPr="00C34C26">
        <w:rPr>
          <w:sz w:val="22"/>
          <w:szCs w:val="22"/>
        </w:rPr>
        <w:lastRenderedPageBreak/>
        <w:t>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5"/>
        <w:gridCol w:w="1809"/>
        <w:gridCol w:w="1835"/>
        <w:gridCol w:w="1804"/>
        <w:gridCol w:w="1799"/>
      </w:tblGrid>
      <w:tr w:rsidR="006A03F6" w:rsidRPr="00C34C26" w:rsidTr="00365CF5">
        <w:tc>
          <w:tcPr>
            <w:tcW w:w="1842" w:type="dxa"/>
          </w:tcPr>
          <w:p w:rsidR="006A03F6" w:rsidRPr="00C34C26" w:rsidRDefault="006A03F6" w:rsidP="00365CF5">
            <w:pPr>
              <w:pStyle w:val="Szvegtrzs"/>
              <w:rPr>
                <w:sz w:val="22"/>
                <w:szCs w:val="22"/>
              </w:rPr>
            </w:pPr>
            <w:r>
              <w:rPr>
                <w:sz w:val="22"/>
                <w:szCs w:val="22"/>
              </w:rPr>
              <w:t>Számfogalom  20-ig</w:t>
            </w:r>
          </w:p>
        </w:tc>
        <w:tc>
          <w:tcPr>
            <w:tcW w:w="1842" w:type="dxa"/>
          </w:tcPr>
          <w:p w:rsidR="006A03F6" w:rsidRPr="00C34C26" w:rsidRDefault="006A03F6" w:rsidP="00365CF5">
            <w:pPr>
              <w:pStyle w:val="Szvegtrzs"/>
              <w:rPr>
                <w:b/>
                <w:bCs/>
                <w:sz w:val="22"/>
                <w:szCs w:val="22"/>
              </w:rPr>
            </w:pPr>
            <w:r>
              <w:rPr>
                <w:b/>
                <w:bCs/>
                <w:sz w:val="22"/>
                <w:szCs w:val="22"/>
              </w:rPr>
              <w:t>Kialakult, biztos</w:t>
            </w:r>
          </w:p>
        </w:tc>
        <w:tc>
          <w:tcPr>
            <w:tcW w:w="1842" w:type="dxa"/>
          </w:tcPr>
          <w:p w:rsidR="006A03F6" w:rsidRPr="00C34C26" w:rsidRDefault="006A03F6" w:rsidP="00365CF5">
            <w:pPr>
              <w:pStyle w:val="Szvegtrzs"/>
              <w:rPr>
                <w:b/>
                <w:bCs/>
                <w:sz w:val="22"/>
                <w:szCs w:val="22"/>
              </w:rPr>
            </w:pPr>
            <w:r>
              <w:rPr>
                <w:b/>
                <w:bCs/>
                <w:sz w:val="22"/>
                <w:szCs w:val="22"/>
              </w:rPr>
              <w:t>Kialakult, de néha téveszt</w:t>
            </w:r>
          </w:p>
        </w:tc>
        <w:tc>
          <w:tcPr>
            <w:tcW w:w="1843" w:type="dxa"/>
          </w:tcPr>
          <w:p w:rsidR="006A03F6" w:rsidRPr="00C34C26" w:rsidRDefault="006A03F6" w:rsidP="00365CF5">
            <w:pPr>
              <w:pStyle w:val="Szvegtrzs"/>
              <w:rPr>
                <w:b/>
                <w:bCs/>
                <w:sz w:val="22"/>
                <w:szCs w:val="22"/>
              </w:rPr>
            </w:pPr>
            <w:r>
              <w:rPr>
                <w:b/>
                <w:bCs/>
                <w:sz w:val="22"/>
                <w:szCs w:val="22"/>
              </w:rPr>
              <w:t>Bizonytalan, segítséggel is sok hiba</w:t>
            </w:r>
          </w:p>
        </w:tc>
        <w:tc>
          <w:tcPr>
            <w:tcW w:w="1843" w:type="dxa"/>
          </w:tcPr>
          <w:p w:rsidR="006A03F6" w:rsidRPr="00C34C26" w:rsidRDefault="006A03F6" w:rsidP="00365CF5">
            <w:pPr>
              <w:pStyle w:val="Szvegtrzs"/>
              <w:rPr>
                <w:b/>
                <w:bCs/>
                <w:sz w:val="22"/>
                <w:szCs w:val="22"/>
              </w:rPr>
            </w:pPr>
            <w:r>
              <w:rPr>
                <w:b/>
                <w:bCs/>
                <w:sz w:val="22"/>
                <w:szCs w:val="22"/>
              </w:rPr>
              <w:t>Sok segítséggel gyengén teljesít, fejlesztendő</w:t>
            </w:r>
          </w:p>
        </w:tc>
      </w:tr>
      <w:tr w:rsidR="006A03F6" w:rsidRPr="00C34C26" w:rsidTr="00365CF5">
        <w:tc>
          <w:tcPr>
            <w:tcW w:w="1842" w:type="dxa"/>
          </w:tcPr>
          <w:p w:rsidR="006A03F6" w:rsidRPr="00C34C26" w:rsidRDefault="006A03F6" w:rsidP="00365CF5">
            <w:pPr>
              <w:pStyle w:val="Szvegtrzs"/>
              <w:rPr>
                <w:sz w:val="22"/>
                <w:szCs w:val="22"/>
              </w:rPr>
            </w:pPr>
            <w:r>
              <w:rPr>
                <w:sz w:val="22"/>
                <w:szCs w:val="22"/>
              </w:rPr>
              <w:t>Műveletvégzés 20-as számkörben</w:t>
            </w:r>
          </w:p>
        </w:tc>
        <w:tc>
          <w:tcPr>
            <w:tcW w:w="1842" w:type="dxa"/>
          </w:tcPr>
          <w:p w:rsidR="006A03F6" w:rsidRPr="00C34C26" w:rsidRDefault="006A03F6" w:rsidP="00365CF5">
            <w:pPr>
              <w:pStyle w:val="Szvegtrzs"/>
              <w:rPr>
                <w:b/>
                <w:bCs/>
                <w:sz w:val="22"/>
                <w:szCs w:val="22"/>
              </w:rPr>
            </w:pPr>
            <w:r>
              <w:rPr>
                <w:b/>
                <w:bCs/>
                <w:sz w:val="22"/>
                <w:szCs w:val="22"/>
              </w:rPr>
              <w:t>Gyors,ö</w:t>
            </w:r>
            <w:r w:rsidRPr="00C34C26">
              <w:rPr>
                <w:b/>
                <w:bCs/>
                <w:sz w:val="22"/>
                <w:szCs w:val="22"/>
              </w:rPr>
              <w:t>nálló, hibátlan/</w:t>
            </w:r>
          </w:p>
          <w:p w:rsidR="006A03F6" w:rsidRPr="00C34C26" w:rsidRDefault="006A03F6" w:rsidP="00365CF5">
            <w:pPr>
              <w:pStyle w:val="Szvegtrzs"/>
              <w:rPr>
                <w:b/>
                <w:bCs/>
                <w:sz w:val="22"/>
                <w:szCs w:val="22"/>
              </w:rPr>
            </w:pPr>
            <w:r w:rsidRPr="00C34C26">
              <w:rPr>
                <w:b/>
                <w:bCs/>
                <w:sz w:val="22"/>
                <w:szCs w:val="22"/>
              </w:rPr>
              <w:t>1-2 hiba</w:t>
            </w:r>
          </w:p>
        </w:tc>
        <w:tc>
          <w:tcPr>
            <w:tcW w:w="1842" w:type="dxa"/>
          </w:tcPr>
          <w:p w:rsidR="006A03F6" w:rsidRPr="00C34C26" w:rsidRDefault="006A03F6" w:rsidP="00365CF5">
            <w:pPr>
              <w:pStyle w:val="Szvegtrzs"/>
              <w:rPr>
                <w:b/>
                <w:bCs/>
                <w:sz w:val="22"/>
                <w:szCs w:val="22"/>
              </w:rPr>
            </w:pPr>
            <w:r>
              <w:rPr>
                <w:b/>
                <w:bCs/>
                <w:sz w:val="22"/>
                <w:szCs w:val="22"/>
              </w:rPr>
              <w:t>Megfelelő,ö</w:t>
            </w:r>
            <w:r w:rsidRPr="00C34C26">
              <w:rPr>
                <w:b/>
                <w:bCs/>
                <w:sz w:val="22"/>
                <w:szCs w:val="22"/>
              </w:rPr>
              <w:t>nálló, kevés</w:t>
            </w:r>
            <w:r>
              <w:rPr>
                <w:b/>
                <w:bCs/>
                <w:sz w:val="22"/>
                <w:szCs w:val="22"/>
              </w:rPr>
              <w:t>/több</w:t>
            </w:r>
            <w:r w:rsidRPr="00C34C26">
              <w:rPr>
                <w:b/>
                <w:bCs/>
                <w:sz w:val="22"/>
                <w:szCs w:val="22"/>
              </w:rPr>
              <w:t xml:space="preserve"> hiba</w:t>
            </w:r>
          </w:p>
        </w:tc>
        <w:tc>
          <w:tcPr>
            <w:tcW w:w="1843" w:type="dxa"/>
          </w:tcPr>
          <w:p w:rsidR="006A03F6" w:rsidRPr="00C34C26" w:rsidRDefault="006A03F6" w:rsidP="00365CF5">
            <w:pPr>
              <w:pStyle w:val="Szvegtrzs"/>
              <w:rPr>
                <w:b/>
                <w:bCs/>
                <w:sz w:val="22"/>
                <w:szCs w:val="22"/>
              </w:rPr>
            </w:pPr>
            <w:r>
              <w:rPr>
                <w:b/>
                <w:bCs/>
                <w:sz w:val="22"/>
                <w:szCs w:val="22"/>
              </w:rPr>
              <w:t>Lassú, gyakran hibázik</w:t>
            </w:r>
          </w:p>
        </w:tc>
        <w:tc>
          <w:tcPr>
            <w:tcW w:w="1843" w:type="dxa"/>
          </w:tcPr>
          <w:p w:rsidR="006A03F6" w:rsidRPr="00C34C26" w:rsidRDefault="006A03F6" w:rsidP="00365CF5">
            <w:pPr>
              <w:pStyle w:val="Szvegtrzs"/>
              <w:rPr>
                <w:b/>
                <w:bCs/>
                <w:sz w:val="22"/>
                <w:szCs w:val="22"/>
              </w:rPr>
            </w:pPr>
            <w:r w:rsidRPr="00C34C26">
              <w:rPr>
                <w:b/>
                <w:bCs/>
                <w:sz w:val="22"/>
                <w:szCs w:val="22"/>
              </w:rPr>
              <w:t>Sok segítséggel, gyengén teljesít</w:t>
            </w:r>
            <w:r>
              <w:rPr>
                <w:b/>
                <w:bCs/>
                <w:sz w:val="22"/>
                <w:szCs w:val="22"/>
              </w:rPr>
              <w:t>, fejlesztendő</w:t>
            </w:r>
          </w:p>
        </w:tc>
      </w:tr>
      <w:tr w:rsidR="006A03F6" w:rsidRPr="00C34C26" w:rsidTr="00365CF5">
        <w:tc>
          <w:tcPr>
            <w:tcW w:w="1842" w:type="dxa"/>
          </w:tcPr>
          <w:p w:rsidR="006A03F6" w:rsidRDefault="006A03F6" w:rsidP="00365CF5">
            <w:pPr>
              <w:pStyle w:val="Szvegtrzs"/>
              <w:rPr>
                <w:sz w:val="22"/>
                <w:szCs w:val="22"/>
              </w:rPr>
            </w:pPr>
            <w:r>
              <w:rPr>
                <w:sz w:val="22"/>
                <w:szCs w:val="22"/>
              </w:rPr>
              <w:t>Nyitott mondatok, szöveges feladatok megoldása</w:t>
            </w:r>
          </w:p>
        </w:tc>
        <w:tc>
          <w:tcPr>
            <w:tcW w:w="1842" w:type="dxa"/>
          </w:tcPr>
          <w:p w:rsidR="006A03F6" w:rsidRDefault="006A03F6" w:rsidP="00365CF5">
            <w:pPr>
              <w:pStyle w:val="Szvegtrzs"/>
              <w:rPr>
                <w:b/>
                <w:bCs/>
                <w:sz w:val="22"/>
                <w:szCs w:val="22"/>
              </w:rPr>
            </w:pPr>
            <w:r>
              <w:rPr>
                <w:b/>
                <w:bCs/>
                <w:sz w:val="22"/>
                <w:szCs w:val="22"/>
              </w:rPr>
              <w:t>Követi a tanult megoldási sorrendet, önálló, hibátlan /1-2 hiba</w:t>
            </w:r>
          </w:p>
        </w:tc>
        <w:tc>
          <w:tcPr>
            <w:tcW w:w="1842" w:type="dxa"/>
          </w:tcPr>
          <w:p w:rsidR="006A03F6" w:rsidRDefault="006A03F6" w:rsidP="00365CF5">
            <w:pPr>
              <w:pStyle w:val="Szvegtrzs"/>
              <w:rPr>
                <w:b/>
                <w:bCs/>
                <w:sz w:val="22"/>
                <w:szCs w:val="22"/>
              </w:rPr>
            </w:pPr>
            <w:r>
              <w:rPr>
                <w:b/>
                <w:bCs/>
                <w:sz w:val="22"/>
                <w:szCs w:val="22"/>
              </w:rPr>
              <w:t>Képes a feladatok megértésére, kis segítséggel megoldja</w:t>
            </w:r>
          </w:p>
        </w:tc>
        <w:tc>
          <w:tcPr>
            <w:tcW w:w="1843" w:type="dxa"/>
          </w:tcPr>
          <w:p w:rsidR="006A03F6" w:rsidRDefault="006A03F6" w:rsidP="00365CF5">
            <w:pPr>
              <w:pStyle w:val="Szvegtrzs"/>
              <w:rPr>
                <w:b/>
                <w:bCs/>
                <w:sz w:val="22"/>
                <w:szCs w:val="22"/>
              </w:rPr>
            </w:pPr>
            <w:r>
              <w:rPr>
                <w:b/>
                <w:bCs/>
                <w:sz w:val="22"/>
                <w:szCs w:val="22"/>
              </w:rPr>
              <w:t>A megoldás lépéseit ismeri, de önállóan még nem alkalmazza</w:t>
            </w:r>
          </w:p>
        </w:tc>
        <w:tc>
          <w:tcPr>
            <w:tcW w:w="1843" w:type="dxa"/>
          </w:tcPr>
          <w:p w:rsidR="006A03F6" w:rsidRPr="00C34C26" w:rsidRDefault="006A03F6" w:rsidP="00365CF5">
            <w:pPr>
              <w:pStyle w:val="Szvegtrzs"/>
              <w:rPr>
                <w:b/>
                <w:bCs/>
                <w:sz w:val="22"/>
                <w:szCs w:val="22"/>
              </w:rPr>
            </w:pPr>
            <w:r>
              <w:rPr>
                <w:b/>
                <w:bCs/>
                <w:sz w:val="22"/>
                <w:szCs w:val="22"/>
              </w:rPr>
              <w:t>Önállóan nem tudja megoldani, fejlesztendő</w:t>
            </w:r>
          </w:p>
        </w:tc>
      </w:tr>
    </w:tbl>
    <w:p w:rsidR="006A03F6" w:rsidRDefault="006A03F6" w:rsidP="006A03F6">
      <w:pPr>
        <w:pStyle w:val="Szvegtrzs"/>
        <w:rPr>
          <w:sz w:val="22"/>
          <w:szCs w:val="22"/>
        </w:rPr>
      </w:pPr>
    </w:p>
    <w:p w:rsidR="006A03F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Környezetismeret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3"/>
        <w:gridCol w:w="1821"/>
        <w:gridCol w:w="1803"/>
        <w:gridCol w:w="1815"/>
        <w:gridCol w:w="1810"/>
      </w:tblGrid>
      <w:tr w:rsidR="006A03F6" w:rsidRPr="00C34C26" w:rsidTr="00365CF5">
        <w:tc>
          <w:tcPr>
            <w:tcW w:w="1842" w:type="dxa"/>
          </w:tcPr>
          <w:p w:rsidR="006A03F6" w:rsidRPr="00C34C26" w:rsidRDefault="006A03F6" w:rsidP="00365CF5">
            <w:pPr>
              <w:pStyle w:val="Szvegtrzs"/>
              <w:rPr>
                <w:sz w:val="22"/>
                <w:szCs w:val="22"/>
              </w:rPr>
            </w:pPr>
            <w:r>
              <w:rPr>
                <w:sz w:val="22"/>
                <w:szCs w:val="22"/>
              </w:rPr>
              <w:t>Tájékozódás a tanult ismeretekben</w:t>
            </w:r>
          </w:p>
        </w:tc>
        <w:tc>
          <w:tcPr>
            <w:tcW w:w="1842" w:type="dxa"/>
          </w:tcPr>
          <w:p w:rsidR="006A03F6" w:rsidRPr="00C34C26" w:rsidRDefault="006A03F6" w:rsidP="00365CF5">
            <w:pPr>
              <w:pStyle w:val="Szvegtrzs"/>
              <w:rPr>
                <w:b/>
                <w:bCs/>
                <w:sz w:val="22"/>
                <w:szCs w:val="22"/>
              </w:rPr>
            </w:pPr>
            <w:r w:rsidRPr="00C34C26">
              <w:rPr>
                <w:b/>
                <w:bCs/>
                <w:sz w:val="22"/>
                <w:szCs w:val="22"/>
              </w:rPr>
              <w:t>Biztos</w:t>
            </w:r>
            <w:r>
              <w:rPr>
                <w:b/>
                <w:bCs/>
                <w:sz w:val="22"/>
                <w:szCs w:val="22"/>
              </w:rPr>
              <w:t>, ismereteit megbízhatóan fel tudja idézni</w:t>
            </w:r>
          </w:p>
        </w:tc>
        <w:tc>
          <w:tcPr>
            <w:tcW w:w="1842" w:type="dxa"/>
          </w:tcPr>
          <w:p w:rsidR="006A03F6" w:rsidRPr="00C34C26" w:rsidRDefault="006A03F6" w:rsidP="00365CF5">
            <w:pPr>
              <w:pStyle w:val="Szvegtrzs"/>
              <w:rPr>
                <w:b/>
                <w:bCs/>
                <w:sz w:val="22"/>
                <w:szCs w:val="22"/>
              </w:rPr>
            </w:pPr>
            <w:r>
              <w:rPr>
                <w:b/>
                <w:bCs/>
                <w:sz w:val="22"/>
                <w:szCs w:val="22"/>
              </w:rPr>
              <w:t>Megfelelő, ismereteit többnyire pontosan idézi fel</w:t>
            </w:r>
          </w:p>
        </w:tc>
        <w:tc>
          <w:tcPr>
            <w:tcW w:w="1843" w:type="dxa"/>
          </w:tcPr>
          <w:p w:rsidR="006A03F6" w:rsidRPr="00C34C26" w:rsidRDefault="006A03F6" w:rsidP="00365CF5">
            <w:pPr>
              <w:pStyle w:val="Szvegtrzs"/>
              <w:rPr>
                <w:b/>
                <w:bCs/>
                <w:sz w:val="22"/>
                <w:szCs w:val="22"/>
              </w:rPr>
            </w:pPr>
            <w:r>
              <w:rPr>
                <w:b/>
                <w:bCs/>
                <w:sz w:val="22"/>
                <w:szCs w:val="22"/>
              </w:rPr>
              <w:t>Bizonytalan, pontatlan, gyakran hibázik</w:t>
            </w:r>
          </w:p>
        </w:tc>
        <w:tc>
          <w:tcPr>
            <w:tcW w:w="1843" w:type="dxa"/>
          </w:tcPr>
          <w:p w:rsidR="006A03F6" w:rsidRPr="00C34C26" w:rsidRDefault="006A03F6" w:rsidP="00365CF5">
            <w:pPr>
              <w:pStyle w:val="Szvegtrzs"/>
              <w:rPr>
                <w:b/>
                <w:bCs/>
                <w:sz w:val="22"/>
                <w:szCs w:val="22"/>
              </w:rPr>
            </w:pPr>
            <w:r>
              <w:rPr>
                <w:b/>
                <w:bCs/>
                <w:sz w:val="22"/>
                <w:szCs w:val="22"/>
              </w:rPr>
              <w:t>Nehézkes, tudása hiányos, csak segítséggel képes az ismeretek felidézésére</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Ének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1804"/>
        <w:gridCol w:w="1806"/>
        <w:gridCol w:w="1811"/>
        <w:gridCol w:w="1841"/>
      </w:tblGrid>
      <w:tr w:rsidR="006A03F6" w:rsidRPr="00C34C26" w:rsidTr="00365CF5">
        <w:tc>
          <w:tcPr>
            <w:tcW w:w="1842" w:type="dxa"/>
          </w:tcPr>
          <w:p w:rsidR="006A03F6" w:rsidRPr="00C34C26" w:rsidRDefault="006A03F6" w:rsidP="00365CF5">
            <w:pPr>
              <w:pStyle w:val="Szvegtrzs"/>
              <w:rPr>
                <w:sz w:val="22"/>
                <w:szCs w:val="22"/>
              </w:rPr>
            </w:pPr>
            <w:r w:rsidRPr="00C34C26">
              <w:rPr>
                <w:sz w:val="22"/>
                <w:szCs w:val="22"/>
              </w:rPr>
              <w:t>Dallami, ritmikai elemek</w:t>
            </w:r>
          </w:p>
        </w:tc>
        <w:tc>
          <w:tcPr>
            <w:tcW w:w="1842" w:type="dxa"/>
          </w:tcPr>
          <w:p w:rsidR="006A03F6" w:rsidRPr="00C34C26" w:rsidRDefault="006A03F6" w:rsidP="00365CF5">
            <w:pPr>
              <w:pStyle w:val="Szvegtrzs"/>
              <w:rPr>
                <w:b/>
                <w:bCs/>
                <w:sz w:val="22"/>
                <w:szCs w:val="22"/>
              </w:rPr>
            </w:pPr>
            <w:r w:rsidRPr="00C34C26">
              <w:rPr>
                <w:b/>
                <w:bCs/>
                <w:sz w:val="22"/>
                <w:szCs w:val="22"/>
              </w:rPr>
              <w:t>Tetszetős ének, pontos ritmus</w:t>
            </w:r>
          </w:p>
        </w:tc>
        <w:tc>
          <w:tcPr>
            <w:tcW w:w="1842" w:type="dxa"/>
          </w:tcPr>
          <w:p w:rsidR="006A03F6" w:rsidRPr="00C34C26" w:rsidRDefault="006A03F6" w:rsidP="00365CF5">
            <w:pPr>
              <w:pStyle w:val="Szvegtrzs"/>
              <w:rPr>
                <w:b/>
                <w:bCs/>
                <w:sz w:val="22"/>
                <w:szCs w:val="22"/>
              </w:rPr>
            </w:pPr>
            <w:r>
              <w:rPr>
                <w:b/>
                <w:bCs/>
                <w:sz w:val="22"/>
                <w:szCs w:val="22"/>
              </w:rPr>
              <w:t>A dallam többnyire jó, ritmust ritkán téveszt</w:t>
            </w:r>
          </w:p>
        </w:tc>
        <w:tc>
          <w:tcPr>
            <w:tcW w:w="1843" w:type="dxa"/>
          </w:tcPr>
          <w:p w:rsidR="006A03F6" w:rsidRPr="00C34C26" w:rsidRDefault="006A03F6" w:rsidP="00365CF5">
            <w:pPr>
              <w:pStyle w:val="Szvegtrzs"/>
              <w:rPr>
                <w:b/>
                <w:bCs/>
                <w:sz w:val="22"/>
                <w:szCs w:val="22"/>
              </w:rPr>
            </w:pPr>
            <w:r>
              <w:rPr>
                <w:b/>
                <w:bCs/>
                <w:sz w:val="22"/>
                <w:szCs w:val="22"/>
              </w:rPr>
              <w:t>A dallamot és a ritmust is segítséggel követi</w:t>
            </w:r>
          </w:p>
        </w:tc>
        <w:tc>
          <w:tcPr>
            <w:tcW w:w="1843" w:type="dxa"/>
          </w:tcPr>
          <w:p w:rsidR="006A03F6" w:rsidRPr="00C34C26" w:rsidRDefault="006A03F6" w:rsidP="00365CF5">
            <w:pPr>
              <w:pStyle w:val="Szvegtrzs"/>
              <w:rPr>
                <w:b/>
                <w:bCs/>
                <w:sz w:val="22"/>
                <w:szCs w:val="22"/>
              </w:rPr>
            </w:pPr>
            <w:r>
              <w:rPr>
                <w:b/>
                <w:bCs/>
                <w:sz w:val="22"/>
                <w:szCs w:val="22"/>
              </w:rPr>
              <w:t xml:space="preserve">A dallam- és a </w:t>
            </w:r>
            <w:r w:rsidRPr="00C34C26">
              <w:rPr>
                <w:b/>
                <w:bCs/>
                <w:sz w:val="22"/>
                <w:szCs w:val="22"/>
              </w:rPr>
              <w:t xml:space="preserve"> r</w:t>
            </w:r>
            <w:r>
              <w:rPr>
                <w:b/>
                <w:bCs/>
                <w:sz w:val="22"/>
                <w:szCs w:val="22"/>
              </w:rPr>
              <w:t>itmuskövetésben is gyakran téveszt</w:t>
            </w:r>
          </w:p>
        </w:tc>
      </w:tr>
    </w:tbl>
    <w:p w:rsidR="006A03F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Rajz</w:t>
      </w:r>
      <w:r>
        <w:rPr>
          <w:sz w:val="22"/>
          <w:szCs w:val="22"/>
        </w:rPr>
        <w:t>- és vizuális kultúra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3"/>
        <w:gridCol w:w="1804"/>
        <w:gridCol w:w="1811"/>
        <w:gridCol w:w="1809"/>
        <w:gridCol w:w="1825"/>
      </w:tblGrid>
      <w:tr w:rsidR="006A03F6" w:rsidRPr="00C34C26" w:rsidTr="00365CF5">
        <w:tc>
          <w:tcPr>
            <w:tcW w:w="1772" w:type="dxa"/>
          </w:tcPr>
          <w:p w:rsidR="006A03F6" w:rsidRPr="00C34C26" w:rsidRDefault="006A03F6" w:rsidP="00365CF5">
            <w:pPr>
              <w:pStyle w:val="Szvegtrzs"/>
              <w:rPr>
                <w:sz w:val="22"/>
                <w:szCs w:val="22"/>
              </w:rPr>
            </w:pPr>
            <w:r w:rsidRPr="00C34C26">
              <w:rPr>
                <w:sz w:val="22"/>
                <w:szCs w:val="22"/>
              </w:rPr>
              <w:t>Ábrázolás, képi megjelenítés</w:t>
            </w:r>
          </w:p>
        </w:tc>
        <w:tc>
          <w:tcPr>
            <w:tcW w:w="1842" w:type="dxa"/>
          </w:tcPr>
          <w:p w:rsidR="006A03F6" w:rsidRPr="00C34C26" w:rsidRDefault="006A03F6" w:rsidP="00365CF5">
            <w:pPr>
              <w:pStyle w:val="Szvegtrzs"/>
              <w:rPr>
                <w:b/>
                <w:bCs/>
                <w:sz w:val="22"/>
                <w:szCs w:val="22"/>
              </w:rPr>
            </w:pPr>
            <w:r>
              <w:rPr>
                <w:b/>
                <w:bCs/>
                <w:sz w:val="22"/>
                <w:szCs w:val="22"/>
              </w:rPr>
              <w:t>Esztétikus, ügyesen, kifejezően ábrázol</w:t>
            </w:r>
          </w:p>
        </w:tc>
        <w:tc>
          <w:tcPr>
            <w:tcW w:w="1842" w:type="dxa"/>
          </w:tcPr>
          <w:p w:rsidR="006A03F6" w:rsidRPr="00C34C26" w:rsidRDefault="006A03F6" w:rsidP="00365CF5">
            <w:pPr>
              <w:pStyle w:val="Szvegtrzs"/>
              <w:rPr>
                <w:b/>
                <w:bCs/>
                <w:sz w:val="22"/>
                <w:szCs w:val="22"/>
              </w:rPr>
            </w:pPr>
            <w:r>
              <w:rPr>
                <w:b/>
                <w:bCs/>
                <w:sz w:val="22"/>
                <w:szCs w:val="22"/>
              </w:rPr>
              <w:t>Megfelelően ábrázol</w:t>
            </w:r>
          </w:p>
        </w:tc>
        <w:tc>
          <w:tcPr>
            <w:tcW w:w="1843" w:type="dxa"/>
          </w:tcPr>
          <w:p w:rsidR="006A03F6" w:rsidRPr="00C34C26" w:rsidRDefault="006A03F6" w:rsidP="00365CF5">
            <w:pPr>
              <w:pStyle w:val="Szvegtrzs"/>
              <w:rPr>
                <w:b/>
                <w:bCs/>
                <w:sz w:val="22"/>
                <w:szCs w:val="22"/>
              </w:rPr>
            </w:pPr>
            <w:r>
              <w:rPr>
                <w:b/>
                <w:bCs/>
                <w:sz w:val="22"/>
                <w:szCs w:val="22"/>
              </w:rPr>
              <w:t>Ábrázolása e</w:t>
            </w:r>
            <w:r w:rsidRPr="00C34C26">
              <w:rPr>
                <w:b/>
                <w:bCs/>
                <w:sz w:val="22"/>
                <w:szCs w:val="22"/>
              </w:rPr>
              <w:t>lfogadható</w:t>
            </w:r>
          </w:p>
        </w:tc>
        <w:tc>
          <w:tcPr>
            <w:tcW w:w="1843" w:type="dxa"/>
          </w:tcPr>
          <w:p w:rsidR="006A03F6" w:rsidRPr="00C34C26" w:rsidRDefault="006A03F6" w:rsidP="00365CF5">
            <w:pPr>
              <w:pStyle w:val="Szvegtrzs"/>
              <w:rPr>
                <w:b/>
                <w:bCs/>
                <w:sz w:val="22"/>
                <w:szCs w:val="22"/>
              </w:rPr>
            </w:pPr>
            <w:r w:rsidRPr="00C34C26">
              <w:rPr>
                <w:b/>
                <w:bCs/>
                <w:sz w:val="22"/>
                <w:szCs w:val="22"/>
              </w:rPr>
              <w:t>Kidolgozatlan</w:t>
            </w:r>
            <w:r>
              <w:rPr>
                <w:b/>
                <w:bCs/>
                <w:sz w:val="22"/>
                <w:szCs w:val="22"/>
              </w:rPr>
              <w:t>, ábrázolása lassan fejlődő</w:t>
            </w:r>
          </w:p>
        </w:tc>
      </w:tr>
    </w:tbl>
    <w:p w:rsidR="006A03F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Technika</w:t>
      </w:r>
      <w:r>
        <w:rPr>
          <w:sz w:val="22"/>
          <w:szCs w:val="22"/>
        </w:rPr>
        <w:t xml:space="preserve"> és életvitel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7"/>
        <w:gridCol w:w="1817"/>
        <w:gridCol w:w="1796"/>
        <w:gridCol w:w="1811"/>
        <w:gridCol w:w="1811"/>
      </w:tblGrid>
      <w:tr w:rsidR="006A03F6" w:rsidRPr="00C34C26" w:rsidTr="00365CF5">
        <w:tc>
          <w:tcPr>
            <w:tcW w:w="1772" w:type="dxa"/>
          </w:tcPr>
          <w:p w:rsidR="006A03F6" w:rsidRPr="00C34C26" w:rsidRDefault="006A03F6" w:rsidP="00365CF5">
            <w:pPr>
              <w:pStyle w:val="Szvegtrzs"/>
              <w:ind w:right="-98"/>
              <w:rPr>
                <w:sz w:val="22"/>
                <w:szCs w:val="22"/>
              </w:rPr>
            </w:pPr>
            <w:r>
              <w:rPr>
                <w:sz w:val="22"/>
                <w:szCs w:val="22"/>
              </w:rPr>
              <w:t>Eszközhasználat</w:t>
            </w:r>
          </w:p>
        </w:tc>
        <w:tc>
          <w:tcPr>
            <w:tcW w:w="1842" w:type="dxa"/>
          </w:tcPr>
          <w:p w:rsidR="006A03F6" w:rsidRPr="00C34C26" w:rsidRDefault="006A03F6" w:rsidP="00365CF5">
            <w:pPr>
              <w:pStyle w:val="Szvegtrzs"/>
              <w:rPr>
                <w:b/>
                <w:bCs/>
                <w:sz w:val="22"/>
                <w:szCs w:val="22"/>
              </w:rPr>
            </w:pPr>
            <w:r>
              <w:rPr>
                <w:b/>
                <w:bCs/>
                <w:sz w:val="22"/>
                <w:szCs w:val="22"/>
              </w:rPr>
              <w:t>Biztonságosan, helyesen használja</w:t>
            </w:r>
          </w:p>
        </w:tc>
        <w:tc>
          <w:tcPr>
            <w:tcW w:w="1842" w:type="dxa"/>
          </w:tcPr>
          <w:p w:rsidR="006A03F6" w:rsidRPr="00C34C26" w:rsidRDefault="006A03F6" w:rsidP="00365CF5">
            <w:pPr>
              <w:pStyle w:val="Szvegtrzs"/>
              <w:rPr>
                <w:b/>
                <w:bCs/>
                <w:sz w:val="22"/>
                <w:szCs w:val="22"/>
              </w:rPr>
            </w:pPr>
            <w:r>
              <w:rPr>
                <w:b/>
                <w:bCs/>
                <w:sz w:val="22"/>
                <w:szCs w:val="22"/>
              </w:rPr>
              <w:t>Megfelelő használatra törekszik</w:t>
            </w:r>
          </w:p>
        </w:tc>
        <w:tc>
          <w:tcPr>
            <w:tcW w:w="1843" w:type="dxa"/>
          </w:tcPr>
          <w:p w:rsidR="006A03F6" w:rsidRPr="00C34C26" w:rsidRDefault="006A03F6" w:rsidP="00365CF5">
            <w:pPr>
              <w:pStyle w:val="Szvegtrzs"/>
              <w:rPr>
                <w:b/>
                <w:bCs/>
                <w:sz w:val="22"/>
                <w:szCs w:val="22"/>
              </w:rPr>
            </w:pPr>
            <w:r>
              <w:rPr>
                <w:b/>
                <w:bCs/>
                <w:sz w:val="22"/>
                <w:szCs w:val="22"/>
              </w:rPr>
              <w:t>Bizonytalanul használja</w:t>
            </w:r>
          </w:p>
        </w:tc>
        <w:tc>
          <w:tcPr>
            <w:tcW w:w="1843" w:type="dxa"/>
          </w:tcPr>
          <w:p w:rsidR="006A03F6" w:rsidRPr="00C34C26" w:rsidRDefault="006A03F6" w:rsidP="00365CF5">
            <w:pPr>
              <w:pStyle w:val="Szvegtrzs"/>
              <w:rPr>
                <w:b/>
                <w:bCs/>
                <w:sz w:val="22"/>
                <w:szCs w:val="22"/>
              </w:rPr>
            </w:pPr>
            <w:r>
              <w:rPr>
                <w:b/>
                <w:bCs/>
                <w:sz w:val="22"/>
                <w:szCs w:val="22"/>
              </w:rPr>
              <w:t>Nehézkes, sok segítségre szorul</w:t>
            </w:r>
          </w:p>
        </w:tc>
      </w:tr>
      <w:tr w:rsidR="006A03F6" w:rsidRPr="00C34C26" w:rsidTr="00365CF5">
        <w:tc>
          <w:tcPr>
            <w:tcW w:w="1772" w:type="dxa"/>
          </w:tcPr>
          <w:p w:rsidR="006A03F6" w:rsidRPr="00C34C26" w:rsidRDefault="006A03F6" w:rsidP="00365CF5">
            <w:pPr>
              <w:pStyle w:val="Szvegtrzs"/>
              <w:ind w:right="-98"/>
              <w:rPr>
                <w:sz w:val="22"/>
                <w:szCs w:val="22"/>
              </w:rPr>
            </w:pPr>
            <w:r>
              <w:rPr>
                <w:sz w:val="22"/>
                <w:szCs w:val="22"/>
              </w:rPr>
              <w:t>Munkadarabjai</w:t>
            </w:r>
          </w:p>
        </w:tc>
        <w:tc>
          <w:tcPr>
            <w:tcW w:w="1842" w:type="dxa"/>
          </w:tcPr>
          <w:p w:rsidR="006A03F6" w:rsidRPr="00C34C26" w:rsidRDefault="006A03F6" w:rsidP="00365CF5">
            <w:pPr>
              <w:pStyle w:val="Szvegtrzs"/>
              <w:rPr>
                <w:b/>
                <w:bCs/>
                <w:sz w:val="22"/>
                <w:szCs w:val="22"/>
              </w:rPr>
            </w:pPr>
            <w:r>
              <w:rPr>
                <w:b/>
                <w:bCs/>
                <w:sz w:val="22"/>
                <w:szCs w:val="22"/>
              </w:rPr>
              <w:t>Pontosak,</w:t>
            </w:r>
            <w:r w:rsidRPr="00C34C26">
              <w:rPr>
                <w:b/>
                <w:bCs/>
                <w:sz w:val="22"/>
                <w:szCs w:val="22"/>
              </w:rPr>
              <w:t xml:space="preserve"> </w:t>
            </w:r>
            <w:r>
              <w:rPr>
                <w:b/>
                <w:bCs/>
                <w:sz w:val="22"/>
                <w:szCs w:val="22"/>
              </w:rPr>
              <w:t>gondosan készítettek,  tiszták</w:t>
            </w:r>
          </w:p>
        </w:tc>
        <w:tc>
          <w:tcPr>
            <w:tcW w:w="1842" w:type="dxa"/>
          </w:tcPr>
          <w:p w:rsidR="006A03F6" w:rsidRPr="00C34C26" w:rsidRDefault="006A03F6" w:rsidP="00365CF5">
            <w:pPr>
              <w:pStyle w:val="Szvegtrzs"/>
              <w:rPr>
                <w:b/>
                <w:bCs/>
                <w:sz w:val="22"/>
                <w:szCs w:val="22"/>
              </w:rPr>
            </w:pPr>
            <w:r>
              <w:rPr>
                <w:b/>
                <w:bCs/>
                <w:sz w:val="22"/>
                <w:szCs w:val="22"/>
              </w:rPr>
              <w:t>Kicsit</w:t>
            </w:r>
            <w:r w:rsidRPr="00C34C26">
              <w:rPr>
                <w:b/>
                <w:bCs/>
                <w:sz w:val="22"/>
                <w:szCs w:val="22"/>
              </w:rPr>
              <w:t xml:space="preserve"> pont</w:t>
            </w:r>
            <w:r>
              <w:rPr>
                <w:b/>
                <w:bCs/>
                <w:sz w:val="22"/>
                <w:szCs w:val="22"/>
              </w:rPr>
              <w:t>atlanok</w:t>
            </w:r>
          </w:p>
        </w:tc>
        <w:tc>
          <w:tcPr>
            <w:tcW w:w="1843" w:type="dxa"/>
          </w:tcPr>
          <w:p w:rsidR="006A03F6" w:rsidRPr="00C34C26" w:rsidRDefault="006A03F6" w:rsidP="00365CF5">
            <w:pPr>
              <w:pStyle w:val="Szvegtrzs"/>
              <w:rPr>
                <w:b/>
                <w:bCs/>
                <w:sz w:val="22"/>
                <w:szCs w:val="22"/>
              </w:rPr>
            </w:pPr>
            <w:r w:rsidRPr="00C34C26">
              <w:rPr>
                <w:b/>
                <w:bCs/>
                <w:sz w:val="22"/>
                <w:szCs w:val="22"/>
              </w:rPr>
              <w:t>Ponta</w:t>
            </w:r>
            <w:r>
              <w:rPr>
                <w:b/>
                <w:bCs/>
                <w:sz w:val="22"/>
                <w:szCs w:val="22"/>
              </w:rPr>
              <w:t>tlanok</w:t>
            </w:r>
          </w:p>
        </w:tc>
        <w:tc>
          <w:tcPr>
            <w:tcW w:w="1843" w:type="dxa"/>
          </w:tcPr>
          <w:p w:rsidR="006A03F6" w:rsidRPr="00C34C26" w:rsidRDefault="006A03F6" w:rsidP="00365CF5">
            <w:pPr>
              <w:pStyle w:val="Szvegtrzs"/>
              <w:rPr>
                <w:b/>
                <w:bCs/>
                <w:sz w:val="22"/>
                <w:szCs w:val="22"/>
              </w:rPr>
            </w:pPr>
            <w:r>
              <w:rPr>
                <w:b/>
                <w:bCs/>
                <w:sz w:val="22"/>
                <w:szCs w:val="22"/>
              </w:rPr>
              <w:t>Maszatosak, rendezetlenek</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Testnevelés</w:t>
      </w:r>
    </w:p>
    <w:tbl>
      <w:tblPr>
        <w:tblW w:w="91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2"/>
        <w:gridCol w:w="1757"/>
        <w:gridCol w:w="1829"/>
        <w:gridCol w:w="1972"/>
        <w:gridCol w:w="1793"/>
      </w:tblGrid>
      <w:tr w:rsidR="006A03F6" w:rsidRPr="00C34C26" w:rsidTr="00365CF5">
        <w:tc>
          <w:tcPr>
            <w:tcW w:w="1792" w:type="dxa"/>
          </w:tcPr>
          <w:p w:rsidR="006A03F6" w:rsidRPr="00C34C26" w:rsidRDefault="006A03F6" w:rsidP="00365CF5">
            <w:pPr>
              <w:rPr>
                <w:b/>
                <w:sz w:val="22"/>
                <w:szCs w:val="22"/>
              </w:rPr>
            </w:pPr>
            <w:r>
              <w:rPr>
                <w:b/>
                <w:sz w:val="22"/>
                <w:szCs w:val="22"/>
              </w:rPr>
              <w:t>Feladatok végzése</w:t>
            </w:r>
          </w:p>
        </w:tc>
        <w:tc>
          <w:tcPr>
            <w:tcW w:w="1757" w:type="dxa"/>
          </w:tcPr>
          <w:p w:rsidR="006A03F6" w:rsidRPr="00C34C26" w:rsidRDefault="006A03F6" w:rsidP="00365CF5">
            <w:pPr>
              <w:rPr>
                <w:sz w:val="22"/>
                <w:szCs w:val="22"/>
              </w:rPr>
            </w:pPr>
            <w:r>
              <w:rPr>
                <w:sz w:val="22"/>
                <w:szCs w:val="22"/>
              </w:rPr>
              <w:t xml:space="preserve">Ügyes, példás, kitartó/kevéssé </w:t>
            </w:r>
            <w:r>
              <w:rPr>
                <w:sz w:val="22"/>
                <w:szCs w:val="22"/>
              </w:rPr>
              <w:lastRenderedPageBreak/>
              <w:t>kitartó, fegyelmezett / fe-gyelme fejlődő / fegyelmezetlen</w:t>
            </w:r>
          </w:p>
        </w:tc>
        <w:tc>
          <w:tcPr>
            <w:tcW w:w="1829" w:type="dxa"/>
          </w:tcPr>
          <w:p w:rsidR="006A03F6" w:rsidRPr="00C34C26" w:rsidRDefault="006A03F6" w:rsidP="00365CF5">
            <w:pPr>
              <w:rPr>
                <w:sz w:val="22"/>
                <w:szCs w:val="22"/>
              </w:rPr>
            </w:pPr>
            <w:r>
              <w:rPr>
                <w:sz w:val="22"/>
                <w:szCs w:val="22"/>
              </w:rPr>
              <w:lastRenderedPageBreak/>
              <w:t xml:space="preserve">Igyekvő, kitartó / kevéssé kitartó, </w:t>
            </w:r>
            <w:r>
              <w:rPr>
                <w:sz w:val="22"/>
                <w:szCs w:val="22"/>
              </w:rPr>
              <w:lastRenderedPageBreak/>
              <w:t>fegyelmezett / fegyelme fejlődő / fegyelmezetlen</w:t>
            </w:r>
          </w:p>
        </w:tc>
        <w:tc>
          <w:tcPr>
            <w:tcW w:w="1972" w:type="dxa"/>
          </w:tcPr>
          <w:p w:rsidR="006A03F6" w:rsidRPr="00C34C26" w:rsidRDefault="006A03F6" w:rsidP="00365CF5">
            <w:pPr>
              <w:rPr>
                <w:sz w:val="22"/>
                <w:szCs w:val="22"/>
              </w:rPr>
            </w:pPr>
            <w:r>
              <w:rPr>
                <w:sz w:val="22"/>
                <w:szCs w:val="22"/>
              </w:rPr>
              <w:lastRenderedPageBreak/>
              <w:t xml:space="preserve">Bizonytalan, elfogadható, </w:t>
            </w:r>
            <w:r>
              <w:rPr>
                <w:sz w:val="22"/>
                <w:szCs w:val="22"/>
              </w:rPr>
              <w:lastRenderedPageBreak/>
              <w:t>fegyelmezett / fegyelme fejlődő / fegyelmezetlen</w:t>
            </w:r>
          </w:p>
        </w:tc>
        <w:tc>
          <w:tcPr>
            <w:tcW w:w="1793" w:type="dxa"/>
          </w:tcPr>
          <w:p w:rsidR="006A03F6" w:rsidRPr="00C34C26" w:rsidRDefault="006A03F6" w:rsidP="00365CF5">
            <w:pPr>
              <w:rPr>
                <w:sz w:val="22"/>
                <w:szCs w:val="22"/>
              </w:rPr>
            </w:pPr>
            <w:r>
              <w:rPr>
                <w:sz w:val="22"/>
                <w:szCs w:val="22"/>
              </w:rPr>
              <w:lastRenderedPageBreak/>
              <w:t xml:space="preserve">Kialakulatlan, fegyelmezett / </w:t>
            </w:r>
            <w:r>
              <w:rPr>
                <w:sz w:val="22"/>
                <w:szCs w:val="22"/>
              </w:rPr>
              <w:lastRenderedPageBreak/>
              <w:t>fegyelme fejlődő / fegyelmezetlen</w:t>
            </w:r>
          </w:p>
        </w:tc>
      </w:tr>
      <w:tr w:rsidR="006A03F6" w:rsidRPr="00C34C26" w:rsidTr="00365CF5">
        <w:tc>
          <w:tcPr>
            <w:tcW w:w="1792" w:type="dxa"/>
          </w:tcPr>
          <w:p w:rsidR="006A03F6" w:rsidRPr="00C34C26" w:rsidRDefault="006A03F6" w:rsidP="00365CF5">
            <w:pPr>
              <w:rPr>
                <w:b/>
                <w:sz w:val="22"/>
                <w:szCs w:val="22"/>
              </w:rPr>
            </w:pPr>
            <w:r>
              <w:rPr>
                <w:b/>
                <w:sz w:val="22"/>
                <w:szCs w:val="22"/>
              </w:rPr>
              <w:lastRenderedPageBreak/>
              <w:t>Játék</w:t>
            </w:r>
            <w:r w:rsidRPr="00C34C26">
              <w:rPr>
                <w:b/>
                <w:sz w:val="22"/>
                <w:szCs w:val="22"/>
              </w:rPr>
              <w:t>tevékeny-ség</w:t>
            </w:r>
          </w:p>
        </w:tc>
        <w:tc>
          <w:tcPr>
            <w:tcW w:w="1757" w:type="dxa"/>
          </w:tcPr>
          <w:p w:rsidR="006A03F6" w:rsidRPr="00C34C26" w:rsidRDefault="006A03F6" w:rsidP="00365CF5">
            <w:pPr>
              <w:rPr>
                <w:sz w:val="22"/>
                <w:szCs w:val="22"/>
              </w:rPr>
            </w:pPr>
            <w:r>
              <w:rPr>
                <w:sz w:val="22"/>
                <w:szCs w:val="22"/>
              </w:rPr>
              <w:t>Aktív</w:t>
            </w:r>
          </w:p>
        </w:tc>
        <w:tc>
          <w:tcPr>
            <w:tcW w:w="1829" w:type="dxa"/>
          </w:tcPr>
          <w:p w:rsidR="006A03F6" w:rsidRPr="00C34C26" w:rsidRDefault="006A03F6" w:rsidP="00365CF5">
            <w:pPr>
              <w:rPr>
                <w:sz w:val="22"/>
                <w:szCs w:val="22"/>
              </w:rPr>
            </w:pPr>
            <w:r>
              <w:rPr>
                <w:sz w:val="22"/>
                <w:szCs w:val="22"/>
              </w:rPr>
              <w:t>Szívesen vesz részt</w:t>
            </w:r>
          </w:p>
        </w:tc>
        <w:tc>
          <w:tcPr>
            <w:tcW w:w="1972" w:type="dxa"/>
          </w:tcPr>
          <w:p w:rsidR="006A03F6" w:rsidRPr="00C34C26" w:rsidRDefault="006A03F6" w:rsidP="00365CF5">
            <w:pPr>
              <w:rPr>
                <w:sz w:val="22"/>
                <w:szCs w:val="22"/>
              </w:rPr>
            </w:pPr>
            <w:r w:rsidRPr="00C34C26">
              <w:rPr>
                <w:sz w:val="22"/>
                <w:szCs w:val="22"/>
              </w:rPr>
              <w:t>Elfogadhat</w:t>
            </w:r>
            <w:r>
              <w:rPr>
                <w:sz w:val="22"/>
                <w:szCs w:val="22"/>
              </w:rPr>
              <w:t>ó</w:t>
            </w:r>
          </w:p>
        </w:tc>
        <w:tc>
          <w:tcPr>
            <w:tcW w:w="1793" w:type="dxa"/>
          </w:tcPr>
          <w:p w:rsidR="006A03F6" w:rsidRPr="00C34C26" w:rsidRDefault="006A03F6" w:rsidP="00365CF5">
            <w:pPr>
              <w:rPr>
                <w:sz w:val="22"/>
                <w:szCs w:val="22"/>
              </w:rPr>
            </w:pPr>
            <w:r w:rsidRPr="00C34C26">
              <w:rPr>
                <w:sz w:val="22"/>
                <w:szCs w:val="22"/>
              </w:rPr>
              <w:t>Nem szívesen vesz részt</w:t>
            </w:r>
            <w:r>
              <w:rPr>
                <w:sz w:val="22"/>
                <w:szCs w:val="22"/>
              </w:rPr>
              <w:t>, visszahúzódó</w:t>
            </w:r>
          </w:p>
        </w:tc>
      </w:tr>
      <w:tr w:rsidR="006A03F6" w:rsidRPr="00C34C26" w:rsidTr="00365CF5">
        <w:tc>
          <w:tcPr>
            <w:tcW w:w="1792" w:type="dxa"/>
          </w:tcPr>
          <w:p w:rsidR="006A03F6" w:rsidRPr="00C34C26" w:rsidRDefault="006A03F6" w:rsidP="00365CF5">
            <w:pPr>
              <w:rPr>
                <w:b/>
                <w:sz w:val="22"/>
                <w:szCs w:val="22"/>
              </w:rPr>
            </w:pPr>
            <w:r>
              <w:rPr>
                <w:b/>
                <w:sz w:val="22"/>
                <w:szCs w:val="22"/>
              </w:rPr>
              <w:t xml:space="preserve"> S</w:t>
            </w:r>
            <w:r w:rsidRPr="00C34C26">
              <w:rPr>
                <w:b/>
                <w:sz w:val="22"/>
                <w:szCs w:val="22"/>
              </w:rPr>
              <w:t>zabálytartás</w:t>
            </w:r>
          </w:p>
        </w:tc>
        <w:tc>
          <w:tcPr>
            <w:tcW w:w="1757" w:type="dxa"/>
          </w:tcPr>
          <w:p w:rsidR="006A03F6" w:rsidRPr="00C34C26" w:rsidRDefault="006A03F6" w:rsidP="00365CF5">
            <w:pPr>
              <w:rPr>
                <w:sz w:val="22"/>
                <w:szCs w:val="22"/>
              </w:rPr>
            </w:pPr>
            <w:r>
              <w:rPr>
                <w:sz w:val="22"/>
                <w:szCs w:val="22"/>
              </w:rPr>
              <w:t>Kiváló, sportszerű</w:t>
            </w:r>
          </w:p>
        </w:tc>
        <w:tc>
          <w:tcPr>
            <w:tcW w:w="1829" w:type="dxa"/>
          </w:tcPr>
          <w:p w:rsidR="006A03F6" w:rsidRPr="00C34C26" w:rsidRDefault="006A03F6" w:rsidP="00365CF5">
            <w:pPr>
              <w:rPr>
                <w:sz w:val="22"/>
                <w:szCs w:val="22"/>
              </w:rPr>
            </w:pPr>
            <w:r>
              <w:rPr>
                <w:sz w:val="22"/>
                <w:szCs w:val="22"/>
              </w:rPr>
              <w:t>Szabálykövető</w:t>
            </w:r>
          </w:p>
        </w:tc>
        <w:tc>
          <w:tcPr>
            <w:tcW w:w="1972" w:type="dxa"/>
          </w:tcPr>
          <w:p w:rsidR="006A03F6" w:rsidRPr="00C34C26" w:rsidRDefault="006A03F6" w:rsidP="00365CF5">
            <w:pPr>
              <w:rPr>
                <w:sz w:val="22"/>
                <w:szCs w:val="22"/>
              </w:rPr>
            </w:pPr>
            <w:r>
              <w:rPr>
                <w:sz w:val="22"/>
                <w:szCs w:val="22"/>
              </w:rPr>
              <w:t>Elfogadható</w:t>
            </w:r>
          </w:p>
        </w:tc>
        <w:tc>
          <w:tcPr>
            <w:tcW w:w="1793" w:type="dxa"/>
          </w:tcPr>
          <w:p w:rsidR="006A03F6" w:rsidRPr="00C34C26" w:rsidRDefault="006A03F6" w:rsidP="00365CF5">
            <w:pPr>
              <w:rPr>
                <w:sz w:val="22"/>
                <w:szCs w:val="22"/>
              </w:rPr>
            </w:pPr>
            <w:r>
              <w:rPr>
                <w:sz w:val="22"/>
                <w:szCs w:val="22"/>
              </w:rPr>
              <w:t>Bizonytalan, nem követi a szabályokat</w:t>
            </w:r>
          </w:p>
        </w:tc>
      </w:tr>
      <w:tr w:rsidR="006A03F6" w:rsidRPr="00C34C26" w:rsidTr="00365CF5">
        <w:tc>
          <w:tcPr>
            <w:tcW w:w="1792" w:type="dxa"/>
          </w:tcPr>
          <w:p w:rsidR="006A03F6" w:rsidRPr="00C34C26" w:rsidRDefault="006A03F6" w:rsidP="00365CF5">
            <w:pPr>
              <w:rPr>
                <w:b/>
                <w:sz w:val="22"/>
                <w:szCs w:val="22"/>
              </w:rPr>
            </w:pPr>
            <w:r>
              <w:rPr>
                <w:b/>
                <w:sz w:val="22"/>
                <w:szCs w:val="22"/>
              </w:rPr>
              <w:t>Terhelhetőség</w:t>
            </w:r>
          </w:p>
        </w:tc>
        <w:tc>
          <w:tcPr>
            <w:tcW w:w="1757" w:type="dxa"/>
          </w:tcPr>
          <w:p w:rsidR="006A03F6" w:rsidRPr="00C34C26" w:rsidRDefault="006A03F6" w:rsidP="00365CF5">
            <w:pPr>
              <w:rPr>
                <w:sz w:val="22"/>
                <w:szCs w:val="22"/>
              </w:rPr>
            </w:pPr>
            <w:r w:rsidRPr="00C34C26">
              <w:rPr>
                <w:sz w:val="22"/>
                <w:szCs w:val="22"/>
              </w:rPr>
              <w:t>Kiváló</w:t>
            </w:r>
          </w:p>
        </w:tc>
        <w:tc>
          <w:tcPr>
            <w:tcW w:w="1829" w:type="dxa"/>
          </w:tcPr>
          <w:p w:rsidR="006A03F6" w:rsidRPr="00C34C26" w:rsidRDefault="006A03F6" w:rsidP="00365CF5">
            <w:pPr>
              <w:rPr>
                <w:sz w:val="22"/>
                <w:szCs w:val="22"/>
              </w:rPr>
            </w:pPr>
            <w:r w:rsidRPr="00C34C26">
              <w:rPr>
                <w:sz w:val="22"/>
                <w:szCs w:val="22"/>
              </w:rPr>
              <w:t>Jó</w:t>
            </w:r>
          </w:p>
        </w:tc>
        <w:tc>
          <w:tcPr>
            <w:tcW w:w="1972" w:type="dxa"/>
          </w:tcPr>
          <w:p w:rsidR="006A03F6" w:rsidRPr="00C34C26" w:rsidRDefault="006A03F6" w:rsidP="00365CF5">
            <w:pPr>
              <w:rPr>
                <w:sz w:val="22"/>
                <w:szCs w:val="22"/>
              </w:rPr>
            </w:pPr>
            <w:r w:rsidRPr="00C34C26">
              <w:rPr>
                <w:sz w:val="22"/>
                <w:szCs w:val="22"/>
              </w:rPr>
              <w:t>Megfelelő</w:t>
            </w:r>
          </w:p>
        </w:tc>
        <w:tc>
          <w:tcPr>
            <w:tcW w:w="1793" w:type="dxa"/>
          </w:tcPr>
          <w:p w:rsidR="006A03F6" w:rsidRPr="00C34C26" w:rsidRDefault="006A03F6" w:rsidP="00365CF5">
            <w:pPr>
              <w:rPr>
                <w:sz w:val="22"/>
                <w:szCs w:val="22"/>
              </w:rPr>
            </w:pPr>
            <w:r w:rsidRPr="00C34C26">
              <w:rPr>
                <w:sz w:val="22"/>
                <w:szCs w:val="22"/>
              </w:rPr>
              <w:t>Alig terhelhető</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Néptánc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758"/>
        <w:gridCol w:w="1783"/>
        <w:gridCol w:w="1853"/>
        <w:gridCol w:w="1718"/>
      </w:tblGrid>
      <w:tr w:rsidR="006A03F6" w:rsidRPr="00C907CF" w:rsidTr="00365CF5">
        <w:tc>
          <w:tcPr>
            <w:tcW w:w="1819" w:type="dxa"/>
          </w:tcPr>
          <w:p w:rsidR="006A03F6" w:rsidRPr="00C907CF" w:rsidRDefault="006A03F6" w:rsidP="00365CF5">
            <w:pPr>
              <w:pStyle w:val="Szvegtrzs"/>
              <w:rPr>
                <w:sz w:val="22"/>
                <w:szCs w:val="22"/>
              </w:rPr>
            </w:pPr>
            <w:r w:rsidRPr="00C907CF">
              <w:rPr>
                <w:sz w:val="22"/>
                <w:szCs w:val="22"/>
              </w:rPr>
              <w:t>Mozgása zenére</w:t>
            </w:r>
          </w:p>
        </w:tc>
        <w:tc>
          <w:tcPr>
            <w:tcW w:w="1820" w:type="dxa"/>
          </w:tcPr>
          <w:p w:rsidR="006A03F6" w:rsidRPr="00C907CF" w:rsidRDefault="006A03F6" w:rsidP="00365CF5">
            <w:pPr>
              <w:pStyle w:val="Szvegtrzs"/>
              <w:rPr>
                <w:b/>
                <w:sz w:val="22"/>
                <w:szCs w:val="22"/>
              </w:rPr>
            </w:pPr>
            <w:r w:rsidRPr="00C907CF">
              <w:rPr>
                <w:b/>
                <w:sz w:val="22"/>
                <w:szCs w:val="22"/>
              </w:rPr>
              <w:t>Harmonikus</w:t>
            </w:r>
          </w:p>
        </w:tc>
        <w:tc>
          <w:tcPr>
            <w:tcW w:w="1826" w:type="dxa"/>
          </w:tcPr>
          <w:p w:rsidR="006A03F6" w:rsidRPr="00C907CF" w:rsidRDefault="006A03F6" w:rsidP="00365CF5">
            <w:pPr>
              <w:pStyle w:val="Szvegtrzs"/>
              <w:rPr>
                <w:b/>
                <w:sz w:val="22"/>
                <w:szCs w:val="22"/>
              </w:rPr>
            </w:pPr>
            <w:r w:rsidRPr="00C907CF">
              <w:rPr>
                <w:b/>
                <w:sz w:val="22"/>
                <w:szCs w:val="22"/>
              </w:rPr>
              <w:t>Rendezett</w:t>
            </w:r>
          </w:p>
        </w:tc>
        <w:tc>
          <w:tcPr>
            <w:tcW w:w="1936" w:type="dxa"/>
          </w:tcPr>
          <w:p w:rsidR="006A03F6" w:rsidRPr="00C907CF" w:rsidRDefault="006A03F6" w:rsidP="00365CF5">
            <w:pPr>
              <w:pStyle w:val="Szvegtrzs"/>
              <w:rPr>
                <w:b/>
                <w:sz w:val="22"/>
                <w:szCs w:val="22"/>
              </w:rPr>
            </w:pPr>
            <w:r w:rsidRPr="00C907CF">
              <w:rPr>
                <w:b/>
                <w:sz w:val="22"/>
                <w:szCs w:val="22"/>
              </w:rPr>
              <w:t>Megfelelő</w:t>
            </w:r>
          </w:p>
        </w:tc>
        <w:tc>
          <w:tcPr>
            <w:tcW w:w="1779" w:type="dxa"/>
          </w:tcPr>
          <w:p w:rsidR="006A03F6" w:rsidRPr="00C907CF" w:rsidRDefault="006A03F6" w:rsidP="00365CF5">
            <w:pPr>
              <w:pStyle w:val="Szvegtrzs"/>
              <w:rPr>
                <w:b/>
                <w:sz w:val="22"/>
                <w:szCs w:val="22"/>
              </w:rPr>
            </w:pPr>
            <w:r w:rsidRPr="00C907CF">
              <w:rPr>
                <w:b/>
                <w:sz w:val="22"/>
                <w:szCs w:val="22"/>
              </w:rPr>
              <w:t>Átlagos</w:t>
            </w:r>
          </w:p>
        </w:tc>
      </w:tr>
      <w:tr w:rsidR="006A03F6" w:rsidRPr="00C907CF" w:rsidTr="00365CF5">
        <w:tc>
          <w:tcPr>
            <w:tcW w:w="1819" w:type="dxa"/>
          </w:tcPr>
          <w:p w:rsidR="006A03F6" w:rsidRPr="00C907CF" w:rsidRDefault="006A03F6" w:rsidP="00365CF5">
            <w:pPr>
              <w:pStyle w:val="Szvegtrzs"/>
              <w:rPr>
                <w:sz w:val="22"/>
                <w:szCs w:val="22"/>
              </w:rPr>
            </w:pPr>
            <w:r w:rsidRPr="00C907CF">
              <w:rPr>
                <w:sz w:val="22"/>
                <w:szCs w:val="22"/>
              </w:rPr>
              <w:t>Ritmusemlékezete</w:t>
            </w:r>
          </w:p>
        </w:tc>
        <w:tc>
          <w:tcPr>
            <w:tcW w:w="1820" w:type="dxa"/>
          </w:tcPr>
          <w:p w:rsidR="006A03F6" w:rsidRPr="00C907CF" w:rsidRDefault="006A03F6" w:rsidP="00365CF5">
            <w:pPr>
              <w:pStyle w:val="Szvegtrzs"/>
              <w:rPr>
                <w:b/>
                <w:sz w:val="22"/>
                <w:szCs w:val="22"/>
              </w:rPr>
            </w:pPr>
            <w:r w:rsidRPr="00C907CF">
              <w:rPr>
                <w:b/>
                <w:sz w:val="22"/>
                <w:szCs w:val="22"/>
              </w:rPr>
              <w:t>Kiváló</w:t>
            </w:r>
          </w:p>
        </w:tc>
        <w:tc>
          <w:tcPr>
            <w:tcW w:w="1826" w:type="dxa"/>
          </w:tcPr>
          <w:p w:rsidR="006A03F6" w:rsidRPr="00C907CF" w:rsidRDefault="006A03F6" w:rsidP="00365CF5">
            <w:pPr>
              <w:pStyle w:val="Szvegtrzs"/>
              <w:rPr>
                <w:b/>
                <w:sz w:val="22"/>
                <w:szCs w:val="22"/>
              </w:rPr>
            </w:pPr>
            <w:r w:rsidRPr="00C907CF">
              <w:rPr>
                <w:b/>
                <w:sz w:val="22"/>
                <w:szCs w:val="22"/>
              </w:rPr>
              <w:t>Jó</w:t>
            </w:r>
          </w:p>
        </w:tc>
        <w:tc>
          <w:tcPr>
            <w:tcW w:w="1936" w:type="dxa"/>
          </w:tcPr>
          <w:p w:rsidR="006A03F6" w:rsidRPr="00C907CF" w:rsidRDefault="006A03F6" w:rsidP="00365CF5">
            <w:pPr>
              <w:pStyle w:val="Szvegtrzs"/>
              <w:rPr>
                <w:b/>
                <w:sz w:val="22"/>
                <w:szCs w:val="22"/>
              </w:rPr>
            </w:pPr>
            <w:r w:rsidRPr="00C907CF">
              <w:rPr>
                <w:b/>
                <w:sz w:val="22"/>
                <w:szCs w:val="22"/>
              </w:rPr>
              <w:t>Kevés hibát vét</w:t>
            </w:r>
          </w:p>
        </w:tc>
        <w:tc>
          <w:tcPr>
            <w:tcW w:w="1779" w:type="dxa"/>
          </w:tcPr>
          <w:p w:rsidR="006A03F6" w:rsidRPr="00C907CF" w:rsidRDefault="006A03F6" w:rsidP="00365CF5">
            <w:pPr>
              <w:pStyle w:val="Szvegtrzs"/>
              <w:rPr>
                <w:b/>
                <w:sz w:val="22"/>
                <w:szCs w:val="22"/>
              </w:rPr>
            </w:pPr>
            <w:r w:rsidRPr="00C907CF">
              <w:rPr>
                <w:b/>
                <w:sz w:val="22"/>
                <w:szCs w:val="22"/>
              </w:rPr>
              <w:t>Elfogadható</w:t>
            </w:r>
          </w:p>
        </w:tc>
      </w:tr>
      <w:tr w:rsidR="006A03F6" w:rsidRPr="00C907CF" w:rsidTr="00365CF5">
        <w:tc>
          <w:tcPr>
            <w:tcW w:w="1819" w:type="dxa"/>
          </w:tcPr>
          <w:p w:rsidR="006A03F6" w:rsidRPr="00C907CF" w:rsidRDefault="006A03F6" w:rsidP="00365CF5">
            <w:pPr>
              <w:pStyle w:val="Szvegtrzs"/>
              <w:rPr>
                <w:sz w:val="22"/>
                <w:szCs w:val="22"/>
              </w:rPr>
            </w:pPr>
            <w:r w:rsidRPr="00C907CF">
              <w:rPr>
                <w:sz w:val="22"/>
                <w:szCs w:val="22"/>
              </w:rPr>
              <w:t>Énekes játékokban</w:t>
            </w:r>
          </w:p>
        </w:tc>
        <w:tc>
          <w:tcPr>
            <w:tcW w:w="1820" w:type="dxa"/>
          </w:tcPr>
          <w:p w:rsidR="006A03F6" w:rsidRPr="00C907CF" w:rsidRDefault="006A03F6" w:rsidP="00365CF5">
            <w:pPr>
              <w:pStyle w:val="Szvegtrzs"/>
              <w:rPr>
                <w:b/>
                <w:sz w:val="22"/>
                <w:szCs w:val="22"/>
              </w:rPr>
            </w:pPr>
            <w:r w:rsidRPr="00C907CF">
              <w:rPr>
                <w:b/>
                <w:sz w:val="22"/>
                <w:szCs w:val="22"/>
              </w:rPr>
              <w:t>Szívesen vesz részt</w:t>
            </w:r>
          </w:p>
        </w:tc>
        <w:tc>
          <w:tcPr>
            <w:tcW w:w="1826" w:type="dxa"/>
          </w:tcPr>
          <w:p w:rsidR="006A03F6" w:rsidRPr="00C907CF" w:rsidRDefault="006A03F6" w:rsidP="00365CF5">
            <w:pPr>
              <w:pStyle w:val="Szvegtrzs"/>
              <w:rPr>
                <w:b/>
                <w:sz w:val="22"/>
                <w:szCs w:val="22"/>
              </w:rPr>
            </w:pPr>
            <w:r w:rsidRPr="00C907CF">
              <w:rPr>
                <w:b/>
                <w:sz w:val="22"/>
                <w:szCs w:val="22"/>
              </w:rPr>
              <w:t>Magabiztosan vesz részt</w:t>
            </w:r>
          </w:p>
        </w:tc>
        <w:tc>
          <w:tcPr>
            <w:tcW w:w="1936" w:type="dxa"/>
          </w:tcPr>
          <w:p w:rsidR="006A03F6" w:rsidRPr="00C907CF" w:rsidRDefault="006A03F6" w:rsidP="00365CF5">
            <w:pPr>
              <w:pStyle w:val="Szvegtrzs"/>
              <w:rPr>
                <w:b/>
                <w:sz w:val="22"/>
                <w:szCs w:val="22"/>
              </w:rPr>
            </w:pPr>
            <w:r w:rsidRPr="00C907CF">
              <w:rPr>
                <w:b/>
                <w:sz w:val="22"/>
                <w:szCs w:val="22"/>
              </w:rPr>
              <w:t>Figyelmesen vesz részt</w:t>
            </w:r>
          </w:p>
        </w:tc>
        <w:tc>
          <w:tcPr>
            <w:tcW w:w="1779" w:type="dxa"/>
          </w:tcPr>
          <w:p w:rsidR="006A03F6" w:rsidRPr="00C907CF" w:rsidRDefault="006A03F6" w:rsidP="00365CF5">
            <w:pPr>
              <w:pStyle w:val="Szvegtrzs"/>
              <w:rPr>
                <w:b/>
                <w:sz w:val="22"/>
                <w:szCs w:val="22"/>
              </w:rPr>
            </w:pPr>
            <w:r w:rsidRPr="00C907CF">
              <w:rPr>
                <w:b/>
                <w:sz w:val="22"/>
                <w:szCs w:val="22"/>
              </w:rPr>
              <w:t>Részt vesz</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Hittan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7"/>
        <w:gridCol w:w="2228"/>
        <w:gridCol w:w="2224"/>
        <w:gridCol w:w="2583"/>
      </w:tblGrid>
      <w:tr w:rsidR="006A03F6" w:rsidRPr="00C34C26" w:rsidTr="00365CF5">
        <w:tc>
          <w:tcPr>
            <w:tcW w:w="1985" w:type="dxa"/>
          </w:tcPr>
          <w:p w:rsidR="006A03F6" w:rsidRPr="00C34C26" w:rsidRDefault="006A03F6" w:rsidP="00365CF5">
            <w:pPr>
              <w:rPr>
                <w:sz w:val="22"/>
                <w:szCs w:val="22"/>
              </w:rPr>
            </w:pPr>
            <w:r w:rsidRPr="004C04C3">
              <w:rPr>
                <w:b/>
                <w:sz w:val="22"/>
                <w:szCs w:val="22"/>
              </w:rPr>
              <w:t>A tanult vallásbeli ismereteket</w:t>
            </w:r>
            <w:r>
              <w:rPr>
                <w:sz w:val="22"/>
                <w:szCs w:val="22"/>
              </w:rPr>
              <w:t xml:space="preserve"> </w:t>
            </w:r>
          </w:p>
        </w:tc>
        <w:tc>
          <w:tcPr>
            <w:tcW w:w="2268" w:type="dxa"/>
          </w:tcPr>
          <w:p w:rsidR="006A03F6" w:rsidRPr="00C34C26" w:rsidRDefault="006A03F6" w:rsidP="00365CF5">
            <w:pPr>
              <w:rPr>
                <w:sz w:val="22"/>
                <w:szCs w:val="22"/>
              </w:rPr>
            </w:pPr>
            <w:r>
              <w:rPr>
                <w:sz w:val="22"/>
                <w:szCs w:val="22"/>
              </w:rPr>
              <w:t>Jól elsajátította</w:t>
            </w:r>
          </w:p>
        </w:tc>
        <w:tc>
          <w:tcPr>
            <w:tcW w:w="2268" w:type="dxa"/>
          </w:tcPr>
          <w:p w:rsidR="006A03F6" w:rsidRPr="00C34C26" w:rsidRDefault="006A03F6" w:rsidP="00365CF5">
            <w:pPr>
              <w:rPr>
                <w:sz w:val="22"/>
                <w:szCs w:val="22"/>
              </w:rPr>
            </w:pPr>
            <w:r>
              <w:rPr>
                <w:sz w:val="22"/>
                <w:szCs w:val="22"/>
              </w:rPr>
              <w:t>Megfelelő szinten tudja</w:t>
            </w:r>
          </w:p>
        </w:tc>
        <w:tc>
          <w:tcPr>
            <w:tcW w:w="2621" w:type="dxa"/>
          </w:tcPr>
          <w:p w:rsidR="006A03F6" w:rsidRPr="00C34C26" w:rsidRDefault="006A03F6" w:rsidP="00365CF5">
            <w:pPr>
              <w:rPr>
                <w:sz w:val="22"/>
                <w:szCs w:val="22"/>
              </w:rPr>
            </w:pPr>
            <w:r w:rsidRPr="00C34C26">
              <w:rPr>
                <w:sz w:val="22"/>
                <w:szCs w:val="22"/>
              </w:rPr>
              <w:t>A tanult vallásbeli ismeretek megszerzésében sok biztatásra szorul</w:t>
            </w:r>
          </w:p>
        </w:tc>
      </w:tr>
    </w:tbl>
    <w:p w:rsidR="006A03F6" w:rsidRPr="00C34C26" w:rsidRDefault="006A03F6" w:rsidP="006A03F6">
      <w:pPr>
        <w:pStyle w:val="Szvegtrzs"/>
        <w:rPr>
          <w:sz w:val="22"/>
          <w:szCs w:val="22"/>
        </w:rPr>
      </w:pPr>
    </w:p>
    <w:p w:rsidR="006A03F6" w:rsidRPr="00C34C26" w:rsidRDefault="006A03F6" w:rsidP="006A03F6">
      <w:pPr>
        <w:pStyle w:val="Szvegtrzs"/>
        <w:rPr>
          <w:sz w:val="22"/>
          <w:szCs w:val="22"/>
        </w:rPr>
      </w:pPr>
      <w:r w:rsidRPr="00C34C26">
        <w:rPr>
          <w:sz w:val="22"/>
          <w:szCs w:val="22"/>
        </w:rPr>
        <w:t>Angol vagy német nyelv</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5"/>
        <w:gridCol w:w="1681"/>
        <w:gridCol w:w="1823"/>
        <w:gridCol w:w="1842"/>
        <w:gridCol w:w="1771"/>
      </w:tblGrid>
      <w:tr w:rsidR="006A03F6" w:rsidRPr="00C34C26" w:rsidTr="00365CF5">
        <w:trPr>
          <w:trHeight w:val="570"/>
        </w:trPr>
        <w:tc>
          <w:tcPr>
            <w:tcW w:w="2025" w:type="dxa"/>
            <w:tcBorders>
              <w:top w:val="single" w:sz="4" w:space="0" w:color="auto"/>
              <w:left w:val="single" w:sz="4" w:space="0" w:color="auto"/>
              <w:bottom w:val="single" w:sz="4" w:space="0" w:color="auto"/>
              <w:right w:val="single" w:sz="4" w:space="0" w:color="auto"/>
            </w:tcBorders>
          </w:tcPr>
          <w:p w:rsidR="006A03F6" w:rsidRPr="00C34C26" w:rsidRDefault="006A03F6" w:rsidP="00365CF5">
            <w:pPr>
              <w:rPr>
                <w:b/>
                <w:sz w:val="22"/>
                <w:szCs w:val="22"/>
              </w:rPr>
            </w:pPr>
            <w:r>
              <w:rPr>
                <w:b/>
                <w:sz w:val="22"/>
                <w:szCs w:val="22"/>
              </w:rPr>
              <w:t>Szóbeli teljesítménye</w:t>
            </w:r>
          </w:p>
        </w:tc>
        <w:tc>
          <w:tcPr>
            <w:tcW w:w="1681" w:type="dxa"/>
            <w:tcBorders>
              <w:top w:val="single" w:sz="4" w:space="0" w:color="auto"/>
              <w:left w:val="single" w:sz="4" w:space="0" w:color="auto"/>
              <w:bottom w:val="single" w:sz="4" w:space="0" w:color="auto"/>
              <w:right w:val="single" w:sz="4" w:space="0" w:color="auto"/>
            </w:tcBorders>
          </w:tcPr>
          <w:p w:rsidR="006A03F6" w:rsidRDefault="006A03F6" w:rsidP="00365CF5">
            <w:pPr>
              <w:rPr>
                <w:sz w:val="22"/>
                <w:szCs w:val="22"/>
              </w:rPr>
            </w:pPr>
            <w:r>
              <w:rPr>
                <w:sz w:val="22"/>
                <w:szCs w:val="22"/>
              </w:rPr>
              <w:t>Kiemelkedő, az órán aktívan dolgozik</w:t>
            </w:r>
          </w:p>
        </w:tc>
        <w:tc>
          <w:tcPr>
            <w:tcW w:w="1823" w:type="dxa"/>
            <w:tcBorders>
              <w:top w:val="single" w:sz="4" w:space="0" w:color="auto"/>
              <w:left w:val="single" w:sz="4" w:space="0" w:color="auto"/>
              <w:bottom w:val="single" w:sz="4" w:space="0" w:color="auto"/>
              <w:right w:val="single" w:sz="4" w:space="0" w:color="auto"/>
            </w:tcBorders>
          </w:tcPr>
          <w:p w:rsidR="006A03F6" w:rsidRPr="00C34C26" w:rsidRDefault="006A03F6" w:rsidP="00365CF5">
            <w:pPr>
              <w:rPr>
                <w:sz w:val="22"/>
                <w:szCs w:val="22"/>
              </w:rPr>
            </w:pPr>
            <w:r>
              <w:rPr>
                <w:sz w:val="22"/>
                <w:szCs w:val="22"/>
              </w:rPr>
              <w:t>Jó, az órán aktívan dolgozik / az órán kevésbé aktív</w:t>
            </w:r>
          </w:p>
        </w:tc>
        <w:tc>
          <w:tcPr>
            <w:tcW w:w="1842" w:type="dxa"/>
            <w:tcBorders>
              <w:top w:val="single" w:sz="4" w:space="0" w:color="auto"/>
              <w:left w:val="single" w:sz="4" w:space="0" w:color="auto"/>
              <w:bottom w:val="single" w:sz="4" w:space="0" w:color="auto"/>
              <w:right w:val="single" w:sz="4" w:space="0" w:color="auto"/>
            </w:tcBorders>
          </w:tcPr>
          <w:p w:rsidR="006A03F6" w:rsidRPr="00C34C26" w:rsidRDefault="006A03F6" w:rsidP="00365CF5">
            <w:pPr>
              <w:jc w:val="center"/>
              <w:rPr>
                <w:sz w:val="22"/>
                <w:szCs w:val="22"/>
              </w:rPr>
            </w:pPr>
            <w:r>
              <w:rPr>
                <w:sz w:val="22"/>
                <w:szCs w:val="22"/>
              </w:rPr>
              <w:t>Átlagos, az órán kevésbé aktív</w:t>
            </w:r>
          </w:p>
        </w:tc>
        <w:tc>
          <w:tcPr>
            <w:tcW w:w="1771" w:type="dxa"/>
            <w:tcBorders>
              <w:top w:val="single" w:sz="4" w:space="0" w:color="auto"/>
              <w:left w:val="single" w:sz="4" w:space="0" w:color="auto"/>
              <w:bottom w:val="single" w:sz="4" w:space="0" w:color="auto"/>
              <w:right w:val="single" w:sz="4" w:space="0" w:color="auto"/>
            </w:tcBorders>
          </w:tcPr>
          <w:p w:rsidR="006A03F6" w:rsidRPr="00C34C26" w:rsidRDefault="006A03F6" w:rsidP="00365CF5">
            <w:pPr>
              <w:jc w:val="center"/>
              <w:rPr>
                <w:sz w:val="22"/>
                <w:szCs w:val="22"/>
              </w:rPr>
            </w:pPr>
            <w:r>
              <w:rPr>
                <w:sz w:val="22"/>
                <w:szCs w:val="22"/>
              </w:rPr>
              <w:t>Gyenge, az órán nem aktív</w:t>
            </w:r>
          </w:p>
        </w:tc>
      </w:tr>
    </w:tbl>
    <w:p w:rsidR="006A03F6" w:rsidRDefault="006A03F6" w:rsidP="006A03F6">
      <w:pPr>
        <w:pStyle w:val="Szvegtrzs"/>
        <w:rPr>
          <w:sz w:val="22"/>
          <w:szCs w:val="22"/>
        </w:rPr>
      </w:pPr>
    </w:p>
    <w:p w:rsidR="00B2690A" w:rsidRDefault="00B2690A">
      <w:pPr>
        <w:rPr>
          <w:b/>
          <w:i/>
          <w:sz w:val="32"/>
          <w:szCs w:val="32"/>
        </w:rPr>
      </w:pPr>
      <w:r>
        <w:rPr>
          <w:b/>
          <w:i/>
          <w:sz w:val="32"/>
          <w:szCs w:val="32"/>
        </w:rPr>
        <w:br w:type="page"/>
      </w:r>
    </w:p>
    <w:p w:rsidR="00B2690A" w:rsidRPr="00B2690A" w:rsidRDefault="00B2690A" w:rsidP="00B2690A">
      <w:pPr>
        <w:pStyle w:val="Szvegtrzs"/>
        <w:rPr>
          <w:b/>
          <w:szCs w:val="24"/>
        </w:rPr>
      </w:pPr>
      <w:r w:rsidRPr="00B2690A">
        <w:rPr>
          <w:b/>
          <w:szCs w:val="24"/>
        </w:rPr>
        <w:lastRenderedPageBreak/>
        <w:t>A 2. osztályos tanulók első félévi eredményeinek szöveges értékelése</w:t>
      </w:r>
    </w:p>
    <w:p w:rsidR="00B2690A" w:rsidRPr="00A04C2D" w:rsidRDefault="00B2690A" w:rsidP="00B2690A">
      <w:pPr>
        <w:pStyle w:val="Szvegtrzs"/>
      </w:pPr>
    </w:p>
    <w:p w:rsidR="00B2690A" w:rsidRPr="00A04C2D" w:rsidRDefault="00B2690A" w:rsidP="00B2690A">
      <w:pPr>
        <w:pStyle w:val="Szvegtrzs"/>
      </w:pPr>
      <w:r w:rsidRPr="00A04C2D">
        <w:t>Magyar nyelv és irodalom</w:t>
      </w:r>
    </w:p>
    <w:p w:rsidR="00B2690A" w:rsidRPr="00A04C2D" w:rsidRDefault="00B2690A" w:rsidP="00B2690A">
      <w:pPr>
        <w:pStyle w:val="Szvegtrzs"/>
      </w:pPr>
      <w:r w:rsidRPr="00A04C2D">
        <w:t>Magyar olvasás</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957"/>
        <w:gridCol w:w="1871"/>
        <w:gridCol w:w="2018"/>
        <w:gridCol w:w="1951"/>
      </w:tblGrid>
      <w:tr w:rsidR="00B2690A" w:rsidRPr="00A04C2D" w:rsidTr="00365CF5">
        <w:tc>
          <w:tcPr>
            <w:tcW w:w="1985" w:type="dxa"/>
          </w:tcPr>
          <w:p w:rsidR="00B2690A" w:rsidRPr="00A04C2D" w:rsidRDefault="00B2690A" w:rsidP="00365CF5">
            <w:pPr>
              <w:pStyle w:val="Cmsor2"/>
              <w:rPr>
                <w:b w:val="0"/>
                <w:i w:val="0"/>
              </w:rPr>
            </w:pPr>
            <w:bookmarkStart w:id="243" w:name="_Toc464209834"/>
            <w:r w:rsidRPr="00A04C2D">
              <w:rPr>
                <w:b w:val="0"/>
                <w:i w:val="0"/>
              </w:rPr>
              <w:t>Hangos olvasás</w:t>
            </w:r>
            <w:bookmarkEnd w:id="243"/>
          </w:p>
        </w:tc>
        <w:tc>
          <w:tcPr>
            <w:tcW w:w="1957" w:type="dxa"/>
          </w:tcPr>
          <w:p w:rsidR="00B2690A" w:rsidRPr="00A04C2D" w:rsidRDefault="00B2690A" w:rsidP="00365CF5">
            <w:r>
              <w:t>Folyamatos</w:t>
            </w:r>
            <w:r w:rsidRPr="00A04C2D">
              <w:t>, gyors, kifejező, hibátlan</w:t>
            </w:r>
          </w:p>
        </w:tc>
        <w:tc>
          <w:tcPr>
            <w:tcW w:w="1871" w:type="dxa"/>
          </w:tcPr>
          <w:p w:rsidR="00B2690A" w:rsidRPr="00A04C2D" w:rsidRDefault="00B2690A" w:rsidP="00365CF5">
            <w:pPr>
              <w:ind w:right="-85"/>
            </w:pPr>
            <w:r w:rsidRPr="00A04C2D">
              <w:t>Szóképes, megfelelő, kevés hiba</w:t>
            </w:r>
          </w:p>
        </w:tc>
        <w:tc>
          <w:tcPr>
            <w:tcW w:w="2018" w:type="dxa"/>
          </w:tcPr>
          <w:p w:rsidR="00B2690A" w:rsidRPr="00A04C2D" w:rsidRDefault="00B2690A" w:rsidP="00365CF5">
            <w:r w:rsidRPr="00A04C2D">
              <w:t>Szótagoló, lassú, akadozó, sok hiba</w:t>
            </w:r>
          </w:p>
        </w:tc>
        <w:tc>
          <w:tcPr>
            <w:tcW w:w="1951" w:type="dxa"/>
          </w:tcPr>
          <w:p w:rsidR="00B2690A" w:rsidRPr="00A04C2D" w:rsidRDefault="00B2690A" w:rsidP="00365CF5">
            <w:r w:rsidRPr="00A04C2D">
              <w:t>Betűzgető, gyakran téveszt, fejlesztendő</w:t>
            </w:r>
          </w:p>
        </w:tc>
      </w:tr>
      <w:tr w:rsidR="00B2690A" w:rsidRPr="00A04C2D" w:rsidTr="00365CF5">
        <w:tc>
          <w:tcPr>
            <w:tcW w:w="1985" w:type="dxa"/>
          </w:tcPr>
          <w:p w:rsidR="00B2690A" w:rsidRPr="00A04C2D" w:rsidRDefault="00B2690A" w:rsidP="00365CF5">
            <w:pPr>
              <w:rPr>
                <w:b/>
              </w:rPr>
            </w:pPr>
            <w:r w:rsidRPr="00A04C2D">
              <w:rPr>
                <w:b/>
              </w:rPr>
              <w:t>Szövegértés</w:t>
            </w:r>
          </w:p>
        </w:tc>
        <w:tc>
          <w:tcPr>
            <w:tcW w:w="1957" w:type="dxa"/>
          </w:tcPr>
          <w:p w:rsidR="00B2690A" w:rsidRPr="00A04C2D" w:rsidRDefault="00B2690A" w:rsidP="00365CF5">
            <w:r w:rsidRPr="00A04C2D">
              <w:t>Magabiztos, pontos</w:t>
            </w:r>
          </w:p>
        </w:tc>
        <w:tc>
          <w:tcPr>
            <w:tcW w:w="1871" w:type="dxa"/>
          </w:tcPr>
          <w:p w:rsidR="00B2690A" w:rsidRPr="00A04C2D" w:rsidRDefault="00B2690A" w:rsidP="00365CF5">
            <w:r w:rsidRPr="00A04C2D">
              <w:t xml:space="preserve">Megfelelő, </w:t>
            </w:r>
          </w:p>
          <w:p w:rsidR="00B2690A" w:rsidRPr="00A04C2D" w:rsidRDefault="00B2690A" w:rsidP="00365CF5">
            <w:r w:rsidRPr="00A04C2D">
              <w:t>kevés hibát ejt</w:t>
            </w:r>
          </w:p>
        </w:tc>
        <w:tc>
          <w:tcPr>
            <w:tcW w:w="2018" w:type="dxa"/>
          </w:tcPr>
          <w:p w:rsidR="00B2690A" w:rsidRPr="00A04C2D" w:rsidRDefault="00B2690A" w:rsidP="00365CF5">
            <w:r w:rsidRPr="00A04C2D">
              <w:t xml:space="preserve">Bizonytalan, </w:t>
            </w:r>
          </w:p>
          <w:p w:rsidR="00B2690A" w:rsidRPr="00A04C2D" w:rsidRDefault="00B2690A" w:rsidP="00365CF5">
            <w:r w:rsidRPr="00A04C2D">
              <w:t xml:space="preserve">nem átgondolt, </w:t>
            </w:r>
          </w:p>
          <w:p w:rsidR="00B2690A" w:rsidRPr="00A04C2D" w:rsidRDefault="00B2690A" w:rsidP="00365CF5">
            <w:r w:rsidRPr="00A04C2D">
              <w:t>sok hiba</w:t>
            </w:r>
          </w:p>
        </w:tc>
        <w:tc>
          <w:tcPr>
            <w:tcW w:w="1951" w:type="dxa"/>
          </w:tcPr>
          <w:p w:rsidR="00B2690A" w:rsidRPr="00A04C2D" w:rsidRDefault="00B2690A" w:rsidP="00365CF5">
            <w:r w:rsidRPr="00A04C2D">
              <w:t>Segítséggel tudja megoldani, fejlesztendő</w:t>
            </w:r>
          </w:p>
        </w:tc>
      </w:tr>
      <w:tr w:rsidR="00B2690A" w:rsidRPr="00A04C2D" w:rsidTr="00365CF5">
        <w:tc>
          <w:tcPr>
            <w:tcW w:w="9782" w:type="dxa"/>
            <w:gridSpan w:val="5"/>
            <w:tcBorders>
              <w:left w:val="nil"/>
              <w:right w:val="nil"/>
            </w:tcBorders>
          </w:tcPr>
          <w:p w:rsidR="00B2690A" w:rsidRPr="00A04C2D" w:rsidRDefault="00B2690A" w:rsidP="00365CF5">
            <w:pPr>
              <w:rPr>
                <w:b/>
              </w:rPr>
            </w:pPr>
          </w:p>
          <w:p w:rsidR="00B2690A" w:rsidRPr="00A04C2D" w:rsidRDefault="00B2690A" w:rsidP="00365CF5">
            <w:pPr>
              <w:rPr>
                <w:b/>
              </w:rPr>
            </w:pPr>
            <w:r w:rsidRPr="00A04C2D">
              <w:rPr>
                <w:b/>
              </w:rPr>
              <w:t>Magyar írás</w:t>
            </w:r>
          </w:p>
        </w:tc>
      </w:tr>
      <w:tr w:rsidR="00B2690A" w:rsidRPr="00A04C2D" w:rsidTr="00365CF5">
        <w:tc>
          <w:tcPr>
            <w:tcW w:w="1985" w:type="dxa"/>
          </w:tcPr>
          <w:p w:rsidR="00B2690A" w:rsidRPr="00A04C2D" w:rsidRDefault="00B2690A" w:rsidP="00365CF5">
            <w:pPr>
              <w:rPr>
                <w:b/>
              </w:rPr>
            </w:pPr>
            <w:r w:rsidRPr="00A04C2D">
              <w:rPr>
                <w:b/>
              </w:rPr>
              <w:t>Íráskép, füzetkép</w:t>
            </w:r>
          </w:p>
        </w:tc>
        <w:tc>
          <w:tcPr>
            <w:tcW w:w="1957" w:type="dxa"/>
          </w:tcPr>
          <w:p w:rsidR="00B2690A" w:rsidRPr="00A04C2D" w:rsidRDefault="00B2690A" w:rsidP="00365CF5">
            <w:r w:rsidRPr="00A04C2D">
              <w:t>Szabályos, szép</w:t>
            </w:r>
          </w:p>
        </w:tc>
        <w:tc>
          <w:tcPr>
            <w:tcW w:w="1871" w:type="dxa"/>
          </w:tcPr>
          <w:p w:rsidR="00B2690A" w:rsidRPr="00A04C2D" w:rsidRDefault="00B2690A" w:rsidP="00365CF5">
            <w:r w:rsidRPr="00A04C2D">
              <w:t>Egyéni, rendezett</w:t>
            </w:r>
          </w:p>
        </w:tc>
        <w:tc>
          <w:tcPr>
            <w:tcW w:w="2018" w:type="dxa"/>
          </w:tcPr>
          <w:p w:rsidR="00B2690A" w:rsidRPr="00A04C2D" w:rsidRDefault="00B2690A" w:rsidP="00365CF5">
            <w:r w:rsidRPr="00A04C2D">
              <w:t>Olvasható, de nem tetszetős, gyakran eltér a szabályostól</w:t>
            </w:r>
          </w:p>
        </w:tc>
        <w:tc>
          <w:tcPr>
            <w:tcW w:w="1951" w:type="dxa"/>
          </w:tcPr>
          <w:p w:rsidR="00B2690A" w:rsidRPr="00A04C2D" w:rsidRDefault="00B2690A" w:rsidP="00365CF5">
            <w:r w:rsidRPr="00A04C2D">
              <w:t>Rendezetlen, nehezen olvasható, fejlesztendő</w:t>
            </w:r>
          </w:p>
        </w:tc>
      </w:tr>
      <w:tr w:rsidR="00B2690A" w:rsidRPr="00A04C2D" w:rsidTr="00365CF5">
        <w:tc>
          <w:tcPr>
            <w:tcW w:w="1985" w:type="dxa"/>
          </w:tcPr>
          <w:p w:rsidR="00B2690A" w:rsidRPr="00A04C2D" w:rsidRDefault="00B2690A" w:rsidP="00365CF5">
            <w:pPr>
              <w:rPr>
                <w:b/>
              </w:rPr>
            </w:pPr>
            <w:r w:rsidRPr="00A04C2D">
              <w:rPr>
                <w:b/>
              </w:rPr>
              <w:t>Másolás</w:t>
            </w:r>
          </w:p>
        </w:tc>
        <w:tc>
          <w:tcPr>
            <w:tcW w:w="1957" w:type="dxa"/>
          </w:tcPr>
          <w:p w:rsidR="00B2690A" w:rsidRPr="00A04C2D" w:rsidRDefault="00B2690A" w:rsidP="00365CF5">
            <w:r w:rsidRPr="00A04C2D">
              <w:t xml:space="preserve">Hibátlan / </w:t>
            </w:r>
          </w:p>
          <w:p w:rsidR="00B2690A" w:rsidRPr="00A04C2D" w:rsidRDefault="00B2690A" w:rsidP="00365CF5">
            <w:r w:rsidRPr="00A04C2D">
              <w:t>1-2 hibát vét</w:t>
            </w:r>
          </w:p>
        </w:tc>
        <w:tc>
          <w:tcPr>
            <w:tcW w:w="1871" w:type="dxa"/>
          </w:tcPr>
          <w:p w:rsidR="00B2690A" w:rsidRPr="00A04C2D" w:rsidRDefault="00B2690A" w:rsidP="00365CF5">
            <w:r w:rsidRPr="00A04C2D">
              <w:t>Kevés hiba</w:t>
            </w:r>
          </w:p>
        </w:tc>
        <w:tc>
          <w:tcPr>
            <w:tcW w:w="2018" w:type="dxa"/>
          </w:tcPr>
          <w:p w:rsidR="00B2690A" w:rsidRPr="00A04C2D" w:rsidRDefault="00B2690A" w:rsidP="00365CF5">
            <w:r w:rsidRPr="00A04C2D">
              <w:t>Sok hiba</w:t>
            </w:r>
          </w:p>
        </w:tc>
        <w:tc>
          <w:tcPr>
            <w:tcW w:w="1951" w:type="dxa"/>
          </w:tcPr>
          <w:p w:rsidR="00B2690A" w:rsidRPr="00A04C2D" w:rsidRDefault="00B2690A" w:rsidP="00365CF5">
            <w:r w:rsidRPr="00A04C2D">
              <w:t>Figyelmetlenül, sok hibával ír, fejlesztendő</w:t>
            </w:r>
          </w:p>
        </w:tc>
      </w:tr>
      <w:tr w:rsidR="00B2690A" w:rsidRPr="00A04C2D" w:rsidTr="00365CF5">
        <w:tc>
          <w:tcPr>
            <w:tcW w:w="1985" w:type="dxa"/>
          </w:tcPr>
          <w:p w:rsidR="00B2690A" w:rsidRPr="00A04C2D" w:rsidRDefault="00B2690A" w:rsidP="00365CF5">
            <w:pPr>
              <w:rPr>
                <w:b/>
              </w:rPr>
            </w:pPr>
            <w:r w:rsidRPr="00A04C2D">
              <w:rPr>
                <w:b/>
              </w:rPr>
              <w:t xml:space="preserve">Tollbamondás </w:t>
            </w:r>
          </w:p>
        </w:tc>
        <w:tc>
          <w:tcPr>
            <w:tcW w:w="1957" w:type="dxa"/>
          </w:tcPr>
          <w:p w:rsidR="00B2690A" w:rsidRPr="00A04C2D" w:rsidRDefault="00B2690A" w:rsidP="00365CF5">
            <w:r w:rsidRPr="00A04C2D">
              <w:t>Hibátlan /</w:t>
            </w:r>
          </w:p>
          <w:p w:rsidR="00B2690A" w:rsidRPr="00A04C2D" w:rsidRDefault="00B2690A" w:rsidP="00365CF5">
            <w:r w:rsidRPr="00A04C2D">
              <w:t>1-2 hibát vét</w:t>
            </w:r>
          </w:p>
        </w:tc>
        <w:tc>
          <w:tcPr>
            <w:tcW w:w="1871" w:type="dxa"/>
          </w:tcPr>
          <w:p w:rsidR="00B2690A" w:rsidRPr="00A04C2D" w:rsidRDefault="00B2690A" w:rsidP="00365CF5">
            <w:r w:rsidRPr="00A04C2D">
              <w:t>Kevés hiba</w:t>
            </w:r>
          </w:p>
        </w:tc>
        <w:tc>
          <w:tcPr>
            <w:tcW w:w="2018" w:type="dxa"/>
          </w:tcPr>
          <w:p w:rsidR="00B2690A" w:rsidRPr="00A04C2D" w:rsidRDefault="00B2690A" w:rsidP="00365CF5">
            <w:r w:rsidRPr="00A04C2D">
              <w:t>Gyakran hibázik</w:t>
            </w:r>
          </w:p>
        </w:tc>
        <w:tc>
          <w:tcPr>
            <w:tcW w:w="1951" w:type="dxa"/>
          </w:tcPr>
          <w:p w:rsidR="00B2690A" w:rsidRPr="00A04C2D" w:rsidRDefault="00B2690A" w:rsidP="00365CF5">
            <w:r w:rsidRPr="00A04C2D">
              <w:t>Nagyon bizonytalan, fejlesztendő</w:t>
            </w:r>
          </w:p>
        </w:tc>
      </w:tr>
      <w:tr w:rsidR="00B2690A" w:rsidRPr="00A04C2D" w:rsidTr="00365CF5">
        <w:tc>
          <w:tcPr>
            <w:tcW w:w="1985" w:type="dxa"/>
          </w:tcPr>
          <w:p w:rsidR="00B2690A" w:rsidRPr="00A04C2D" w:rsidRDefault="00B2690A" w:rsidP="00365CF5">
            <w:pPr>
              <w:rPr>
                <w:b/>
                <w:iCs/>
              </w:rPr>
            </w:pPr>
            <w:r w:rsidRPr="00A04C2D">
              <w:rPr>
                <w:b/>
                <w:iCs/>
              </w:rPr>
              <w:t>Nyelvtani ismeretek</w:t>
            </w:r>
          </w:p>
        </w:tc>
        <w:tc>
          <w:tcPr>
            <w:tcW w:w="1957" w:type="dxa"/>
          </w:tcPr>
          <w:p w:rsidR="00B2690A" w:rsidRPr="00A04C2D" w:rsidRDefault="00B2690A" w:rsidP="00365CF5">
            <w:r w:rsidRPr="00A04C2D">
              <w:t>Pontosan alkalmazza</w:t>
            </w:r>
          </w:p>
        </w:tc>
        <w:tc>
          <w:tcPr>
            <w:tcW w:w="1871" w:type="dxa"/>
          </w:tcPr>
          <w:p w:rsidR="00B2690A" w:rsidRPr="00A04C2D" w:rsidRDefault="00B2690A" w:rsidP="00365CF5">
            <w:r w:rsidRPr="00A04C2D">
              <w:t>Kevés hibával alkalmazza</w:t>
            </w:r>
          </w:p>
        </w:tc>
        <w:tc>
          <w:tcPr>
            <w:tcW w:w="2018" w:type="dxa"/>
          </w:tcPr>
          <w:p w:rsidR="00B2690A" w:rsidRPr="00A04C2D" w:rsidRDefault="00B2690A" w:rsidP="00365CF5">
            <w:r w:rsidRPr="00A04C2D">
              <w:t>Bizonytalan, sok hibával alkalmazza</w:t>
            </w:r>
          </w:p>
        </w:tc>
        <w:tc>
          <w:tcPr>
            <w:tcW w:w="1951" w:type="dxa"/>
          </w:tcPr>
          <w:p w:rsidR="00B2690A" w:rsidRPr="00A04C2D" w:rsidRDefault="00B2690A" w:rsidP="00365CF5">
            <w:r w:rsidRPr="00A04C2D">
              <w:t>Nem tudja, így alkalmazni sem tudja, fejlesztendő</w:t>
            </w:r>
          </w:p>
        </w:tc>
      </w:tr>
      <w:tr w:rsidR="00B2690A" w:rsidRPr="00A04C2D" w:rsidTr="00365CF5">
        <w:trPr>
          <w:cantSplit/>
        </w:trPr>
        <w:tc>
          <w:tcPr>
            <w:tcW w:w="9782" w:type="dxa"/>
            <w:gridSpan w:val="5"/>
            <w:tcBorders>
              <w:left w:val="nil"/>
              <w:right w:val="nil"/>
            </w:tcBorders>
          </w:tcPr>
          <w:p w:rsidR="00B2690A" w:rsidRPr="00A04C2D" w:rsidRDefault="00B2690A" w:rsidP="00365CF5">
            <w:pPr>
              <w:rPr>
                <w:b/>
                <w:bCs/>
              </w:rPr>
            </w:pPr>
          </w:p>
          <w:p w:rsidR="00B2690A" w:rsidRPr="00A04C2D" w:rsidRDefault="00B2690A" w:rsidP="00365CF5">
            <w:pPr>
              <w:jc w:val="center"/>
            </w:pPr>
            <w:r w:rsidRPr="00A04C2D">
              <w:rPr>
                <w:b/>
                <w:bCs/>
              </w:rPr>
              <w:t>Matematika</w:t>
            </w:r>
          </w:p>
        </w:tc>
      </w:tr>
      <w:tr w:rsidR="00B2690A" w:rsidRPr="00A04C2D" w:rsidTr="00365CF5">
        <w:tc>
          <w:tcPr>
            <w:tcW w:w="1985" w:type="dxa"/>
          </w:tcPr>
          <w:p w:rsidR="00B2690A" w:rsidRPr="00A04C2D" w:rsidRDefault="00B2690A" w:rsidP="00365CF5">
            <w:pPr>
              <w:rPr>
                <w:b/>
              </w:rPr>
            </w:pPr>
            <w:r w:rsidRPr="00A04C2D">
              <w:rPr>
                <w:b/>
              </w:rPr>
              <w:t>Számfogalom 100-ig</w:t>
            </w:r>
          </w:p>
        </w:tc>
        <w:tc>
          <w:tcPr>
            <w:tcW w:w="1957" w:type="dxa"/>
          </w:tcPr>
          <w:p w:rsidR="00B2690A" w:rsidRPr="00A04C2D" w:rsidRDefault="00B2690A" w:rsidP="00365CF5">
            <w:r w:rsidRPr="00A04C2D">
              <w:t>Kialakult, biztos</w:t>
            </w:r>
          </w:p>
        </w:tc>
        <w:tc>
          <w:tcPr>
            <w:tcW w:w="1871" w:type="dxa"/>
          </w:tcPr>
          <w:p w:rsidR="00B2690A" w:rsidRPr="00A04C2D" w:rsidRDefault="00B2690A" w:rsidP="00365CF5">
            <w:r w:rsidRPr="00A04C2D">
              <w:t>Kialakult, de néha téved</w:t>
            </w:r>
          </w:p>
        </w:tc>
        <w:tc>
          <w:tcPr>
            <w:tcW w:w="2018" w:type="dxa"/>
          </w:tcPr>
          <w:p w:rsidR="00B2690A" w:rsidRPr="00A04C2D" w:rsidRDefault="00B2690A" w:rsidP="00365CF5">
            <w:r w:rsidRPr="00A04C2D">
              <w:t>Bizonytalan</w:t>
            </w:r>
          </w:p>
        </w:tc>
        <w:tc>
          <w:tcPr>
            <w:tcW w:w="1951" w:type="dxa"/>
          </w:tcPr>
          <w:p w:rsidR="00B2690A" w:rsidRPr="00A04C2D" w:rsidRDefault="00B2690A" w:rsidP="00365CF5">
            <w:r w:rsidRPr="00A04C2D">
              <w:t>Még kialakulatlan</w:t>
            </w:r>
          </w:p>
        </w:tc>
      </w:tr>
      <w:tr w:rsidR="00B2690A" w:rsidRPr="00A04C2D" w:rsidTr="00365CF5">
        <w:tc>
          <w:tcPr>
            <w:tcW w:w="1985" w:type="dxa"/>
          </w:tcPr>
          <w:p w:rsidR="00B2690A" w:rsidRPr="00A04C2D" w:rsidRDefault="00B2690A" w:rsidP="00365CF5">
            <w:pPr>
              <w:rPr>
                <w:b/>
              </w:rPr>
            </w:pPr>
            <w:r w:rsidRPr="00A04C2D">
              <w:rPr>
                <w:b/>
              </w:rPr>
              <w:t>Műveletvégzés  100-as számkörben</w:t>
            </w:r>
          </w:p>
        </w:tc>
        <w:tc>
          <w:tcPr>
            <w:tcW w:w="1957" w:type="dxa"/>
          </w:tcPr>
          <w:p w:rsidR="00B2690A" w:rsidRPr="00A04C2D" w:rsidRDefault="00B2690A" w:rsidP="00365CF5">
            <w:r w:rsidRPr="00A04C2D">
              <w:t>Gyors, pontos, önálló</w:t>
            </w:r>
          </w:p>
        </w:tc>
        <w:tc>
          <w:tcPr>
            <w:tcW w:w="1871" w:type="dxa"/>
          </w:tcPr>
          <w:p w:rsidR="00B2690A" w:rsidRPr="00A04C2D" w:rsidRDefault="00B2690A" w:rsidP="00365CF5">
            <w:r w:rsidRPr="00A04C2D">
              <w:t>Megfelelő, kevés hiba, önálló</w:t>
            </w:r>
          </w:p>
        </w:tc>
        <w:tc>
          <w:tcPr>
            <w:tcW w:w="2018" w:type="dxa"/>
          </w:tcPr>
          <w:p w:rsidR="00B2690A" w:rsidRPr="00A04C2D" w:rsidRDefault="00B2690A" w:rsidP="00365CF5">
            <w:r w:rsidRPr="00A04C2D">
              <w:t>Lassú, gyakran hibázik, eszköz segítségével dolgozik</w:t>
            </w:r>
          </w:p>
        </w:tc>
        <w:tc>
          <w:tcPr>
            <w:tcW w:w="1951" w:type="dxa"/>
          </w:tcPr>
          <w:p w:rsidR="00B2690A" w:rsidRPr="00A04C2D" w:rsidRDefault="00B2690A" w:rsidP="00365CF5">
            <w:r w:rsidRPr="00A04C2D">
              <w:t>Egyelőre csak segítséggel tud dolgozni, fejlesztendő</w:t>
            </w:r>
          </w:p>
        </w:tc>
      </w:tr>
      <w:tr w:rsidR="00B2690A" w:rsidRPr="00A04C2D" w:rsidTr="00365CF5">
        <w:tc>
          <w:tcPr>
            <w:tcW w:w="1985" w:type="dxa"/>
          </w:tcPr>
          <w:p w:rsidR="00B2690A" w:rsidRPr="00A04C2D" w:rsidRDefault="00B2690A" w:rsidP="00365CF5">
            <w:pPr>
              <w:rPr>
                <w:b/>
              </w:rPr>
            </w:pPr>
            <w:r w:rsidRPr="00A04C2D">
              <w:rPr>
                <w:b/>
              </w:rPr>
              <w:t>Szöveges feladatok megoldása, nyitott mondatok</w:t>
            </w:r>
          </w:p>
        </w:tc>
        <w:tc>
          <w:tcPr>
            <w:tcW w:w="1957" w:type="dxa"/>
          </w:tcPr>
          <w:p w:rsidR="00B2690A" w:rsidRPr="00A04C2D" w:rsidRDefault="00B2690A" w:rsidP="00365CF5">
            <w:r w:rsidRPr="00A04C2D">
              <w:t xml:space="preserve">Követi a tanult megoldási sorrendet, önálló </w:t>
            </w:r>
          </w:p>
        </w:tc>
        <w:tc>
          <w:tcPr>
            <w:tcW w:w="1871" w:type="dxa"/>
          </w:tcPr>
          <w:p w:rsidR="00B2690A" w:rsidRPr="00A04C2D" w:rsidRDefault="00B2690A" w:rsidP="00365CF5">
            <w:r w:rsidRPr="00A04C2D">
              <w:t>Képes a feladatok megértésére, kis segítséggel megoldja</w:t>
            </w:r>
          </w:p>
        </w:tc>
        <w:tc>
          <w:tcPr>
            <w:tcW w:w="2018" w:type="dxa"/>
          </w:tcPr>
          <w:p w:rsidR="00B2690A" w:rsidRPr="00A04C2D" w:rsidRDefault="00B2690A" w:rsidP="00365CF5">
            <w:r w:rsidRPr="00A04C2D">
              <w:t>A megoldás lépéseit ismeri, de önállóan még nem alkalmazza</w:t>
            </w:r>
          </w:p>
        </w:tc>
        <w:tc>
          <w:tcPr>
            <w:tcW w:w="1951" w:type="dxa"/>
          </w:tcPr>
          <w:p w:rsidR="00B2690A" w:rsidRPr="00A04C2D" w:rsidRDefault="00B2690A" w:rsidP="00365CF5">
            <w:r w:rsidRPr="00A04C2D">
              <w:t>Önállóan nem tudja megoldani, fejlesztendő</w:t>
            </w:r>
          </w:p>
        </w:tc>
      </w:tr>
      <w:tr w:rsidR="00B2690A" w:rsidRPr="00A04C2D" w:rsidTr="00365CF5">
        <w:trPr>
          <w:cantSplit/>
        </w:trPr>
        <w:tc>
          <w:tcPr>
            <w:tcW w:w="9782" w:type="dxa"/>
            <w:gridSpan w:val="5"/>
            <w:tcBorders>
              <w:left w:val="nil"/>
              <w:right w:val="nil"/>
            </w:tcBorders>
          </w:tcPr>
          <w:p w:rsidR="00B2690A" w:rsidRPr="00A04C2D" w:rsidRDefault="00B2690A" w:rsidP="00365CF5">
            <w:pPr>
              <w:rPr>
                <w:b/>
                <w:bCs/>
              </w:rPr>
            </w:pPr>
          </w:p>
          <w:p w:rsidR="00B2690A" w:rsidRPr="00A04C2D" w:rsidRDefault="00B2690A" w:rsidP="00365CF5">
            <w:pPr>
              <w:jc w:val="center"/>
            </w:pPr>
            <w:r w:rsidRPr="00A04C2D">
              <w:rPr>
                <w:b/>
                <w:bCs/>
              </w:rPr>
              <w:t>Környezetismeret</w:t>
            </w:r>
          </w:p>
        </w:tc>
      </w:tr>
      <w:tr w:rsidR="00B2690A" w:rsidRPr="00A04C2D" w:rsidTr="00365CF5">
        <w:tc>
          <w:tcPr>
            <w:tcW w:w="1985" w:type="dxa"/>
          </w:tcPr>
          <w:p w:rsidR="00B2690A" w:rsidRPr="00A04C2D" w:rsidRDefault="00B2690A" w:rsidP="00365CF5">
            <w:pPr>
              <w:rPr>
                <w:b/>
              </w:rPr>
            </w:pPr>
            <w:r w:rsidRPr="00A04C2D">
              <w:rPr>
                <w:b/>
              </w:rPr>
              <w:t>Tájékozódása az eddig tanult ismeretekben</w:t>
            </w:r>
          </w:p>
        </w:tc>
        <w:tc>
          <w:tcPr>
            <w:tcW w:w="1957" w:type="dxa"/>
          </w:tcPr>
          <w:p w:rsidR="00B2690A" w:rsidRPr="00A04C2D" w:rsidRDefault="00B2690A" w:rsidP="00365CF5">
            <w:r w:rsidRPr="00A04C2D">
              <w:t>Biztos, ismereteit megbízhatóan fel tudja idézni</w:t>
            </w:r>
          </w:p>
        </w:tc>
        <w:tc>
          <w:tcPr>
            <w:tcW w:w="1871" w:type="dxa"/>
          </w:tcPr>
          <w:p w:rsidR="00B2690A" w:rsidRPr="00A04C2D" w:rsidRDefault="00B2690A" w:rsidP="00365CF5">
            <w:r w:rsidRPr="00A04C2D">
              <w:t>Megfelelő, ismereteit többnyire pontosan idézi fel</w:t>
            </w:r>
          </w:p>
        </w:tc>
        <w:tc>
          <w:tcPr>
            <w:tcW w:w="2018" w:type="dxa"/>
          </w:tcPr>
          <w:p w:rsidR="00B2690A" w:rsidRPr="00A04C2D" w:rsidRDefault="00B2690A" w:rsidP="00365CF5">
            <w:r w:rsidRPr="00A04C2D">
              <w:t>Tudása bizonytalan, pontatlan, gyakran hibázik</w:t>
            </w:r>
          </w:p>
        </w:tc>
        <w:tc>
          <w:tcPr>
            <w:tcW w:w="1951" w:type="dxa"/>
          </w:tcPr>
          <w:p w:rsidR="00B2690A" w:rsidRPr="00A04C2D" w:rsidRDefault="00B2690A" w:rsidP="00365CF5">
            <w:r w:rsidRPr="00A04C2D">
              <w:t>Nehézkes, tudása hiányos, csak segítséggel képes az ismeretek felidézésére</w:t>
            </w:r>
          </w:p>
        </w:tc>
      </w:tr>
    </w:tbl>
    <w:p w:rsidR="00B2690A" w:rsidRDefault="00B2690A">
      <w:r>
        <w:br w:type="page"/>
      </w:r>
    </w:p>
    <w:tbl>
      <w:tblPr>
        <w:tblW w:w="9782"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65"/>
        <w:gridCol w:w="1292"/>
        <w:gridCol w:w="311"/>
        <w:gridCol w:w="177"/>
        <w:gridCol w:w="1383"/>
        <w:gridCol w:w="892"/>
        <w:gridCol w:w="242"/>
        <w:gridCol w:w="884"/>
        <w:gridCol w:w="751"/>
        <w:gridCol w:w="1200"/>
      </w:tblGrid>
      <w:tr w:rsidR="00B2690A" w:rsidRPr="00A04C2D" w:rsidTr="00B2690A">
        <w:trPr>
          <w:cantSplit/>
          <w:trHeight w:val="418"/>
        </w:trPr>
        <w:tc>
          <w:tcPr>
            <w:tcW w:w="9782" w:type="dxa"/>
            <w:gridSpan w:val="11"/>
            <w:tcBorders>
              <w:top w:val="nil"/>
              <w:left w:val="nil"/>
              <w:right w:val="nil"/>
            </w:tcBorders>
          </w:tcPr>
          <w:p w:rsidR="00B2690A" w:rsidRDefault="00B2690A" w:rsidP="00365CF5">
            <w:pPr>
              <w:rPr>
                <w:b/>
                <w:bCs/>
              </w:rPr>
            </w:pPr>
          </w:p>
          <w:p w:rsidR="00B2690A" w:rsidRPr="00A04C2D" w:rsidRDefault="00B2690A" w:rsidP="00365CF5">
            <w:pPr>
              <w:jc w:val="center"/>
            </w:pPr>
            <w:r>
              <w:rPr>
                <w:b/>
                <w:bCs/>
              </w:rPr>
              <w:t>É</w:t>
            </w:r>
            <w:r w:rsidRPr="00A04C2D">
              <w:rPr>
                <w:b/>
                <w:bCs/>
              </w:rPr>
              <w:t xml:space="preserve">nek </w:t>
            </w:r>
            <w:r w:rsidRPr="00A04C2D">
              <w:t xml:space="preserve">- </w:t>
            </w:r>
            <w:r w:rsidRPr="00A04C2D">
              <w:rPr>
                <w:b/>
                <w:bCs/>
              </w:rPr>
              <w:t>zene</w:t>
            </w:r>
          </w:p>
        </w:tc>
      </w:tr>
      <w:tr w:rsidR="00B2690A" w:rsidRPr="00A04C2D" w:rsidTr="00B2690A">
        <w:tc>
          <w:tcPr>
            <w:tcW w:w="1985" w:type="dxa"/>
          </w:tcPr>
          <w:p w:rsidR="00B2690A" w:rsidRPr="00A04C2D" w:rsidRDefault="00B2690A" w:rsidP="00365CF5">
            <w:pPr>
              <w:rPr>
                <w:b/>
              </w:rPr>
            </w:pPr>
            <w:r w:rsidRPr="00A04C2D">
              <w:rPr>
                <w:b/>
              </w:rPr>
              <w:t>Dallami, ritmikai elemek</w:t>
            </w:r>
          </w:p>
        </w:tc>
        <w:tc>
          <w:tcPr>
            <w:tcW w:w="1957" w:type="dxa"/>
            <w:gridSpan w:val="2"/>
          </w:tcPr>
          <w:p w:rsidR="00B2690A" w:rsidRPr="00A04C2D" w:rsidRDefault="00B2690A" w:rsidP="00365CF5">
            <w:r w:rsidRPr="00A04C2D">
              <w:t>Tetszetős ének, pontos ritmus</w:t>
            </w:r>
          </w:p>
        </w:tc>
        <w:tc>
          <w:tcPr>
            <w:tcW w:w="1871" w:type="dxa"/>
            <w:gridSpan w:val="3"/>
          </w:tcPr>
          <w:p w:rsidR="00B2690A" w:rsidRPr="00A04C2D" w:rsidRDefault="00B2690A" w:rsidP="00365CF5">
            <w:r w:rsidRPr="00A04C2D">
              <w:t>A dallam többnyire jó, ritmust ritkán téveszt</w:t>
            </w:r>
          </w:p>
        </w:tc>
        <w:tc>
          <w:tcPr>
            <w:tcW w:w="2018" w:type="dxa"/>
            <w:gridSpan w:val="3"/>
          </w:tcPr>
          <w:p w:rsidR="00B2690A" w:rsidRPr="00A04C2D" w:rsidRDefault="00B2690A" w:rsidP="00365CF5">
            <w:r w:rsidRPr="00A04C2D">
              <w:t>A dallamot és a ritmust is segítséggel követi</w:t>
            </w:r>
          </w:p>
        </w:tc>
        <w:tc>
          <w:tcPr>
            <w:tcW w:w="1951" w:type="dxa"/>
            <w:gridSpan w:val="2"/>
          </w:tcPr>
          <w:p w:rsidR="00B2690A" w:rsidRPr="00A04C2D" w:rsidRDefault="00B2690A" w:rsidP="00365CF5">
            <w:r w:rsidRPr="00A04C2D">
              <w:t>A dallam-és a ritmuskövetésben is gyakran téveszt</w:t>
            </w:r>
          </w:p>
        </w:tc>
      </w:tr>
      <w:tr w:rsidR="00B2690A" w:rsidRPr="00A04C2D" w:rsidTr="00B2690A">
        <w:trPr>
          <w:cantSplit/>
        </w:trPr>
        <w:tc>
          <w:tcPr>
            <w:tcW w:w="9782" w:type="dxa"/>
            <w:gridSpan w:val="11"/>
            <w:tcBorders>
              <w:left w:val="nil"/>
              <w:bottom w:val="nil"/>
              <w:right w:val="nil"/>
            </w:tcBorders>
          </w:tcPr>
          <w:p w:rsidR="00B2690A" w:rsidRPr="00A04C2D" w:rsidRDefault="00B2690A" w:rsidP="00365CF5">
            <w:pPr>
              <w:rPr>
                <w:b/>
                <w:bCs/>
              </w:rPr>
            </w:pPr>
          </w:p>
          <w:p w:rsidR="00B2690A" w:rsidRPr="00A04C2D" w:rsidRDefault="00B2690A" w:rsidP="00365CF5">
            <w:pPr>
              <w:jc w:val="center"/>
            </w:pPr>
            <w:r w:rsidRPr="00A04C2D">
              <w:rPr>
                <w:b/>
                <w:bCs/>
              </w:rPr>
              <w:t>Rajz és vizuális kultúra</w:t>
            </w:r>
          </w:p>
        </w:tc>
      </w:tr>
      <w:tr w:rsidR="00B2690A" w:rsidRPr="00A04C2D" w:rsidTr="00B2690A">
        <w:trPr>
          <w:trHeight w:val="153"/>
        </w:trPr>
        <w:tc>
          <w:tcPr>
            <w:tcW w:w="1985" w:type="dxa"/>
          </w:tcPr>
          <w:p w:rsidR="00B2690A" w:rsidRPr="00A04C2D" w:rsidRDefault="00B2690A" w:rsidP="00365CF5">
            <w:pPr>
              <w:rPr>
                <w:b/>
              </w:rPr>
            </w:pPr>
            <w:r w:rsidRPr="00A04C2D">
              <w:rPr>
                <w:b/>
              </w:rPr>
              <w:t>Ábrázolás – képi megjelenítés</w:t>
            </w:r>
          </w:p>
        </w:tc>
        <w:tc>
          <w:tcPr>
            <w:tcW w:w="1957" w:type="dxa"/>
            <w:gridSpan w:val="2"/>
          </w:tcPr>
          <w:p w:rsidR="00B2690A" w:rsidRPr="00A04C2D" w:rsidRDefault="00B2690A" w:rsidP="00365CF5">
            <w:r w:rsidRPr="00A04C2D">
              <w:t>Esztétikus, ügyesen, kifejezően ábrázol</w:t>
            </w:r>
          </w:p>
        </w:tc>
        <w:tc>
          <w:tcPr>
            <w:tcW w:w="1871" w:type="dxa"/>
            <w:gridSpan w:val="3"/>
          </w:tcPr>
          <w:p w:rsidR="00B2690A" w:rsidRPr="00A04C2D" w:rsidRDefault="00B2690A" w:rsidP="00365CF5">
            <w:r w:rsidRPr="00A04C2D">
              <w:t>Megfelelően ábrázol</w:t>
            </w:r>
          </w:p>
        </w:tc>
        <w:tc>
          <w:tcPr>
            <w:tcW w:w="2018" w:type="dxa"/>
            <w:gridSpan w:val="3"/>
            <w:tcBorders>
              <w:top w:val="single" w:sz="4" w:space="0" w:color="auto"/>
            </w:tcBorders>
          </w:tcPr>
          <w:p w:rsidR="00B2690A" w:rsidRPr="00A04C2D" w:rsidRDefault="00B2690A" w:rsidP="00365CF5">
            <w:r w:rsidRPr="00A04C2D">
              <w:t>Ábrázolása elfogadható</w:t>
            </w:r>
          </w:p>
        </w:tc>
        <w:tc>
          <w:tcPr>
            <w:tcW w:w="1951" w:type="dxa"/>
            <w:gridSpan w:val="2"/>
            <w:tcBorders>
              <w:top w:val="single" w:sz="4" w:space="0" w:color="auto"/>
            </w:tcBorders>
          </w:tcPr>
          <w:p w:rsidR="00B2690A" w:rsidRPr="00A04C2D" w:rsidRDefault="00B2690A" w:rsidP="00365CF5">
            <w:pPr>
              <w:ind w:left="350" w:hanging="350"/>
            </w:pPr>
            <w:r w:rsidRPr="00A04C2D">
              <w:t>Kidolgozatlan, ábrázolása  lassan fejlődő</w:t>
            </w:r>
          </w:p>
        </w:tc>
      </w:tr>
      <w:tr w:rsidR="00B2690A" w:rsidRPr="00A04C2D" w:rsidTr="00B2690A">
        <w:trPr>
          <w:cantSplit/>
        </w:trPr>
        <w:tc>
          <w:tcPr>
            <w:tcW w:w="9782" w:type="dxa"/>
            <w:gridSpan w:val="11"/>
            <w:tcBorders>
              <w:left w:val="nil"/>
              <w:right w:val="nil"/>
            </w:tcBorders>
          </w:tcPr>
          <w:p w:rsidR="00B2690A" w:rsidRPr="00A04C2D" w:rsidRDefault="00B2690A" w:rsidP="00365CF5">
            <w:pPr>
              <w:jc w:val="center"/>
              <w:rPr>
                <w:b/>
                <w:bCs/>
              </w:rPr>
            </w:pPr>
          </w:p>
          <w:p w:rsidR="00B2690A" w:rsidRPr="00A04C2D" w:rsidRDefault="00B2690A" w:rsidP="00365CF5">
            <w:pPr>
              <w:jc w:val="center"/>
            </w:pPr>
            <w:r w:rsidRPr="00A04C2D">
              <w:rPr>
                <w:b/>
                <w:bCs/>
              </w:rPr>
              <w:t>Technika és életvitel</w:t>
            </w:r>
          </w:p>
        </w:tc>
      </w:tr>
      <w:tr w:rsidR="00B2690A" w:rsidRPr="00A04C2D" w:rsidTr="00B2690A">
        <w:tc>
          <w:tcPr>
            <w:tcW w:w="1985" w:type="dxa"/>
          </w:tcPr>
          <w:p w:rsidR="00B2690A" w:rsidRPr="00A04C2D" w:rsidRDefault="00B2690A" w:rsidP="00365CF5">
            <w:pPr>
              <w:rPr>
                <w:b/>
              </w:rPr>
            </w:pPr>
            <w:r w:rsidRPr="00A04C2D">
              <w:rPr>
                <w:b/>
              </w:rPr>
              <w:t>Eszközhasználat</w:t>
            </w:r>
          </w:p>
        </w:tc>
        <w:tc>
          <w:tcPr>
            <w:tcW w:w="1957" w:type="dxa"/>
            <w:gridSpan w:val="2"/>
          </w:tcPr>
          <w:p w:rsidR="00B2690A" w:rsidRPr="00A04C2D" w:rsidRDefault="00B2690A" w:rsidP="00365CF5">
            <w:r w:rsidRPr="00A04C2D">
              <w:t>Biztonságosan, helyesen használja</w:t>
            </w:r>
          </w:p>
        </w:tc>
        <w:tc>
          <w:tcPr>
            <w:tcW w:w="1871" w:type="dxa"/>
            <w:gridSpan w:val="3"/>
          </w:tcPr>
          <w:p w:rsidR="00B2690A" w:rsidRPr="00A04C2D" w:rsidRDefault="00B2690A" w:rsidP="00365CF5">
            <w:r w:rsidRPr="00A04C2D">
              <w:t>Megfelelő használatra törekszik</w:t>
            </w:r>
          </w:p>
        </w:tc>
        <w:tc>
          <w:tcPr>
            <w:tcW w:w="2018" w:type="dxa"/>
            <w:gridSpan w:val="3"/>
          </w:tcPr>
          <w:p w:rsidR="00B2690A" w:rsidRPr="00A04C2D" w:rsidRDefault="00B2690A" w:rsidP="00365CF5">
            <w:r w:rsidRPr="00A04C2D">
              <w:t>Bizonytalanul használja</w:t>
            </w:r>
          </w:p>
        </w:tc>
        <w:tc>
          <w:tcPr>
            <w:tcW w:w="1951" w:type="dxa"/>
            <w:gridSpan w:val="2"/>
          </w:tcPr>
          <w:p w:rsidR="00B2690A" w:rsidRPr="00A04C2D" w:rsidRDefault="00B2690A" w:rsidP="00365CF5">
            <w:r w:rsidRPr="00A04C2D">
              <w:t>Nehézkes, segítségre szorul</w:t>
            </w:r>
          </w:p>
        </w:tc>
      </w:tr>
      <w:tr w:rsidR="00B2690A" w:rsidRPr="00A04C2D" w:rsidTr="00B2690A">
        <w:tc>
          <w:tcPr>
            <w:tcW w:w="1985" w:type="dxa"/>
          </w:tcPr>
          <w:p w:rsidR="00B2690A" w:rsidRPr="00A04C2D" w:rsidRDefault="00B2690A" w:rsidP="00365CF5">
            <w:pPr>
              <w:rPr>
                <w:b/>
              </w:rPr>
            </w:pPr>
            <w:r w:rsidRPr="00A04C2D">
              <w:rPr>
                <w:b/>
              </w:rPr>
              <w:t>Munkadarabjai</w:t>
            </w:r>
          </w:p>
        </w:tc>
        <w:tc>
          <w:tcPr>
            <w:tcW w:w="1957" w:type="dxa"/>
            <w:gridSpan w:val="2"/>
          </w:tcPr>
          <w:p w:rsidR="00B2690A" w:rsidRPr="00A04C2D" w:rsidRDefault="00B2690A" w:rsidP="00365CF5">
            <w:r w:rsidRPr="00A04C2D">
              <w:t>Tiszták, pontosak, szépek</w:t>
            </w:r>
          </w:p>
        </w:tc>
        <w:tc>
          <w:tcPr>
            <w:tcW w:w="1871" w:type="dxa"/>
            <w:gridSpan w:val="3"/>
          </w:tcPr>
          <w:p w:rsidR="00B2690A" w:rsidRPr="00A04C2D" w:rsidRDefault="00B2690A" w:rsidP="00365CF5">
            <w:r w:rsidRPr="00A04C2D">
              <w:t>Kicsit pontatlanok</w:t>
            </w:r>
          </w:p>
        </w:tc>
        <w:tc>
          <w:tcPr>
            <w:tcW w:w="2018" w:type="dxa"/>
            <w:gridSpan w:val="3"/>
          </w:tcPr>
          <w:p w:rsidR="00B2690A" w:rsidRPr="00A04C2D" w:rsidRDefault="00B2690A" w:rsidP="00365CF5">
            <w:r w:rsidRPr="00A04C2D">
              <w:t>Elnagyoltak, pontatlanok</w:t>
            </w:r>
          </w:p>
        </w:tc>
        <w:tc>
          <w:tcPr>
            <w:tcW w:w="1951" w:type="dxa"/>
            <w:gridSpan w:val="2"/>
          </w:tcPr>
          <w:p w:rsidR="00B2690A" w:rsidRPr="00A04C2D" w:rsidRDefault="00B2690A" w:rsidP="00365CF5">
            <w:r w:rsidRPr="00A04C2D">
              <w:t>Maszatosak, rendezetlenek</w:t>
            </w:r>
          </w:p>
        </w:tc>
      </w:tr>
      <w:tr w:rsidR="00B2690A" w:rsidRPr="00A04C2D" w:rsidTr="00B2690A">
        <w:trPr>
          <w:cantSplit/>
        </w:trPr>
        <w:tc>
          <w:tcPr>
            <w:tcW w:w="9782" w:type="dxa"/>
            <w:gridSpan w:val="11"/>
            <w:tcBorders>
              <w:left w:val="nil"/>
              <w:right w:val="nil"/>
            </w:tcBorders>
          </w:tcPr>
          <w:p w:rsidR="00B2690A" w:rsidRPr="00A04C2D" w:rsidRDefault="00B2690A" w:rsidP="00365CF5"/>
          <w:p w:rsidR="00B2690A" w:rsidRPr="00A04C2D" w:rsidRDefault="00B2690A" w:rsidP="00365CF5">
            <w:pPr>
              <w:jc w:val="center"/>
            </w:pPr>
            <w:r w:rsidRPr="00A04C2D">
              <w:rPr>
                <w:b/>
                <w:bCs/>
              </w:rPr>
              <w:t>Testnevelés</w:t>
            </w:r>
          </w:p>
        </w:tc>
      </w:tr>
      <w:tr w:rsidR="00B2690A" w:rsidRPr="00A04C2D" w:rsidTr="00B2690A">
        <w:tc>
          <w:tcPr>
            <w:tcW w:w="1985" w:type="dxa"/>
          </w:tcPr>
          <w:p w:rsidR="00B2690A" w:rsidRPr="00A04C2D" w:rsidRDefault="00B2690A" w:rsidP="00365CF5">
            <w:pPr>
              <w:rPr>
                <w:b/>
              </w:rPr>
            </w:pPr>
            <w:r w:rsidRPr="00A04C2D">
              <w:rPr>
                <w:b/>
              </w:rPr>
              <w:t>Feladatok végzése</w:t>
            </w:r>
          </w:p>
        </w:tc>
        <w:tc>
          <w:tcPr>
            <w:tcW w:w="1957" w:type="dxa"/>
            <w:gridSpan w:val="2"/>
          </w:tcPr>
          <w:p w:rsidR="00B2690A" w:rsidRPr="00A04C2D" w:rsidRDefault="00B2690A" w:rsidP="00365CF5">
            <w:r w:rsidRPr="00A04C2D">
              <w:t>Ügyes, példás, kitartó / kevéssé kitartó, fegyelmezett / fegyelme fejlődő /fegyelmezetlen</w:t>
            </w:r>
          </w:p>
        </w:tc>
        <w:tc>
          <w:tcPr>
            <w:tcW w:w="1871" w:type="dxa"/>
            <w:gridSpan w:val="3"/>
          </w:tcPr>
          <w:p w:rsidR="00B2690A" w:rsidRPr="00A04C2D" w:rsidRDefault="00B2690A" w:rsidP="00365CF5">
            <w:r w:rsidRPr="00A04C2D">
              <w:t>Igyekvő, kitartó / kevéssé kitartó, fegyelmezett / fegyelme fejlődő / fegyelmezetlen</w:t>
            </w:r>
          </w:p>
        </w:tc>
        <w:tc>
          <w:tcPr>
            <w:tcW w:w="2018" w:type="dxa"/>
            <w:gridSpan w:val="3"/>
          </w:tcPr>
          <w:p w:rsidR="00B2690A" w:rsidRPr="00A04C2D" w:rsidRDefault="00B2690A" w:rsidP="00365CF5">
            <w:r w:rsidRPr="00A04C2D">
              <w:t>Bizonytalan, elfogadható, fegyelmezett / fegyelme fejlődő / fegyelmezetlen</w:t>
            </w:r>
          </w:p>
        </w:tc>
        <w:tc>
          <w:tcPr>
            <w:tcW w:w="1951" w:type="dxa"/>
            <w:gridSpan w:val="2"/>
          </w:tcPr>
          <w:p w:rsidR="00B2690A" w:rsidRPr="00A04C2D" w:rsidRDefault="00B2690A" w:rsidP="00365CF5">
            <w:r w:rsidRPr="00A04C2D">
              <w:t>Kialakulatlan, fegyelmezett/ fegyelme fejlődő / fegyelmezetlen</w:t>
            </w:r>
          </w:p>
        </w:tc>
      </w:tr>
      <w:tr w:rsidR="00B2690A" w:rsidRPr="00A04C2D" w:rsidTr="00B2690A">
        <w:tc>
          <w:tcPr>
            <w:tcW w:w="1985" w:type="dxa"/>
          </w:tcPr>
          <w:p w:rsidR="00B2690A" w:rsidRPr="00A04C2D" w:rsidRDefault="00B2690A" w:rsidP="00365CF5">
            <w:pPr>
              <w:rPr>
                <w:b/>
              </w:rPr>
            </w:pPr>
            <w:r w:rsidRPr="00A04C2D">
              <w:rPr>
                <w:b/>
              </w:rPr>
              <w:t>Játéktevékenység</w:t>
            </w:r>
          </w:p>
        </w:tc>
        <w:tc>
          <w:tcPr>
            <w:tcW w:w="1957" w:type="dxa"/>
            <w:gridSpan w:val="2"/>
          </w:tcPr>
          <w:p w:rsidR="00B2690A" w:rsidRPr="00A04C2D" w:rsidRDefault="00B2690A" w:rsidP="00365CF5">
            <w:r w:rsidRPr="00A04C2D">
              <w:t>Aktív</w:t>
            </w:r>
          </w:p>
        </w:tc>
        <w:tc>
          <w:tcPr>
            <w:tcW w:w="1871" w:type="dxa"/>
            <w:gridSpan w:val="3"/>
          </w:tcPr>
          <w:p w:rsidR="00B2690A" w:rsidRPr="00A04C2D" w:rsidRDefault="00B2690A" w:rsidP="00365CF5">
            <w:r w:rsidRPr="00A04C2D">
              <w:t>Szívesen vesz részt</w:t>
            </w:r>
          </w:p>
        </w:tc>
        <w:tc>
          <w:tcPr>
            <w:tcW w:w="2018" w:type="dxa"/>
            <w:gridSpan w:val="3"/>
          </w:tcPr>
          <w:p w:rsidR="00B2690A" w:rsidRPr="00A04C2D" w:rsidRDefault="00B2690A" w:rsidP="00365CF5">
            <w:r w:rsidRPr="00A04C2D">
              <w:t xml:space="preserve">Elfogadható </w:t>
            </w:r>
          </w:p>
        </w:tc>
        <w:tc>
          <w:tcPr>
            <w:tcW w:w="1951" w:type="dxa"/>
            <w:gridSpan w:val="2"/>
          </w:tcPr>
          <w:p w:rsidR="00B2690A" w:rsidRPr="00A04C2D" w:rsidRDefault="00B2690A" w:rsidP="00365CF5">
            <w:r w:rsidRPr="00A04C2D">
              <w:t>Nem szívesen vesz részt, visszahúzódó</w:t>
            </w:r>
          </w:p>
        </w:tc>
      </w:tr>
      <w:tr w:rsidR="00B2690A" w:rsidRPr="00A04C2D" w:rsidTr="00B2690A">
        <w:tc>
          <w:tcPr>
            <w:tcW w:w="1985" w:type="dxa"/>
          </w:tcPr>
          <w:p w:rsidR="00B2690A" w:rsidRPr="00A04C2D" w:rsidRDefault="00B2690A" w:rsidP="00365CF5">
            <w:pPr>
              <w:rPr>
                <w:b/>
              </w:rPr>
            </w:pPr>
            <w:r w:rsidRPr="00A04C2D">
              <w:rPr>
                <w:b/>
              </w:rPr>
              <w:t>Szabálytartás</w:t>
            </w:r>
          </w:p>
        </w:tc>
        <w:tc>
          <w:tcPr>
            <w:tcW w:w="1957" w:type="dxa"/>
            <w:gridSpan w:val="2"/>
          </w:tcPr>
          <w:p w:rsidR="00B2690A" w:rsidRPr="00A04C2D" w:rsidRDefault="00B2690A" w:rsidP="00365CF5">
            <w:r w:rsidRPr="00A04C2D">
              <w:t>Kiváló, sportszerű</w:t>
            </w:r>
          </w:p>
        </w:tc>
        <w:tc>
          <w:tcPr>
            <w:tcW w:w="1871" w:type="dxa"/>
            <w:gridSpan w:val="3"/>
          </w:tcPr>
          <w:p w:rsidR="00B2690A" w:rsidRPr="00A04C2D" w:rsidRDefault="00B2690A" w:rsidP="00365CF5">
            <w:r w:rsidRPr="00A04C2D">
              <w:t>Szabálykövető</w:t>
            </w:r>
          </w:p>
        </w:tc>
        <w:tc>
          <w:tcPr>
            <w:tcW w:w="2018" w:type="dxa"/>
            <w:gridSpan w:val="3"/>
          </w:tcPr>
          <w:p w:rsidR="00B2690A" w:rsidRPr="00A04C2D" w:rsidRDefault="00B2690A" w:rsidP="00365CF5">
            <w:r w:rsidRPr="00A04C2D">
              <w:t>Elfogadható</w:t>
            </w:r>
          </w:p>
        </w:tc>
        <w:tc>
          <w:tcPr>
            <w:tcW w:w="1951" w:type="dxa"/>
            <w:gridSpan w:val="2"/>
          </w:tcPr>
          <w:p w:rsidR="00B2690A" w:rsidRPr="00A04C2D" w:rsidRDefault="00B2690A" w:rsidP="00365CF5">
            <w:r w:rsidRPr="00A04C2D">
              <w:t>Bizonytalan, nem követi a szabályokat</w:t>
            </w:r>
          </w:p>
        </w:tc>
      </w:tr>
      <w:tr w:rsidR="00B2690A" w:rsidRPr="00A04C2D" w:rsidTr="00B2690A">
        <w:tc>
          <w:tcPr>
            <w:tcW w:w="1985" w:type="dxa"/>
          </w:tcPr>
          <w:p w:rsidR="00B2690A" w:rsidRPr="00A04C2D" w:rsidRDefault="00B2690A" w:rsidP="00365CF5">
            <w:pPr>
              <w:rPr>
                <w:b/>
              </w:rPr>
            </w:pPr>
            <w:r w:rsidRPr="00A04C2D">
              <w:rPr>
                <w:b/>
              </w:rPr>
              <w:t>Terhelhetőség</w:t>
            </w:r>
          </w:p>
        </w:tc>
        <w:tc>
          <w:tcPr>
            <w:tcW w:w="1957" w:type="dxa"/>
            <w:gridSpan w:val="2"/>
          </w:tcPr>
          <w:p w:rsidR="00B2690A" w:rsidRPr="00A04C2D" w:rsidRDefault="00B2690A" w:rsidP="00365CF5">
            <w:r w:rsidRPr="00A04C2D">
              <w:t>Kiváló</w:t>
            </w:r>
          </w:p>
        </w:tc>
        <w:tc>
          <w:tcPr>
            <w:tcW w:w="1871" w:type="dxa"/>
            <w:gridSpan w:val="3"/>
          </w:tcPr>
          <w:p w:rsidR="00B2690A" w:rsidRPr="00A04C2D" w:rsidRDefault="00B2690A" w:rsidP="00365CF5">
            <w:r w:rsidRPr="00A04C2D">
              <w:t>Jó</w:t>
            </w:r>
          </w:p>
        </w:tc>
        <w:tc>
          <w:tcPr>
            <w:tcW w:w="2018" w:type="dxa"/>
            <w:gridSpan w:val="3"/>
          </w:tcPr>
          <w:p w:rsidR="00B2690A" w:rsidRPr="00A04C2D" w:rsidRDefault="00B2690A" w:rsidP="00365CF5">
            <w:r w:rsidRPr="00A04C2D">
              <w:t>Megfelelő</w:t>
            </w:r>
          </w:p>
        </w:tc>
        <w:tc>
          <w:tcPr>
            <w:tcW w:w="1951" w:type="dxa"/>
            <w:gridSpan w:val="2"/>
          </w:tcPr>
          <w:p w:rsidR="00B2690A" w:rsidRPr="00A04C2D" w:rsidRDefault="00B2690A" w:rsidP="00365CF5">
            <w:r w:rsidRPr="00A04C2D">
              <w:t>Alig terhelhető</w:t>
            </w:r>
          </w:p>
        </w:tc>
      </w:tr>
      <w:tr w:rsidR="00B2690A" w:rsidRPr="00A04C2D" w:rsidTr="00B2690A">
        <w:trPr>
          <w:cantSplit/>
        </w:trPr>
        <w:tc>
          <w:tcPr>
            <w:tcW w:w="9782" w:type="dxa"/>
            <w:gridSpan w:val="11"/>
            <w:tcBorders>
              <w:left w:val="nil"/>
              <w:right w:val="nil"/>
            </w:tcBorders>
          </w:tcPr>
          <w:p w:rsidR="00B2690A" w:rsidRPr="00A04C2D" w:rsidRDefault="00B2690A" w:rsidP="00365CF5">
            <w:pPr>
              <w:rPr>
                <w:b/>
                <w:bCs/>
              </w:rPr>
            </w:pPr>
          </w:p>
          <w:p w:rsidR="00B2690A" w:rsidRPr="00A04C2D" w:rsidRDefault="00B2690A" w:rsidP="00365CF5">
            <w:pPr>
              <w:jc w:val="center"/>
              <w:rPr>
                <w:b/>
                <w:bCs/>
              </w:rPr>
            </w:pPr>
            <w:r w:rsidRPr="00A04C2D">
              <w:rPr>
                <w:b/>
                <w:bCs/>
              </w:rPr>
              <w:t>Néptánc</w:t>
            </w:r>
          </w:p>
        </w:tc>
      </w:tr>
      <w:tr w:rsidR="00B2690A" w:rsidRPr="00A04C2D" w:rsidTr="00B2690A">
        <w:trPr>
          <w:trHeight w:val="145"/>
        </w:trPr>
        <w:tc>
          <w:tcPr>
            <w:tcW w:w="1985" w:type="dxa"/>
          </w:tcPr>
          <w:p w:rsidR="00B2690A" w:rsidRPr="00A04C2D" w:rsidRDefault="00B2690A" w:rsidP="00365CF5">
            <w:pPr>
              <w:rPr>
                <w:b/>
              </w:rPr>
            </w:pPr>
            <w:r w:rsidRPr="00A04C2D">
              <w:rPr>
                <w:b/>
              </w:rPr>
              <w:t>Mozgáskoordiná</w:t>
            </w:r>
            <w:r>
              <w:rPr>
                <w:b/>
              </w:rPr>
              <w:t>-</w:t>
            </w:r>
            <w:r w:rsidRPr="00A04C2D">
              <w:rPr>
                <w:b/>
              </w:rPr>
              <w:t>ció</w:t>
            </w:r>
          </w:p>
        </w:tc>
        <w:tc>
          <w:tcPr>
            <w:tcW w:w="1957" w:type="dxa"/>
            <w:gridSpan w:val="2"/>
          </w:tcPr>
          <w:p w:rsidR="00B2690A" w:rsidRPr="00A04C2D" w:rsidRDefault="00B2690A" w:rsidP="00365CF5">
            <w:r w:rsidRPr="00A04C2D">
              <w:t>Harmonikus</w:t>
            </w:r>
          </w:p>
        </w:tc>
        <w:tc>
          <w:tcPr>
            <w:tcW w:w="1871" w:type="dxa"/>
            <w:gridSpan w:val="3"/>
          </w:tcPr>
          <w:p w:rsidR="00B2690A" w:rsidRPr="00A04C2D" w:rsidRDefault="00B2690A" w:rsidP="00365CF5">
            <w:r w:rsidRPr="00A04C2D">
              <w:t>Megfelelő</w:t>
            </w:r>
          </w:p>
        </w:tc>
        <w:tc>
          <w:tcPr>
            <w:tcW w:w="2018" w:type="dxa"/>
            <w:gridSpan w:val="3"/>
          </w:tcPr>
          <w:p w:rsidR="00B2690A" w:rsidRPr="00A04C2D" w:rsidRDefault="00B2690A" w:rsidP="00365CF5">
            <w:r>
              <w:t>Fejlődő</w:t>
            </w:r>
          </w:p>
        </w:tc>
        <w:tc>
          <w:tcPr>
            <w:tcW w:w="1951" w:type="dxa"/>
            <w:gridSpan w:val="2"/>
          </w:tcPr>
          <w:p w:rsidR="00B2690A" w:rsidRPr="00A04C2D" w:rsidRDefault="00B2690A" w:rsidP="00365CF5"/>
        </w:tc>
      </w:tr>
      <w:tr w:rsidR="00B2690A" w:rsidRPr="00A04C2D" w:rsidTr="00B2690A">
        <w:trPr>
          <w:trHeight w:val="70"/>
        </w:trPr>
        <w:tc>
          <w:tcPr>
            <w:tcW w:w="1985" w:type="dxa"/>
          </w:tcPr>
          <w:p w:rsidR="00B2690A" w:rsidRPr="00A04C2D" w:rsidRDefault="00B2690A" w:rsidP="00365CF5">
            <w:pPr>
              <w:rPr>
                <w:b/>
              </w:rPr>
            </w:pPr>
            <w:r w:rsidRPr="00A04C2D">
              <w:rPr>
                <w:b/>
              </w:rPr>
              <w:t>Szabályokat</w:t>
            </w:r>
          </w:p>
        </w:tc>
        <w:tc>
          <w:tcPr>
            <w:tcW w:w="1957" w:type="dxa"/>
            <w:gridSpan w:val="2"/>
          </w:tcPr>
          <w:p w:rsidR="00B2690A" w:rsidRPr="00A04C2D" w:rsidRDefault="00B2690A" w:rsidP="00365CF5">
            <w:r w:rsidRPr="00A04C2D">
              <w:t>Alkalmazza</w:t>
            </w:r>
          </w:p>
        </w:tc>
        <w:tc>
          <w:tcPr>
            <w:tcW w:w="1871" w:type="dxa"/>
            <w:gridSpan w:val="3"/>
          </w:tcPr>
          <w:p w:rsidR="00B2690A" w:rsidRPr="00A04C2D" w:rsidRDefault="00B2690A" w:rsidP="00365CF5">
            <w:r w:rsidRPr="00A04C2D">
              <w:t>Betartja</w:t>
            </w:r>
          </w:p>
        </w:tc>
        <w:tc>
          <w:tcPr>
            <w:tcW w:w="2018" w:type="dxa"/>
            <w:gridSpan w:val="3"/>
          </w:tcPr>
          <w:p w:rsidR="00B2690A" w:rsidRPr="00A04C2D" w:rsidRDefault="00B2690A" w:rsidP="00365CF5">
            <w:r w:rsidRPr="00A04C2D">
              <w:t>Nem tartja be</w:t>
            </w:r>
          </w:p>
        </w:tc>
        <w:tc>
          <w:tcPr>
            <w:tcW w:w="1951" w:type="dxa"/>
            <w:gridSpan w:val="2"/>
          </w:tcPr>
          <w:p w:rsidR="00B2690A" w:rsidRPr="00A04C2D" w:rsidRDefault="00B2690A" w:rsidP="00365CF5"/>
        </w:tc>
      </w:tr>
      <w:tr w:rsidR="00B2690A" w:rsidRPr="00A04C2D" w:rsidTr="00B2690A">
        <w:tc>
          <w:tcPr>
            <w:tcW w:w="1985" w:type="dxa"/>
          </w:tcPr>
          <w:p w:rsidR="00B2690A" w:rsidRPr="00A04C2D" w:rsidRDefault="00B2690A" w:rsidP="00365CF5">
            <w:pPr>
              <w:rPr>
                <w:b/>
              </w:rPr>
            </w:pPr>
            <w:r w:rsidRPr="00A04C2D">
              <w:rPr>
                <w:b/>
              </w:rPr>
              <w:t>Táncban</w:t>
            </w:r>
          </w:p>
        </w:tc>
        <w:tc>
          <w:tcPr>
            <w:tcW w:w="1957" w:type="dxa"/>
            <w:gridSpan w:val="2"/>
          </w:tcPr>
          <w:p w:rsidR="00B2690A" w:rsidRPr="00A04C2D" w:rsidRDefault="00B2690A" w:rsidP="00365CF5">
            <w:r w:rsidRPr="00A04C2D">
              <w:t>Szívesen vesz részt</w:t>
            </w:r>
          </w:p>
        </w:tc>
        <w:tc>
          <w:tcPr>
            <w:tcW w:w="1871" w:type="dxa"/>
            <w:gridSpan w:val="3"/>
          </w:tcPr>
          <w:p w:rsidR="00B2690A" w:rsidRPr="00A04C2D" w:rsidRDefault="00B2690A" w:rsidP="00365CF5">
            <w:r w:rsidRPr="00A04C2D">
              <w:t>Aktívan vesz részt</w:t>
            </w:r>
          </w:p>
        </w:tc>
        <w:tc>
          <w:tcPr>
            <w:tcW w:w="2018" w:type="dxa"/>
            <w:gridSpan w:val="3"/>
          </w:tcPr>
          <w:p w:rsidR="00B2690A" w:rsidRPr="00A04C2D" w:rsidRDefault="00B2690A" w:rsidP="00365CF5">
            <w:r w:rsidRPr="00A04C2D">
              <w:t>Segítséggel vesz részt</w:t>
            </w:r>
          </w:p>
        </w:tc>
        <w:tc>
          <w:tcPr>
            <w:tcW w:w="1951" w:type="dxa"/>
            <w:gridSpan w:val="2"/>
          </w:tcPr>
          <w:p w:rsidR="00B2690A" w:rsidRPr="00A04C2D" w:rsidRDefault="00B2690A" w:rsidP="00365CF5">
            <w:r w:rsidRPr="00A04C2D">
              <w:t>Nem vesz részt</w:t>
            </w:r>
          </w:p>
        </w:tc>
      </w:tr>
      <w:tr w:rsidR="00B2690A" w:rsidRPr="00A04C2D" w:rsidTr="00B2690A">
        <w:trPr>
          <w:cantSplit/>
        </w:trPr>
        <w:tc>
          <w:tcPr>
            <w:tcW w:w="9782" w:type="dxa"/>
            <w:gridSpan w:val="11"/>
            <w:tcBorders>
              <w:left w:val="nil"/>
              <w:right w:val="nil"/>
            </w:tcBorders>
          </w:tcPr>
          <w:p w:rsidR="00B2690A" w:rsidRPr="00A04C2D" w:rsidRDefault="00B2690A" w:rsidP="00365CF5">
            <w:pPr>
              <w:pStyle w:val="Cmsor3"/>
              <w:rPr>
                <w:i/>
                <w:iCs/>
              </w:rPr>
            </w:pPr>
          </w:p>
          <w:p w:rsidR="00B2690A" w:rsidRPr="00A04C2D" w:rsidRDefault="00B2690A" w:rsidP="00365CF5">
            <w:pPr>
              <w:jc w:val="center"/>
              <w:rPr>
                <w:b/>
                <w:bCs/>
              </w:rPr>
            </w:pPr>
            <w:r w:rsidRPr="00A04C2D">
              <w:rPr>
                <w:b/>
                <w:bCs/>
              </w:rPr>
              <w:t xml:space="preserve">Hittan </w:t>
            </w:r>
            <w:r>
              <w:rPr>
                <w:b/>
                <w:bCs/>
              </w:rPr>
              <w:t>/Római katolikus, Református, Evangélikus/</w:t>
            </w:r>
          </w:p>
        </w:tc>
      </w:tr>
      <w:tr w:rsidR="00B2690A" w:rsidRPr="00A04C2D" w:rsidTr="00B2690A">
        <w:tc>
          <w:tcPr>
            <w:tcW w:w="1985" w:type="dxa"/>
            <w:tcBorders>
              <w:bottom w:val="single" w:sz="4" w:space="0" w:color="auto"/>
            </w:tcBorders>
          </w:tcPr>
          <w:p w:rsidR="00B2690A" w:rsidRPr="00A04C2D" w:rsidRDefault="00B2690A" w:rsidP="00365CF5">
            <w:r w:rsidRPr="00534BE7">
              <w:rPr>
                <w:b/>
              </w:rPr>
              <w:t>A tanult vallásbeli ismereteket</w:t>
            </w:r>
            <w:r w:rsidRPr="00A04C2D">
              <w:t xml:space="preserve"> </w:t>
            </w:r>
          </w:p>
        </w:tc>
        <w:tc>
          <w:tcPr>
            <w:tcW w:w="2268" w:type="dxa"/>
            <w:gridSpan w:val="3"/>
            <w:tcBorders>
              <w:bottom w:val="single" w:sz="4" w:space="0" w:color="auto"/>
            </w:tcBorders>
          </w:tcPr>
          <w:p w:rsidR="00B2690A" w:rsidRPr="00A04C2D" w:rsidRDefault="00B2690A" w:rsidP="00365CF5">
            <w:r>
              <w:t>Jól elsajátította</w:t>
            </w:r>
          </w:p>
        </w:tc>
        <w:tc>
          <w:tcPr>
            <w:tcW w:w="2694" w:type="dxa"/>
            <w:gridSpan w:val="4"/>
            <w:tcBorders>
              <w:bottom w:val="single" w:sz="4" w:space="0" w:color="auto"/>
            </w:tcBorders>
          </w:tcPr>
          <w:p w:rsidR="00B2690A" w:rsidRPr="00A04C2D" w:rsidRDefault="00B2690A" w:rsidP="00365CF5">
            <w:r>
              <w:t>M</w:t>
            </w:r>
            <w:r w:rsidRPr="00A04C2D">
              <w:t>egfelelő szinten tudja</w:t>
            </w:r>
          </w:p>
        </w:tc>
        <w:tc>
          <w:tcPr>
            <w:tcW w:w="2835" w:type="dxa"/>
            <w:gridSpan w:val="3"/>
            <w:tcBorders>
              <w:bottom w:val="single" w:sz="4" w:space="0" w:color="auto"/>
            </w:tcBorders>
          </w:tcPr>
          <w:p w:rsidR="00B2690A" w:rsidRPr="00A04C2D" w:rsidRDefault="00B2690A" w:rsidP="00365CF5">
            <w:r w:rsidRPr="00A04C2D">
              <w:t>A tanult vallásbeli ismeretek megszerzésében sok biztatásra szorul</w:t>
            </w:r>
          </w:p>
        </w:tc>
      </w:tr>
      <w:tr w:rsidR="00B2690A" w:rsidRPr="00A04C2D" w:rsidTr="00B2690A">
        <w:trPr>
          <w:trHeight w:val="405"/>
        </w:trPr>
        <w:tc>
          <w:tcPr>
            <w:tcW w:w="9782" w:type="dxa"/>
            <w:gridSpan w:val="11"/>
            <w:tcBorders>
              <w:top w:val="nil"/>
              <w:left w:val="nil"/>
              <w:bottom w:val="nil"/>
              <w:right w:val="nil"/>
            </w:tcBorders>
          </w:tcPr>
          <w:p w:rsidR="00B2690A" w:rsidRDefault="00B2690A" w:rsidP="00B2690A">
            <w:pPr>
              <w:rPr>
                <w:b/>
                <w:bCs/>
              </w:rPr>
            </w:pPr>
          </w:p>
          <w:p w:rsidR="00B2690A" w:rsidRPr="00A04C2D" w:rsidRDefault="00B2690A" w:rsidP="00365CF5">
            <w:pPr>
              <w:jc w:val="center"/>
              <w:rPr>
                <w:b/>
                <w:bCs/>
              </w:rPr>
            </w:pPr>
            <w:r w:rsidRPr="00A04C2D">
              <w:rPr>
                <w:b/>
                <w:bCs/>
              </w:rPr>
              <w:t>Angol vagy német nyelv</w:t>
            </w:r>
          </w:p>
        </w:tc>
      </w:tr>
      <w:tr w:rsidR="00B2690A" w:rsidRPr="00A04C2D" w:rsidTr="00B2690A">
        <w:tc>
          <w:tcPr>
            <w:tcW w:w="2650" w:type="dxa"/>
            <w:gridSpan w:val="2"/>
          </w:tcPr>
          <w:p w:rsidR="00B2690A" w:rsidRPr="00A04C2D" w:rsidRDefault="00B2690A" w:rsidP="00365CF5">
            <w:pPr>
              <w:rPr>
                <w:b/>
              </w:rPr>
            </w:pPr>
            <w:r w:rsidRPr="00A04C2D">
              <w:rPr>
                <w:b/>
              </w:rPr>
              <w:t>Szóbeli teljesítménye</w:t>
            </w:r>
          </w:p>
        </w:tc>
        <w:tc>
          <w:tcPr>
            <w:tcW w:w="1780" w:type="dxa"/>
            <w:gridSpan w:val="3"/>
          </w:tcPr>
          <w:p w:rsidR="00B2690A" w:rsidRPr="00A04C2D" w:rsidRDefault="00B2690A" w:rsidP="00365CF5">
            <w:r w:rsidRPr="00A04C2D">
              <w:t>Kiemelkedő</w:t>
            </w:r>
          </w:p>
        </w:tc>
        <w:tc>
          <w:tcPr>
            <w:tcW w:w="2275" w:type="dxa"/>
            <w:gridSpan w:val="2"/>
          </w:tcPr>
          <w:p w:rsidR="00B2690A" w:rsidRPr="00A04C2D" w:rsidRDefault="00B2690A" w:rsidP="00365CF5">
            <w:r w:rsidRPr="00A04C2D">
              <w:t>Jó</w:t>
            </w:r>
          </w:p>
        </w:tc>
        <w:tc>
          <w:tcPr>
            <w:tcW w:w="1877" w:type="dxa"/>
            <w:gridSpan w:val="3"/>
          </w:tcPr>
          <w:p w:rsidR="00B2690A" w:rsidRPr="00A04C2D" w:rsidRDefault="00B2690A" w:rsidP="00365CF5">
            <w:r w:rsidRPr="00A04C2D">
              <w:t>Átlagos</w:t>
            </w:r>
          </w:p>
        </w:tc>
        <w:tc>
          <w:tcPr>
            <w:tcW w:w="1200" w:type="dxa"/>
          </w:tcPr>
          <w:p w:rsidR="00B2690A" w:rsidRPr="00A04C2D" w:rsidRDefault="00B2690A" w:rsidP="00365CF5">
            <w:r w:rsidRPr="00A04C2D">
              <w:t>Gyenge</w:t>
            </w:r>
          </w:p>
        </w:tc>
      </w:tr>
      <w:tr w:rsidR="00B2690A" w:rsidRPr="00A04C2D" w:rsidTr="00B2690A">
        <w:tc>
          <w:tcPr>
            <w:tcW w:w="2650" w:type="dxa"/>
            <w:gridSpan w:val="2"/>
          </w:tcPr>
          <w:p w:rsidR="00B2690A" w:rsidRPr="00A04C2D" w:rsidRDefault="00B2690A" w:rsidP="00365CF5">
            <w:pPr>
              <w:rPr>
                <w:b/>
              </w:rPr>
            </w:pPr>
            <w:r w:rsidRPr="00A04C2D">
              <w:rPr>
                <w:b/>
              </w:rPr>
              <w:lastRenderedPageBreak/>
              <w:t>Órai munkában</w:t>
            </w:r>
          </w:p>
        </w:tc>
        <w:tc>
          <w:tcPr>
            <w:tcW w:w="1780" w:type="dxa"/>
            <w:gridSpan w:val="3"/>
          </w:tcPr>
          <w:p w:rsidR="00B2690A" w:rsidRPr="00A04C2D" w:rsidRDefault="00B2690A" w:rsidP="00365CF5">
            <w:r w:rsidRPr="00A04C2D">
              <w:t>Aktívan dolgozik</w:t>
            </w:r>
          </w:p>
        </w:tc>
        <w:tc>
          <w:tcPr>
            <w:tcW w:w="2275" w:type="dxa"/>
            <w:gridSpan w:val="2"/>
          </w:tcPr>
          <w:p w:rsidR="00B2690A" w:rsidRPr="00A04C2D" w:rsidRDefault="00B2690A" w:rsidP="00365CF5">
            <w:r>
              <w:t>K</w:t>
            </w:r>
            <w:r w:rsidRPr="00A04C2D">
              <w:t>evésbé aktív</w:t>
            </w:r>
          </w:p>
        </w:tc>
        <w:tc>
          <w:tcPr>
            <w:tcW w:w="1877" w:type="dxa"/>
            <w:gridSpan w:val="3"/>
          </w:tcPr>
          <w:p w:rsidR="00B2690A" w:rsidRPr="00A04C2D" w:rsidRDefault="00B2690A" w:rsidP="00365CF5">
            <w:r>
              <w:t>Nem</w:t>
            </w:r>
            <w:r w:rsidRPr="00A04C2D">
              <w:t xml:space="preserve"> aktív</w:t>
            </w:r>
          </w:p>
        </w:tc>
        <w:tc>
          <w:tcPr>
            <w:tcW w:w="1200" w:type="dxa"/>
          </w:tcPr>
          <w:p w:rsidR="00B2690A" w:rsidRPr="00A04C2D" w:rsidRDefault="00B2690A" w:rsidP="00365CF5"/>
        </w:tc>
      </w:tr>
      <w:tr w:rsidR="00B2690A" w:rsidRPr="00A04C2D" w:rsidTr="00B2690A">
        <w:tc>
          <w:tcPr>
            <w:tcW w:w="2650" w:type="dxa"/>
            <w:gridSpan w:val="2"/>
          </w:tcPr>
          <w:p w:rsidR="00B2690A" w:rsidRPr="00A04C2D" w:rsidRDefault="00B2690A" w:rsidP="00365CF5">
            <w:pPr>
              <w:rPr>
                <w:b/>
              </w:rPr>
            </w:pPr>
            <w:r w:rsidRPr="00A04C2D">
              <w:rPr>
                <w:b/>
              </w:rPr>
              <w:t>Írásmunkái, írásképe</w:t>
            </w:r>
          </w:p>
        </w:tc>
        <w:tc>
          <w:tcPr>
            <w:tcW w:w="1780" w:type="dxa"/>
            <w:gridSpan w:val="3"/>
          </w:tcPr>
          <w:p w:rsidR="00B2690A" w:rsidRPr="00A04C2D" w:rsidRDefault="00B2690A" w:rsidP="00365CF5">
            <w:r w:rsidRPr="00A04C2D">
              <w:t>Pontosak, tetszetős</w:t>
            </w:r>
          </w:p>
        </w:tc>
        <w:tc>
          <w:tcPr>
            <w:tcW w:w="2275" w:type="dxa"/>
            <w:gridSpan w:val="2"/>
          </w:tcPr>
          <w:p w:rsidR="00B2690A" w:rsidRPr="00A04C2D" w:rsidRDefault="00B2690A" w:rsidP="00365CF5">
            <w:r w:rsidRPr="00A04C2D">
              <w:t>Kevés hibát ejt,tetszetős / kevésbé tetszetős</w:t>
            </w:r>
          </w:p>
        </w:tc>
        <w:tc>
          <w:tcPr>
            <w:tcW w:w="1877" w:type="dxa"/>
            <w:gridSpan w:val="3"/>
          </w:tcPr>
          <w:p w:rsidR="00B2690A" w:rsidRPr="00A04C2D" w:rsidRDefault="00B2690A" w:rsidP="00365CF5">
            <w:r>
              <w:t>S</w:t>
            </w:r>
            <w:r w:rsidRPr="00A04C2D">
              <w:t>ok hibát ejt, kevésbé tetszetős</w:t>
            </w:r>
          </w:p>
        </w:tc>
        <w:tc>
          <w:tcPr>
            <w:tcW w:w="1200" w:type="dxa"/>
          </w:tcPr>
          <w:p w:rsidR="00B2690A" w:rsidRPr="00A04C2D" w:rsidRDefault="00B2690A" w:rsidP="00365CF5">
            <w:r w:rsidRPr="00A04C2D">
              <w:t>Sok hibát ejt, hanyag</w:t>
            </w:r>
          </w:p>
        </w:tc>
      </w:tr>
    </w:tbl>
    <w:p w:rsidR="00B2690A" w:rsidRDefault="00B2690A" w:rsidP="00B2690A"/>
    <w:p w:rsidR="006A03F6" w:rsidRPr="00A62DD2" w:rsidRDefault="006A03F6" w:rsidP="00A62DD2">
      <w:pPr>
        <w:rPr>
          <w:b/>
          <w:i/>
          <w:sz w:val="32"/>
          <w:szCs w:val="32"/>
        </w:rPr>
      </w:pPr>
      <w:r>
        <w:rPr>
          <w:b/>
          <w:i/>
          <w:sz w:val="32"/>
          <w:szCs w:val="32"/>
        </w:rPr>
        <w:br w:type="page"/>
      </w:r>
    </w:p>
    <w:p w:rsidR="005858F9" w:rsidRPr="00A62DD2" w:rsidRDefault="005858F9" w:rsidP="00A62DD2">
      <w:pPr>
        <w:rPr>
          <w:b/>
          <w:i/>
          <w:sz w:val="32"/>
          <w:szCs w:val="32"/>
        </w:rPr>
        <w:sectPr w:rsidR="005858F9" w:rsidRPr="00A62DD2" w:rsidSect="00DA728B">
          <w:footerReference w:type="default" r:id="rId10"/>
          <w:footerReference w:type="first" r:id="rId11"/>
          <w:pgSz w:w="11906" w:h="16838"/>
          <w:pgMar w:top="1417" w:right="1417" w:bottom="1417" w:left="1417" w:header="708" w:footer="708" w:gutter="0"/>
          <w:cols w:space="708"/>
          <w:titlePg/>
          <w:docGrid w:linePitch="360"/>
        </w:sectPr>
      </w:pPr>
    </w:p>
    <w:p w:rsidR="000B49A8" w:rsidRPr="000476B1" w:rsidRDefault="000B49A8" w:rsidP="000B49A8">
      <w:pPr>
        <w:pStyle w:val="Szvegtrzs"/>
        <w:spacing w:line="360" w:lineRule="auto"/>
        <w:jc w:val="both"/>
      </w:pPr>
    </w:p>
    <w:p w:rsidR="000B49A8" w:rsidRPr="00CE3D1A" w:rsidRDefault="008D3C15" w:rsidP="00A62DD2">
      <w:pPr>
        <w:pStyle w:val="Cmsor3"/>
      </w:pPr>
      <w:bookmarkStart w:id="244" w:name="_Toc334039339"/>
      <w:bookmarkStart w:id="245" w:name="_Toc464209835"/>
      <w:r>
        <w:t>II</w:t>
      </w:r>
      <w:r w:rsidR="007D784A">
        <w:t>.</w:t>
      </w:r>
      <w:r w:rsidR="000B49A8">
        <w:t xml:space="preserve"> számú melléklet </w:t>
      </w:r>
      <w:r w:rsidR="00CE3D1A">
        <w:br/>
      </w:r>
      <w:r w:rsidR="000B49A8" w:rsidRPr="00DB1D3F">
        <w:t>Óratervi táblák</w:t>
      </w:r>
      <w:bookmarkEnd w:id="244"/>
      <w:r w:rsidR="00CE3D1A">
        <w:t xml:space="preserve"> 2013. szeptembertől kimenő rendszerben</w:t>
      </w:r>
      <w:bookmarkEnd w:id="245"/>
    </w:p>
    <w:p w:rsidR="000B49A8" w:rsidRPr="007207D1" w:rsidRDefault="000B49A8" w:rsidP="000B49A8">
      <w:pPr>
        <w:rPr>
          <w:szCs w:val="24"/>
        </w:rPr>
      </w:pPr>
    </w:p>
    <w:p w:rsidR="000B49A8" w:rsidRDefault="000B49A8" w:rsidP="000B49A8">
      <w:r>
        <w:t>Idegen nyelvi tagozat, amely angol vagy német nyelvvel valósul meg. (An, Ne)</w:t>
      </w:r>
    </w:p>
    <w:p w:rsidR="000B49A8" w:rsidRDefault="000B49A8" w:rsidP="000B49A8"/>
    <w:p w:rsidR="000B49A8" w:rsidRDefault="000B49A8" w:rsidP="000B49A8"/>
    <w:tbl>
      <w:tblPr>
        <w:tblW w:w="14160" w:type="dxa"/>
        <w:tblInd w:w="55" w:type="dxa"/>
        <w:tblCellMar>
          <w:left w:w="70" w:type="dxa"/>
          <w:right w:w="70" w:type="dxa"/>
        </w:tblCellMar>
        <w:tblLook w:val="00A0" w:firstRow="1" w:lastRow="0" w:firstColumn="1" w:lastColumn="0" w:noHBand="0" w:noVBand="0"/>
      </w:tblPr>
      <w:tblGrid>
        <w:gridCol w:w="4120"/>
        <w:gridCol w:w="1060"/>
        <w:gridCol w:w="1060"/>
        <w:gridCol w:w="1400"/>
        <w:gridCol w:w="1240"/>
        <w:gridCol w:w="1400"/>
        <w:gridCol w:w="1400"/>
        <w:gridCol w:w="1240"/>
        <w:gridCol w:w="1240"/>
      </w:tblGrid>
      <w:tr w:rsidR="000B49A8" w:rsidRPr="000335B3" w:rsidTr="006839BD">
        <w:trPr>
          <w:trHeight w:val="450"/>
        </w:trPr>
        <w:tc>
          <w:tcPr>
            <w:tcW w:w="4120" w:type="dxa"/>
            <w:tcBorders>
              <w:top w:val="single" w:sz="4" w:space="0" w:color="000000"/>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b/>
                <w:bCs/>
                <w:sz w:val="16"/>
                <w:szCs w:val="16"/>
              </w:rPr>
            </w:pPr>
            <w:r w:rsidRPr="000335B3">
              <w:rPr>
                <w:rFonts w:ascii="Tahoma" w:hAnsi="Tahoma" w:cs="Tahoma"/>
                <w:b/>
                <w:bCs/>
                <w:sz w:val="16"/>
                <w:szCs w:val="16"/>
              </w:rPr>
              <w:t>ált_isk_német</w:t>
            </w:r>
          </w:p>
        </w:tc>
        <w:tc>
          <w:tcPr>
            <w:tcW w:w="1060" w:type="dxa"/>
            <w:tcBorders>
              <w:top w:val="single" w:sz="4" w:space="0" w:color="000000"/>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w:t>
            </w:r>
          </w:p>
        </w:tc>
        <w:tc>
          <w:tcPr>
            <w:tcW w:w="1060" w:type="dxa"/>
            <w:tcBorders>
              <w:top w:val="single" w:sz="4" w:space="0" w:color="000000"/>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w:t>
            </w:r>
          </w:p>
        </w:tc>
        <w:tc>
          <w:tcPr>
            <w:tcW w:w="1400" w:type="dxa"/>
            <w:tcBorders>
              <w:top w:val="single" w:sz="4" w:space="0" w:color="000000"/>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3</w:t>
            </w:r>
          </w:p>
        </w:tc>
        <w:tc>
          <w:tcPr>
            <w:tcW w:w="1240" w:type="dxa"/>
            <w:tcBorders>
              <w:top w:val="single" w:sz="4" w:space="0" w:color="000000"/>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4</w:t>
            </w:r>
          </w:p>
        </w:tc>
        <w:tc>
          <w:tcPr>
            <w:tcW w:w="1400" w:type="dxa"/>
            <w:tcBorders>
              <w:top w:val="single" w:sz="4" w:space="0" w:color="000000"/>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5</w:t>
            </w:r>
          </w:p>
        </w:tc>
        <w:tc>
          <w:tcPr>
            <w:tcW w:w="1400" w:type="dxa"/>
            <w:tcBorders>
              <w:top w:val="single" w:sz="4" w:space="0" w:color="000000"/>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6</w:t>
            </w:r>
          </w:p>
        </w:tc>
        <w:tc>
          <w:tcPr>
            <w:tcW w:w="1240" w:type="dxa"/>
            <w:tcBorders>
              <w:top w:val="single" w:sz="4" w:space="0" w:color="000000"/>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7</w:t>
            </w:r>
          </w:p>
        </w:tc>
        <w:tc>
          <w:tcPr>
            <w:tcW w:w="1240" w:type="dxa"/>
            <w:tcBorders>
              <w:top w:val="single" w:sz="4" w:space="0" w:color="000000"/>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8</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b/>
                <w:bCs/>
                <w:sz w:val="16"/>
                <w:szCs w:val="16"/>
              </w:rPr>
            </w:pPr>
            <w:r w:rsidRPr="000335B3">
              <w:rPr>
                <w:rFonts w:ascii="Tahoma" w:hAnsi="Tahoma" w:cs="Tahoma"/>
                <w:b/>
                <w:bCs/>
                <w:sz w:val="16"/>
                <w:szCs w:val="16"/>
              </w:rPr>
              <w:t>Kötelező óratervi óraszám</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20</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20</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20</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22,5</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22,5</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22,5</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25</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25</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b/>
                <w:bCs/>
                <w:sz w:val="16"/>
                <w:szCs w:val="16"/>
              </w:rPr>
            </w:pPr>
            <w:r w:rsidRPr="000335B3">
              <w:rPr>
                <w:rFonts w:ascii="Tahoma" w:hAnsi="Tahoma" w:cs="Tahoma"/>
                <w:b/>
                <w:bCs/>
                <w:sz w:val="16"/>
                <w:szCs w:val="16"/>
              </w:rPr>
              <w:t>Összesen</w:t>
            </w:r>
          </w:p>
        </w:tc>
        <w:tc>
          <w:tcPr>
            <w:tcW w:w="1060" w:type="dxa"/>
            <w:tcBorders>
              <w:top w:val="nil"/>
              <w:left w:val="nil"/>
              <w:bottom w:val="single" w:sz="4" w:space="0" w:color="000000"/>
              <w:right w:val="single" w:sz="4" w:space="0" w:color="000000"/>
            </w:tcBorders>
            <w:shd w:val="clear" w:color="000000" w:fill="92D050"/>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23,0 óra</w:t>
            </w:r>
          </w:p>
        </w:tc>
        <w:tc>
          <w:tcPr>
            <w:tcW w:w="1060" w:type="dxa"/>
            <w:tcBorders>
              <w:top w:val="nil"/>
              <w:left w:val="nil"/>
              <w:bottom w:val="single" w:sz="4" w:space="0" w:color="000000"/>
              <w:right w:val="single" w:sz="4" w:space="0" w:color="000000"/>
            </w:tcBorders>
            <w:shd w:val="clear" w:color="000000" w:fill="92D050"/>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25,0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24,0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26,5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28,0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28,0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30,0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30,0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b/>
                <w:bCs/>
                <w:sz w:val="16"/>
                <w:szCs w:val="16"/>
              </w:rPr>
            </w:pPr>
            <w:r w:rsidRPr="000335B3">
              <w:rPr>
                <w:rFonts w:ascii="Tahoma" w:hAnsi="Tahoma" w:cs="Tahoma"/>
                <w:b/>
                <w:bCs/>
                <w:sz w:val="16"/>
                <w:szCs w:val="16"/>
              </w:rPr>
              <w:t>Törvényi maximum</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24,0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25,0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24,0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26,5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28,0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28,0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31,5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31,0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biológia (biológia)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1,5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egészségtan (egyéb)</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0,5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ének-zene (ének-zene)</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fizika (fizika)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1,5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földrajz (földrajz)</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1,5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hittan (hittan és erkölcstan)</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 óra bontott</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2 óra bontott</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hon- és népismeret (hon- és népismeret)</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informatika (informatika)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 óra bontott</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 óra bontott</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 óra bontott</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 óra bontott</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kémia (kémia)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1,5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környezetismeret (környezetismeret)</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1,5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lastRenderedPageBreak/>
              <w:t>magyar nyelv és irodalom (magyar nyelv és irodalom)</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8,0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8,0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7,5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7,5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4,0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4,0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4,0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matematika (matematika)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4,0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3,5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3,5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4,0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4,0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3,5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3,5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médiaismeret (egyéb)</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0,5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néptánc (egyéb)</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0,5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osztályfőnöki (egyéb)</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0,5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0,5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rajz (rajz és műalkotások elemzése, vizuális kultúra)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1,5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1,5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tánc és dráma (tánc és dráma)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0,5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technika és életvitel (technika)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 óra bontott</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 óra bontott</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természetismeret (természetismeret)</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testnevelés (testnevelés)</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4,0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3,0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3,0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3,0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3,0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3,0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2,5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történelem és állampolgári ismeretek (történelem)</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2,0 óra</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2,0 óra</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2,0 óra</w:t>
            </w:r>
          </w:p>
        </w:tc>
      </w:tr>
      <w:tr w:rsidR="000B49A8" w:rsidRPr="000335B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0335B3" w:rsidRDefault="000B49A8" w:rsidP="006839BD">
            <w:pPr>
              <w:rPr>
                <w:rFonts w:ascii="Tahoma" w:hAnsi="Tahoma" w:cs="Tahoma"/>
                <w:sz w:val="16"/>
                <w:szCs w:val="16"/>
              </w:rPr>
            </w:pPr>
            <w:r w:rsidRPr="000335B3">
              <w:rPr>
                <w:rFonts w:ascii="Tahoma" w:hAnsi="Tahoma" w:cs="Tahoma"/>
                <w:sz w:val="16"/>
                <w:szCs w:val="16"/>
              </w:rPr>
              <w:t>idegen nyelv</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1 óra bontott</w:t>
            </w:r>
          </w:p>
        </w:tc>
        <w:tc>
          <w:tcPr>
            <w:tcW w:w="106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2,5 óra bontott</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4 óra bontott</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4,5 óra bontott</w:t>
            </w:r>
          </w:p>
        </w:tc>
        <w:tc>
          <w:tcPr>
            <w:tcW w:w="140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b/>
                <w:bCs/>
                <w:sz w:val="16"/>
                <w:szCs w:val="16"/>
              </w:rPr>
            </w:pPr>
            <w:r w:rsidRPr="000335B3">
              <w:rPr>
                <w:rFonts w:ascii="Tahoma" w:hAnsi="Tahoma" w:cs="Tahoma"/>
                <w:b/>
                <w:bCs/>
                <w:sz w:val="16"/>
                <w:szCs w:val="16"/>
              </w:rPr>
              <w:t>4,5 óra bontott</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5 óra bontott</w:t>
            </w:r>
          </w:p>
        </w:tc>
        <w:tc>
          <w:tcPr>
            <w:tcW w:w="1240" w:type="dxa"/>
            <w:tcBorders>
              <w:top w:val="nil"/>
              <w:left w:val="nil"/>
              <w:bottom w:val="single" w:sz="4" w:space="0" w:color="000000"/>
              <w:right w:val="single" w:sz="4" w:space="0" w:color="000000"/>
            </w:tcBorders>
            <w:vAlign w:val="center"/>
          </w:tcPr>
          <w:p w:rsidR="000B49A8" w:rsidRPr="000335B3" w:rsidRDefault="000B49A8" w:rsidP="006839BD">
            <w:pPr>
              <w:jc w:val="center"/>
              <w:rPr>
                <w:rFonts w:ascii="Tahoma" w:hAnsi="Tahoma" w:cs="Tahoma"/>
                <w:sz w:val="16"/>
                <w:szCs w:val="16"/>
              </w:rPr>
            </w:pPr>
            <w:r w:rsidRPr="000335B3">
              <w:rPr>
                <w:rFonts w:ascii="Tahoma" w:hAnsi="Tahoma" w:cs="Tahoma"/>
                <w:sz w:val="16"/>
                <w:szCs w:val="16"/>
              </w:rPr>
              <w:t>5 óra bontott</w:t>
            </w:r>
          </w:p>
        </w:tc>
      </w:tr>
    </w:tbl>
    <w:p w:rsidR="000B49A8" w:rsidRDefault="000B49A8" w:rsidP="000B49A8"/>
    <w:p w:rsidR="000B49A8" w:rsidRDefault="000B49A8" w:rsidP="000B49A8">
      <w:r>
        <w:br w:type="page"/>
      </w:r>
    </w:p>
    <w:p w:rsidR="000B49A8" w:rsidRDefault="000B49A8" w:rsidP="000B49A8"/>
    <w:p w:rsidR="000B49A8" w:rsidRDefault="000B49A8" w:rsidP="000B49A8">
      <w:r>
        <w:t>Normál tantervű osztály óraterve (No)</w:t>
      </w:r>
    </w:p>
    <w:p w:rsidR="000B49A8" w:rsidRDefault="000B49A8" w:rsidP="000B49A8"/>
    <w:tbl>
      <w:tblPr>
        <w:tblW w:w="14160" w:type="dxa"/>
        <w:tblInd w:w="55" w:type="dxa"/>
        <w:tblCellMar>
          <w:left w:w="70" w:type="dxa"/>
          <w:right w:w="70" w:type="dxa"/>
        </w:tblCellMar>
        <w:tblLook w:val="00A0" w:firstRow="1" w:lastRow="0" w:firstColumn="1" w:lastColumn="0" w:noHBand="0" w:noVBand="0"/>
      </w:tblPr>
      <w:tblGrid>
        <w:gridCol w:w="4120"/>
        <w:gridCol w:w="1060"/>
        <w:gridCol w:w="1060"/>
        <w:gridCol w:w="1400"/>
        <w:gridCol w:w="1240"/>
        <w:gridCol w:w="1400"/>
        <w:gridCol w:w="1400"/>
        <w:gridCol w:w="1240"/>
        <w:gridCol w:w="1240"/>
      </w:tblGrid>
      <w:tr w:rsidR="000B49A8" w:rsidRPr="007426D3" w:rsidTr="006839BD">
        <w:trPr>
          <w:trHeight w:val="450"/>
        </w:trPr>
        <w:tc>
          <w:tcPr>
            <w:tcW w:w="4120" w:type="dxa"/>
            <w:tcBorders>
              <w:top w:val="single" w:sz="4" w:space="0" w:color="000000"/>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b/>
                <w:bCs/>
                <w:sz w:val="16"/>
                <w:szCs w:val="16"/>
              </w:rPr>
            </w:pPr>
            <w:r w:rsidRPr="007426D3">
              <w:rPr>
                <w:rFonts w:ascii="Tahoma" w:hAnsi="Tahoma" w:cs="Tahoma"/>
                <w:b/>
                <w:bCs/>
                <w:sz w:val="16"/>
                <w:szCs w:val="16"/>
              </w:rPr>
              <w:t>ált_isk_normál</w:t>
            </w:r>
          </w:p>
        </w:tc>
        <w:tc>
          <w:tcPr>
            <w:tcW w:w="1060" w:type="dxa"/>
            <w:tcBorders>
              <w:top w:val="single" w:sz="4" w:space="0" w:color="000000"/>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1</w:t>
            </w:r>
          </w:p>
        </w:tc>
        <w:tc>
          <w:tcPr>
            <w:tcW w:w="1060" w:type="dxa"/>
            <w:tcBorders>
              <w:top w:val="single" w:sz="4" w:space="0" w:color="000000"/>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w:t>
            </w:r>
          </w:p>
        </w:tc>
        <w:tc>
          <w:tcPr>
            <w:tcW w:w="1400" w:type="dxa"/>
            <w:tcBorders>
              <w:top w:val="single" w:sz="4" w:space="0" w:color="000000"/>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3</w:t>
            </w:r>
          </w:p>
        </w:tc>
        <w:tc>
          <w:tcPr>
            <w:tcW w:w="1240" w:type="dxa"/>
            <w:tcBorders>
              <w:top w:val="single" w:sz="4" w:space="0" w:color="000000"/>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4</w:t>
            </w:r>
          </w:p>
        </w:tc>
        <w:tc>
          <w:tcPr>
            <w:tcW w:w="1400" w:type="dxa"/>
            <w:tcBorders>
              <w:top w:val="single" w:sz="4" w:space="0" w:color="000000"/>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5</w:t>
            </w:r>
          </w:p>
        </w:tc>
        <w:tc>
          <w:tcPr>
            <w:tcW w:w="1400" w:type="dxa"/>
            <w:tcBorders>
              <w:top w:val="single" w:sz="4" w:space="0" w:color="000000"/>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6</w:t>
            </w:r>
          </w:p>
        </w:tc>
        <w:tc>
          <w:tcPr>
            <w:tcW w:w="1240" w:type="dxa"/>
            <w:tcBorders>
              <w:top w:val="single" w:sz="4" w:space="0" w:color="000000"/>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7</w:t>
            </w:r>
          </w:p>
        </w:tc>
        <w:tc>
          <w:tcPr>
            <w:tcW w:w="1240" w:type="dxa"/>
            <w:tcBorders>
              <w:top w:val="single" w:sz="4" w:space="0" w:color="000000"/>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8</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b/>
                <w:bCs/>
                <w:sz w:val="16"/>
                <w:szCs w:val="16"/>
              </w:rPr>
            </w:pPr>
            <w:r w:rsidRPr="007426D3">
              <w:rPr>
                <w:rFonts w:ascii="Tahoma" w:hAnsi="Tahoma" w:cs="Tahoma"/>
                <w:b/>
                <w:bCs/>
                <w:sz w:val="16"/>
                <w:szCs w:val="16"/>
              </w:rPr>
              <w:t>Kötelező óratervi óraszám</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20</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20</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20</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22,5</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22,5</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22,5</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25</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25</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b/>
                <w:bCs/>
                <w:sz w:val="16"/>
                <w:szCs w:val="16"/>
              </w:rPr>
            </w:pPr>
            <w:r w:rsidRPr="007426D3">
              <w:rPr>
                <w:rFonts w:ascii="Tahoma" w:hAnsi="Tahoma" w:cs="Tahoma"/>
                <w:b/>
                <w:bCs/>
                <w:sz w:val="16"/>
                <w:szCs w:val="16"/>
              </w:rPr>
              <w:t>Összesen</w:t>
            </w:r>
          </w:p>
        </w:tc>
        <w:tc>
          <w:tcPr>
            <w:tcW w:w="1060" w:type="dxa"/>
            <w:tcBorders>
              <w:top w:val="nil"/>
              <w:left w:val="nil"/>
              <w:bottom w:val="single" w:sz="4" w:space="0" w:color="000000"/>
              <w:right w:val="single" w:sz="4" w:space="0" w:color="000000"/>
            </w:tcBorders>
            <w:shd w:val="clear" w:color="000000" w:fill="92D050"/>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22,0 óra</w:t>
            </w:r>
          </w:p>
        </w:tc>
        <w:tc>
          <w:tcPr>
            <w:tcW w:w="1060" w:type="dxa"/>
            <w:tcBorders>
              <w:top w:val="nil"/>
              <w:left w:val="nil"/>
              <w:bottom w:val="single" w:sz="4" w:space="0" w:color="000000"/>
              <w:right w:val="single" w:sz="4" w:space="0" w:color="000000"/>
            </w:tcBorders>
            <w:shd w:val="clear" w:color="000000" w:fill="92D050"/>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23,0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23,5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26,0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26,5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27,0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29,0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29,5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b/>
                <w:bCs/>
                <w:sz w:val="16"/>
                <w:szCs w:val="16"/>
              </w:rPr>
            </w:pPr>
            <w:r w:rsidRPr="007426D3">
              <w:rPr>
                <w:rFonts w:ascii="Tahoma" w:hAnsi="Tahoma" w:cs="Tahoma"/>
                <w:b/>
                <w:bCs/>
                <w:sz w:val="16"/>
                <w:szCs w:val="16"/>
              </w:rPr>
              <w:t>Törvényi maximum</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24,0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25,0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25,0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26,5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28,0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28,0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31,5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b/>
                <w:bCs/>
                <w:sz w:val="16"/>
                <w:szCs w:val="16"/>
              </w:rPr>
            </w:pPr>
            <w:r w:rsidRPr="007426D3">
              <w:rPr>
                <w:rFonts w:ascii="Tahoma" w:hAnsi="Tahoma" w:cs="Tahoma"/>
                <w:b/>
                <w:bCs/>
                <w:sz w:val="16"/>
                <w:szCs w:val="16"/>
              </w:rPr>
              <w:t>31,5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biológia (biológia)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egészségtan (egyéb)</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0,5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ének-zene (ének-zene)</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fizika (fizika)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földrajz (földrajz)</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hittan (hittan és erkölcstan)</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 óra bontott</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 óra bontott</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hon- és népismeret (hon- és népismeret)</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informatika (informatika)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 óra bontott</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 óra bontott</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 óra bontott</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 óra bontott</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kémia (kémia)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környezetismeret (környezetismeret)</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magyar nyelv és irodalom (magyar nyelv és irodalom)</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8,0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8,0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8,0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7,5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matematika (matematika)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3,5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médiaismeret (egyéb)</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0,5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lastRenderedPageBreak/>
              <w:t>néptánc (egyéb)</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0,5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osztályfőnöki (egyéb)</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rajz (rajz és műalkotások elemzése, vizuális kultúra)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tánc és dráma (tánc és dráma)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0,5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technika és életvitel (technika)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 bontott</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1,0 óra bontott</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természetismeret (természetismeret)</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testnevelés (testnevelés)</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történelem és állampolgári ismeretek (történelem)</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2,0 óra</w:t>
            </w:r>
          </w:p>
        </w:tc>
      </w:tr>
      <w:tr w:rsidR="000B49A8" w:rsidRPr="007426D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426D3" w:rsidRDefault="000B49A8" w:rsidP="006839BD">
            <w:pPr>
              <w:rPr>
                <w:rFonts w:ascii="Tahoma" w:hAnsi="Tahoma" w:cs="Tahoma"/>
                <w:sz w:val="16"/>
                <w:szCs w:val="16"/>
              </w:rPr>
            </w:pPr>
            <w:r w:rsidRPr="007426D3">
              <w:rPr>
                <w:rFonts w:ascii="Tahoma" w:hAnsi="Tahoma" w:cs="Tahoma"/>
                <w:sz w:val="16"/>
                <w:szCs w:val="16"/>
              </w:rPr>
              <w:t>idegen nyelv</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 óra bontott</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 óra bontott</w:t>
            </w:r>
          </w:p>
        </w:tc>
        <w:tc>
          <w:tcPr>
            <w:tcW w:w="140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 óra bontott</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 óra bontott</w:t>
            </w:r>
          </w:p>
        </w:tc>
        <w:tc>
          <w:tcPr>
            <w:tcW w:w="1240" w:type="dxa"/>
            <w:tcBorders>
              <w:top w:val="nil"/>
              <w:left w:val="nil"/>
              <w:bottom w:val="single" w:sz="4" w:space="0" w:color="000000"/>
              <w:right w:val="single" w:sz="4" w:space="0" w:color="000000"/>
            </w:tcBorders>
            <w:vAlign w:val="center"/>
          </w:tcPr>
          <w:p w:rsidR="000B49A8" w:rsidRPr="007426D3" w:rsidRDefault="000B49A8" w:rsidP="006839BD">
            <w:pPr>
              <w:jc w:val="center"/>
              <w:rPr>
                <w:rFonts w:ascii="Tahoma" w:hAnsi="Tahoma" w:cs="Tahoma"/>
                <w:sz w:val="16"/>
                <w:szCs w:val="16"/>
              </w:rPr>
            </w:pPr>
            <w:r w:rsidRPr="007426D3">
              <w:rPr>
                <w:rFonts w:ascii="Tahoma" w:hAnsi="Tahoma" w:cs="Tahoma"/>
                <w:sz w:val="16"/>
                <w:szCs w:val="16"/>
              </w:rPr>
              <w:t>3 óra bontott</w:t>
            </w:r>
          </w:p>
        </w:tc>
      </w:tr>
    </w:tbl>
    <w:p w:rsidR="000B49A8" w:rsidRDefault="000B49A8" w:rsidP="000B49A8"/>
    <w:p w:rsidR="000B49A8" w:rsidRDefault="000B49A8" w:rsidP="000B49A8">
      <w:r>
        <w:br w:type="page"/>
      </w:r>
    </w:p>
    <w:p w:rsidR="000B49A8" w:rsidRDefault="000B49A8" w:rsidP="000B49A8">
      <w:r>
        <w:lastRenderedPageBreak/>
        <w:t>Testnevelés tagozat óraterve (Te)</w:t>
      </w:r>
    </w:p>
    <w:p w:rsidR="000B49A8" w:rsidRDefault="000B49A8" w:rsidP="000B49A8"/>
    <w:tbl>
      <w:tblPr>
        <w:tblW w:w="14160" w:type="dxa"/>
        <w:tblInd w:w="55" w:type="dxa"/>
        <w:tblCellMar>
          <w:left w:w="70" w:type="dxa"/>
          <w:right w:w="70" w:type="dxa"/>
        </w:tblCellMar>
        <w:tblLook w:val="00A0" w:firstRow="1" w:lastRow="0" w:firstColumn="1" w:lastColumn="0" w:noHBand="0" w:noVBand="0"/>
      </w:tblPr>
      <w:tblGrid>
        <w:gridCol w:w="4120"/>
        <w:gridCol w:w="1060"/>
        <w:gridCol w:w="1060"/>
        <w:gridCol w:w="1400"/>
        <w:gridCol w:w="1240"/>
        <w:gridCol w:w="1400"/>
        <w:gridCol w:w="1400"/>
        <w:gridCol w:w="1240"/>
        <w:gridCol w:w="1240"/>
      </w:tblGrid>
      <w:tr w:rsidR="000B49A8" w:rsidRPr="008B7EED" w:rsidTr="006839BD">
        <w:trPr>
          <w:trHeight w:val="450"/>
        </w:trPr>
        <w:tc>
          <w:tcPr>
            <w:tcW w:w="4120" w:type="dxa"/>
            <w:tcBorders>
              <w:top w:val="single" w:sz="4" w:space="0" w:color="000000"/>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b/>
                <w:bCs/>
                <w:sz w:val="16"/>
                <w:szCs w:val="16"/>
              </w:rPr>
            </w:pPr>
            <w:r w:rsidRPr="008B7EED">
              <w:rPr>
                <w:rFonts w:ascii="Tahoma" w:hAnsi="Tahoma" w:cs="Tahoma"/>
                <w:b/>
                <w:bCs/>
                <w:sz w:val="16"/>
                <w:szCs w:val="16"/>
              </w:rPr>
              <w:t>ált_isk_testnevelés</w:t>
            </w:r>
          </w:p>
        </w:tc>
        <w:tc>
          <w:tcPr>
            <w:tcW w:w="1060" w:type="dxa"/>
            <w:tcBorders>
              <w:top w:val="single" w:sz="4" w:space="0" w:color="000000"/>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1</w:t>
            </w:r>
          </w:p>
        </w:tc>
        <w:tc>
          <w:tcPr>
            <w:tcW w:w="1060" w:type="dxa"/>
            <w:tcBorders>
              <w:top w:val="single" w:sz="4" w:space="0" w:color="000000"/>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w:t>
            </w:r>
          </w:p>
        </w:tc>
        <w:tc>
          <w:tcPr>
            <w:tcW w:w="1400" w:type="dxa"/>
            <w:tcBorders>
              <w:top w:val="single" w:sz="4" w:space="0" w:color="000000"/>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3</w:t>
            </w:r>
          </w:p>
        </w:tc>
        <w:tc>
          <w:tcPr>
            <w:tcW w:w="1240" w:type="dxa"/>
            <w:tcBorders>
              <w:top w:val="single" w:sz="4" w:space="0" w:color="000000"/>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4</w:t>
            </w:r>
          </w:p>
        </w:tc>
        <w:tc>
          <w:tcPr>
            <w:tcW w:w="1400" w:type="dxa"/>
            <w:tcBorders>
              <w:top w:val="single" w:sz="4" w:space="0" w:color="000000"/>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5</w:t>
            </w:r>
          </w:p>
        </w:tc>
        <w:tc>
          <w:tcPr>
            <w:tcW w:w="1400" w:type="dxa"/>
            <w:tcBorders>
              <w:top w:val="single" w:sz="4" w:space="0" w:color="000000"/>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6</w:t>
            </w:r>
          </w:p>
        </w:tc>
        <w:tc>
          <w:tcPr>
            <w:tcW w:w="1240" w:type="dxa"/>
            <w:tcBorders>
              <w:top w:val="single" w:sz="4" w:space="0" w:color="000000"/>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7</w:t>
            </w:r>
          </w:p>
        </w:tc>
        <w:tc>
          <w:tcPr>
            <w:tcW w:w="1240" w:type="dxa"/>
            <w:tcBorders>
              <w:top w:val="single" w:sz="4" w:space="0" w:color="000000"/>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8</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b/>
                <w:bCs/>
                <w:sz w:val="16"/>
                <w:szCs w:val="16"/>
              </w:rPr>
            </w:pPr>
            <w:r w:rsidRPr="008B7EED">
              <w:rPr>
                <w:rFonts w:ascii="Tahoma" w:hAnsi="Tahoma" w:cs="Tahoma"/>
                <w:b/>
                <w:bCs/>
                <w:sz w:val="16"/>
                <w:szCs w:val="16"/>
              </w:rPr>
              <w:t>Kötelező óratervi óraszám</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20</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20</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20</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22,5</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22,5</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22,5</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25</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25</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b/>
                <w:bCs/>
                <w:sz w:val="16"/>
                <w:szCs w:val="16"/>
              </w:rPr>
            </w:pPr>
            <w:r w:rsidRPr="008B7EED">
              <w:rPr>
                <w:rFonts w:ascii="Tahoma" w:hAnsi="Tahoma" w:cs="Tahoma"/>
                <w:b/>
                <w:bCs/>
                <w:sz w:val="16"/>
                <w:szCs w:val="16"/>
              </w:rPr>
              <w:t>Összesen</w:t>
            </w:r>
          </w:p>
        </w:tc>
        <w:tc>
          <w:tcPr>
            <w:tcW w:w="1060" w:type="dxa"/>
            <w:tcBorders>
              <w:top w:val="nil"/>
              <w:left w:val="nil"/>
              <w:bottom w:val="single" w:sz="4" w:space="0" w:color="000000"/>
              <w:right w:val="single" w:sz="4" w:space="0" w:color="000000"/>
            </w:tcBorders>
            <w:shd w:val="clear" w:color="000000" w:fill="92D050"/>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22,0 óra</w:t>
            </w:r>
          </w:p>
        </w:tc>
        <w:tc>
          <w:tcPr>
            <w:tcW w:w="1060" w:type="dxa"/>
            <w:tcBorders>
              <w:top w:val="nil"/>
              <w:left w:val="nil"/>
              <w:bottom w:val="single" w:sz="4" w:space="0" w:color="000000"/>
              <w:right w:val="single" w:sz="4" w:space="0" w:color="000000"/>
            </w:tcBorders>
            <w:shd w:val="clear" w:color="000000" w:fill="92D050"/>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23,0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24,5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27,0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28,0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28,5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29,5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30,0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b/>
                <w:bCs/>
                <w:sz w:val="16"/>
                <w:szCs w:val="16"/>
              </w:rPr>
            </w:pPr>
            <w:r w:rsidRPr="008B7EED">
              <w:rPr>
                <w:rFonts w:ascii="Tahoma" w:hAnsi="Tahoma" w:cs="Tahoma"/>
                <w:b/>
                <w:bCs/>
                <w:sz w:val="16"/>
                <w:szCs w:val="16"/>
              </w:rPr>
              <w:t>Törvényi maximum</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24,0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25,0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25,0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27,5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28,5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28,5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32,0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b/>
                <w:bCs/>
                <w:sz w:val="16"/>
                <w:szCs w:val="16"/>
              </w:rPr>
            </w:pPr>
            <w:r w:rsidRPr="008B7EED">
              <w:rPr>
                <w:rFonts w:ascii="Tahoma" w:hAnsi="Tahoma" w:cs="Tahoma"/>
                <w:b/>
                <w:bCs/>
                <w:sz w:val="16"/>
                <w:szCs w:val="16"/>
              </w:rPr>
              <w:t>32,0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biológia (biológia)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egészségtan (egyéb)</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0,5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ének-zene (ének-zene)</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fizika (fizika)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földrajz (földrajz)</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hittan (hittan és erkölcstan)</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 óra bontott</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 óra bontott</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hon- és népismeret (hon- és népismeret)</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informatika (informatika)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 óra bontott</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 óra bontott</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 óra bontott</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 óra bontott</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kémia (kémia)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környezetismeret (környezetismeret)</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magyar nyelv és irodalom (magyar nyelv és irodalom)</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8,0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8,0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8,0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7,5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matematika (matematika)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3,5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3,0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3,0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médiaismeret (egyéb)</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0,5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néptánc (egyéb)</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0,5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lastRenderedPageBreak/>
              <w:t>osztályfőnöki (egyéb)</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rajz (rajz és műalkotások elemzése, vizuális kultúra)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tánc és dráma (tánc és dráma)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0,5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technika és életvitel (technika)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 bontott</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1,0 óra bontott</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természetismeret (természetismeret)</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testnevelés (testnevelés)</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4,5 óra bontott</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4,5 óra bontott</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4,5 óra bontott</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4,5 óra bontott</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történelem és állampolgári ismeretek (történelem)</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2,0 óra</w:t>
            </w:r>
          </w:p>
        </w:tc>
      </w:tr>
      <w:tr w:rsidR="000B49A8" w:rsidRPr="008B7EED"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8B7EED" w:rsidRDefault="000B49A8" w:rsidP="006839BD">
            <w:pPr>
              <w:rPr>
                <w:rFonts w:ascii="Tahoma" w:hAnsi="Tahoma" w:cs="Tahoma"/>
                <w:sz w:val="16"/>
                <w:szCs w:val="16"/>
              </w:rPr>
            </w:pPr>
            <w:r w:rsidRPr="008B7EED">
              <w:rPr>
                <w:rFonts w:ascii="Tahoma" w:hAnsi="Tahoma" w:cs="Tahoma"/>
                <w:sz w:val="16"/>
                <w:szCs w:val="16"/>
              </w:rPr>
              <w:t>idegen nyelv</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3 óra bontott</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3 óra bontott</w:t>
            </w:r>
          </w:p>
        </w:tc>
        <w:tc>
          <w:tcPr>
            <w:tcW w:w="140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3 óra bontott</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3 óra bontott</w:t>
            </w:r>
          </w:p>
        </w:tc>
        <w:tc>
          <w:tcPr>
            <w:tcW w:w="1240" w:type="dxa"/>
            <w:tcBorders>
              <w:top w:val="nil"/>
              <w:left w:val="nil"/>
              <w:bottom w:val="single" w:sz="4" w:space="0" w:color="000000"/>
              <w:right w:val="single" w:sz="4" w:space="0" w:color="000000"/>
            </w:tcBorders>
            <w:vAlign w:val="center"/>
          </w:tcPr>
          <w:p w:rsidR="000B49A8" w:rsidRPr="008B7EED" w:rsidRDefault="000B49A8" w:rsidP="006839BD">
            <w:pPr>
              <w:jc w:val="center"/>
              <w:rPr>
                <w:rFonts w:ascii="Tahoma" w:hAnsi="Tahoma" w:cs="Tahoma"/>
                <w:sz w:val="16"/>
                <w:szCs w:val="16"/>
              </w:rPr>
            </w:pPr>
            <w:r w:rsidRPr="008B7EED">
              <w:rPr>
                <w:rFonts w:ascii="Tahoma" w:hAnsi="Tahoma" w:cs="Tahoma"/>
                <w:sz w:val="16"/>
                <w:szCs w:val="16"/>
              </w:rPr>
              <w:t>3 óra bontott</w:t>
            </w:r>
          </w:p>
        </w:tc>
      </w:tr>
    </w:tbl>
    <w:p w:rsidR="000B49A8" w:rsidRDefault="000B49A8" w:rsidP="000B49A8">
      <w:r>
        <w:br w:type="page"/>
      </w:r>
    </w:p>
    <w:p w:rsidR="000B49A8" w:rsidRDefault="000B49A8" w:rsidP="000B49A8">
      <w:r>
        <w:lastRenderedPageBreak/>
        <w:t>A 2010-től felmenő rendszerben Normál (N2) osztályok óraterve</w:t>
      </w:r>
    </w:p>
    <w:p w:rsidR="000B49A8" w:rsidRDefault="000B49A8" w:rsidP="000B49A8"/>
    <w:tbl>
      <w:tblPr>
        <w:tblW w:w="14160" w:type="dxa"/>
        <w:tblInd w:w="55" w:type="dxa"/>
        <w:tblCellMar>
          <w:left w:w="70" w:type="dxa"/>
          <w:right w:w="70" w:type="dxa"/>
        </w:tblCellMar>
        <w:tblLook w:val="00A0" w:firstRow="1" w:lastRow="0" w:firstColumn="1" w:lastColumn="0" w:noHBand="0" w:noVBand="0"/>
      </w:tblPr>
      <w:tblGrid>
        <w:gridCol w:w="4120"/>
        <w:gridCol w:w="1060"/>
        <w:gridCol w:w="1060"/>
        <w:gridCol w:w="1400"/>
        <w:gridCol w:w="1240"/>
        <w:gridCol w:w="1400"/>
        <w:gridCol w:w="1400"/>
        <w:gridCol w:w="1240"/>
        <w:gridCol w:w="1240"/>
      </w:tblGrid>
      <w:tr w:rsidR="000B49A8" w:rsidRPr="001928C8" w:rsidTr="006839BD">
        <w:trPr>
          <w:trHeight w:val="450"/>
        </w:trPr>
        <w:tc>
          <w:tcPr>
            <w:tcW w:w="4120" w:type="dxa"/>
            <w:tcBorders>
              <w:top w:val="single" w:sz="4" w:space="0" w:color="000000"/>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b/>
                <w:bCs/>
                <w:sz w:val="16"/>
                <w:szCs w:val="16"/>
              </w:rPr>
            </w:pPr>
            <w:r w:rsidRPr="001928C8">
              <w:rPr>
                <w:rFonts w:ascii="Tahoma" w:hAnsi="Tahoma" w:cs="Tahoma"/>
                <w:b/>
                <w:bCs/>
                <w:sz w:val="16"/>
                <w:szCs w:val="16"/>
              </w:rPr>
              <w:t>ált_isk_normál_2010_szept-től</w:t>
            </w:r>
          </w:p>
        </w:tc>
        <w:tc>
          <w:tcPr>
            <w:tcW w:w="1060" w:type="dxa"/>
            <w:tcBorders>
              <w:top w:val="single" w:sz="4" w:space="0" w:color="000000"/>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1</w:t>
            </w:r>
          </w:p>
        </w:tc>
        <w:tc>
          <w:tcPr>
            <w:tcW w:w="1060" w:type="dxa"/>
            <w:tcBorders>
              <w:top w:val="single" w:sz="4" w:space="0" w:color="000000"/>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w:t>
            </w:r>
          </w:p>
        </w:tc>
        <w:tc>
          <w:tcPr>
            <w:tcW w:w="1400" w:type="dxa"/>
            <w:tcBorders>
              <w:top w:val="single" w:sz="4" w:space="0" w:color="000000"/>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3</w:t>
            </w:r>
          </w:p>
        </w:tc>
        <w:tc>
          <w:tcPr>
            <w:tcW w:w="1240" w:type="dxa"/>
            <w:tcBorders>
              <w:top w:val="single" w:sz="4" w:space="0" w:color="000000"/>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4</w:t>
            </w:r>
          </w:p>
        </w:tc>
        <w:tc>
          <w:tcPr>
            <w:tcW w:w="1400" w:type="dxa"/>
            <w:tcBorders>
              <w:top w:val="single" w:sz="4" w:space="0" w:color="000000"/>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5</w:t>
            </w:r>
          </w:p>
        </w:tc>
        <w:tc>
          <w:tcPr>
            <w:tcW w:w="1400" w:type="dxa"/>
            <w:tcBorders>
              <w:top w:val="single" w:sz="4" w:space="0" w:color="000000"/>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6</w:t>
            </w:r>
          </w:p>
        </w:tc>
        <w:tc>
          <w:tcPr>
            <w:tcW w:w="1240" w:type="dxa"/>
            <w:tcBorders>
              <w:top w:val="single" w:sz="4" w:space="0" w:color="000000"/>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7</w:t>
            </w:r>
          </w:p>
        </w:tc>
        <w:tc>
          <w:tcPr>
            <w:tcW w:w="1240" w:type="dxa"/>
            <w:tcBorders>
              <w:top w:val="single" w:sz="4" w:space="0" w:color="000000"/>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8</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b/>
                <w:bCs/>
                <w:sz w:val="16"/>
                <w:szCs w:val="16"/>
              </w:rPr>
            </w:pPr>
            <w:r w:rsidRPr="001928C8">
              <w:rPr>
                <w:rFonts w:ascii="Tahoma" w:hAnsi="Tahoma" w:cs="Tahoma"/>
                <w:b/>
                <w:bCs/>
                <w:sz w:val="16"/>
                <w:szCs w:val="16"/>
              </w:rPr>
              <w:t>Kötelező óratervi óraszám</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20</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20</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20</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22,5</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22,5</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22,5</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25</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25</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b/>
                <w:bCs/>
                <w:sz w:val="16"/>
                <w:szCs w:val="16"/>
              </w:rPr>
            </w:pPr>
            <w:r w:rsidRPr="001928C8">
              <w:rPr>
                <w:rFonts w:ascii="Tahoma" w:hAnsi="Tahoma" w:cs="Tahoma"/>
                <w:b/>
                <w:bCs/>
                <w:sz w:val="16"/>
                <w:szCs w:val="16"/>
              </w:rPr>
              <w:t>Összesen</w:t>
            </w:r>
          </w:p>
        </w:tc>
        <w:tc>
          <w:tcPr>
            <w:tcW w:w="1060" w:type="dxa"/>
            <w:tcBorders>
              <w:top w:val="nil"/>
              <w:left w:val="nil"/>
              <w:bottom w:val="single" w:sz="4" w:space="0" w:color="000000"/>
              <w:right w:val="single" w:sz="4" w:space="0" w:color="000000"/>
            </w:tcBorders>
            <w:shd w:val="clear" w:color="000000" w:fill="92D050"/>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23,0 óra</w:t>
            </w:r>
          </w:p>
        </w:tc>
        <w:tc>
          <w:tcPr>
            <w:tcW w:w="1060" w:type="dxa"/>
            <w:tcBorders>
              <w:top w:val="nil"/>
              <w:left w:val="nil"/>
              <w:bottom w:val="single" w:sz="4" w:space="0" w:color="000000"/>
              <w:right w:val="single" w:sz="4" w:space="0" w:color="000000"/>
            </w:tcBorders>
            <w:shd w:val="clear" w:color="000000" w:fill="92D050"/>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25,0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25,0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26,5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27,5 óra</w:t>
            </w:r>
          </w:p>
        </w:tc>
        <w:tc>
          <w:tcPr>
            <w:tcW w:w="1400" w:type="dxa"/>
            <w:tcBorders>
              <w:top w:val="nil"/>
              <w:left w:val="nil"/>
              <w:bottom w:val="single" w:sz="4" w:space="0" w:color="000000"/>
              <w:right w:val="single" w:sz="4" w:space="0" w:color="000000"/>
            </w:tcBorders>
            <w:shd w:val="clear" w:color="000000" w:fill="92D050"/>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28,0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30,0 óra</w:t>
            </w:r>
          </w:p>
        </w:tc>
        <w:tc>
          <w:tcPr>
            <w:tcW w:w="1240" w:type="dxa"/>
            <w:tcBorders>
              <w:top w:val="nil"/>
              <w:left w:val="nil"/>
              <w:bottom w:val="single" w:sz="4" w:space="0" w:color="000000"/>
              <w:right w:val="single" w:sz="4" w:space="0" w:color="000000"/>
            </w:tcBorders>
            <w:shd w:val="clear" w:color="000000" w:fill="92D050"/>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30,5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b/>
                <w:bCs/>
                <w:sz w:val="16"/>
                <w:szCs w:val="16"/>
              </w:rPr>
            </w:pPr>
            <w:r w:rsidRPr="001928C8">
              <w:rPr>
                <w:rFonts w:ascii="Tahoma" w:hAnsi="Tahoma" w:cs="Tahoma"/>
                <w:b/>
                <w:bCs/>
                <w:sz w:val="16"/>
                <w:szCs w:val="16"/>
              </w:rPr>
              <w:t>Törvényi maximum</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24,0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25,0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25,0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26,5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28,0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28,0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31,5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31,5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biológia (biológia)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1,5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egészségtan (egyéb)</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0,5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ének-zene (ének-zene)</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1,0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fizika (fizika)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1,5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földrajz (földrajz)</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1,5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hittan (hittan és erkölcstan)</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 óra bontott</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 óra bontott</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 óra bontott</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hon- és népismeret (hon- és népismeret)</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informatika (informatika)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 óra bontott</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 óra bontott</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 óra bontott</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 óra bontott</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kémia (kémia)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1,5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környezetismeret (környezetismeret)</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2,0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magyar nyelv és irodalom (magyar nyelv és irodalom)</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8,0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8,0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7,5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7,5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matematika (matematika)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4,0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3,5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médiaismeret (egyéb)</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0,5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néptánc (egyéb)</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1,0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0,5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lastRenderedPageBreak/>
              <w:t>osztályfőnöki (egyéb)</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rajz (rajz és műalkotások elemzése, vizuális kultúra)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1,5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1,5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1,5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tánc és dráma (tánc és dráma)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0,5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technika és életvitel (technika)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0,5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1,0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természetismeret (természetismeret)</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testnevelés (testnevelés)</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4,0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3,0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3,0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3,0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3,0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3,0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történelem és állampolgári ismeretek (történelem)</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0,0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2,0 óra</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2,0 óra</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2,0 óra</w:t>
            </w:r>
          </w:p>
        </w:tc>
      </w:tr>
      <w:tr w:rsidR="000B49A8" w:rsidRPr="001928C8"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1928C8" w:rsidRDefault="000B49A8" w:rsidP="006839BD">
            <w:pPr>
              <w:rPr>
                <w:rFonts w:ascii="Tahoma" w:hAnsi="Tahoma" w:cs="Tahoma"/>
                <w:sz w:val="16"/>
                <w:szCs w:val="16"/>
              </w:rPr>
            </w:pPr>
            <w:r w:rsidRPr="001928C8">
              <w:rPr>
                <w:rFonts w:ascii="Tahoma" w:hAnsi="Tahoma" w:cs="Tahoma"/>
                <w:sz w:val="16"/>
                <w:szCs w:val="16"/>
              </w:rPr>
              <w:t>idegen nyelv</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1 óra</w:t>
            </w:r>
          </w:p>
        </w:tc>
        <w:tc>
          <w:tcPr>
            <w:tcW w:w="106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2 óra bontott</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3 óra bontott</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b/>
                <w:bCs/>
                <w:sz w:val="16"/>
                <w:szCs w:val="16"/>
              </w:rPr>
            </w:pPr>
            <w:r w:rsidRPr="001928C8">
              <w:rPr>
                <w:rFonts w:ascii="Tahoma" w:hAnsi="Tahoma" w:cs="Tahoma"/>
                <w:b/>
                <w:bCs/>
                <w:sz w:val="16"/>
                <w:szCs w:val="16"/>
              </w:rPr>
              <w:t>4 óra bontott</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 óra bontott</w:t>
            </w:r>
          </w:p>
        </w:tc>
        <w:tc>
          <w:tcPr>
            <w:tcW w:w="140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 óra bontott</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 óra bontott</w:t>
            </w:r>
          </w:p>
        </w:tc>
        <w:tc>
          <w:tcPr>
            <w:tcW w:w="1240" w:type="dxa"/>
            <w:tcBorders>
              <w:top w:val="nil"/>
              <w:left w:val="nil"/>
              <w:bottom w:val="single" w:sz="4" w:space="0" w:color="000000"/>
              <w:right w:val="single" w:sz="4" w:space="0" w:color="000000"/>
            </w:tcBorders>
            <w:vAlign w:val="center"/>
          </w:tcPr>
          <w:p w:rsidR="000B49A8" w:rsidRPr="001928C8" w:rsidRDefault="000B49A8" w:rsidP="006839BD">
            <w:pPr>
              <w:jc w:val="center"/>
              <w:rPr>
                <w:rFonts w:ascii="Tahoma" w:hAnsi="Tahoma" w:cs="Tahoma"/>
                <w:sz w:val="16"/>
                <w:szCs w:val="16"/>
              </w:rPr>
            </w:pPr>
            <w:r w:rsidRPr="001928C8">
              <w:rPr>
                <w:rFonts w:ascii="Tahoma" w:hAnsi="Tahoma" w:cs="Tahoma"/>
                <w:sz w:val="16"/>
                <w:szCs w:val="16"/>
              </w:rPr>
              <w:t>4 óra bontott</w:t>
            </w:r>
          </w:p>
        </w:tc>
      </w:tr>
    </w:tbl>
    <w:p w:rsidR="000B49A8" w:rsidRDefault="000B49A8" w:rsidP="000B49A8">
      <w:r>
        <w:br w:type="page"/>
      </w:r>
    </w:p>
    <w:p w:rsidR="000B49A8" w:rsidRDefault="000B49A8" w:rsidP="000B49A8">
      <w:r>
        <w:lastRenderedPageBreak/>
        <w:t>A Gábor Áron Tagiskola óraterve (K jelű óraterv)</w:t>
      </w:r>
    </w:p>
    <w:p w:rsidR="000B49A8" w:rsidRDefault="000B49A8" w:rsidP="000B49A8"/>
    <w:tbl>
      <w:tblPr>
        <w:tblW w:w="11960" w:type="dxa"/>
        <w:tblInd w:w="55" w:type="dxa"/>
        <w:tblCellMar>
          <w:left w:w="70" w:type="dxa"/>
          <w:right w:w="70" w:type="dxa"/>
        </w:tblCellMar>
        <w:tblLook w:val="00A0" w:firstRow="1" w:lastRow="0" w:firstColumn="1" w:lastColumn="0" w:noHBand="0" w:noVBand="0"/>
      </w:tblPr>
      <w:tblGrid>
        <w:gridCol w:w="4120"/>
        <w:gridCol w:w="980"/>
        <w:gridCol w:w="980"/>
        <w:gridCol w:w="980"/>
        <w:gridCol w:w="980"/>
        <w:gridCol w:w="980"/>
        <w:gridCol w:w="980"/>
        <w:gridCol w:w="980"/>
        <w:gridCol w:w="980"/>
      </w:tblGrid>
      <w:tr w:rsidR="000B49A8" w:rsidRPr="00732A33" w:rsidTr="006839BD">
        <w:trPr>
          <w:trHeight w:val="450"/>
        </w:trPr>
        <w:tc>
          <w:tcPr>
            <w:tcW w:w="4120" w:type="dxa"/>
            <w:tcBorders>
              <w:top w:val="single" w:sz="4" w:space="0" w:color="000000"/>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b/>
                <w:bCs/>
                <w:sz w:val="16"/>
                <w:szCs w:val="16"/>
              </w:rPr>
            </w:pPr>
            <w:r w:rsidRPr="00732A33">
              <w:rPr>
                <w:rFonts w:ascii="Tahoma" w:hAnsi="Tahoma" w:cs="Tahoma"/>
                <w:b/>
                <w:bCs/>
                <w:sz w:val="16"/>
                <w:szCs w:val="16"/>
              </w:rPr>
              <w:t>Kocsér</w:t>
            </w:r>
            <w:r>
              <w:rPr>
                <w:rFonts w:ascii="Tahoma" w:hAnsi="Tahoma" w:cs="Tahoma"/>
                <w:b/>
                <w:bCs/>
                <w:sz w:val="16"/>
                <w:szCs w:val="16"/>
              </w:rPr>
              <w:t xml:space="preserve"> (K)</w:t>
            </w:r>
          </w:p>
        </w:tc>
        <w:tc>
          <w:tcPr>
            <w:tcW w:w="980" w:type="dxa"/>
            <w:tcBorders>
              <w:top w:val="single" w:sz="4" w:space="0" w:color="000000"/>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1</w:t>
            </w:r>
          </w:p>
        </w:tc>
        <w:tc>
          <w:tcPr>
            <w:tcW w:w="980" w:type="dxa"/>
            <w:tcBorders>
              <w:top w:val="single" w:sz="4" w:space="0" w:color="000000"/>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w:t>
            </w:r>
          </w:p>
        </w:tc>
        <w:tc>
          <w:tcPr>
            <w:tcW w:w="980" w:type="dxa"/>
            <w:tcBorders>
              <w:top w:val="single" w:sz="4" w:space="0" w:color="000000"/>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3</w:t>
            </w:r>
          </w:p>
        </w:tc>
        <w:tc>
          <w:tcPr>
            <w:tcW w:w="980" w:type="dxa"/>
            <w:tcBorders>
              <w:top w:val="single" w:sz="4" w:space="0" w:color="000000"/>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4</w:t>
            </w:r>
          </w:p>
        </w:tc>
        <w:tc>
          <w:tcPr>
            <w:tcW w:w="980" w:type="dxa"/>
            <w:tcBorders>
              <w:top w:val="single" w:sz="4" w:space="0" w:color="000000"/>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5</w:t>
            </w:r>
          </w:p>
        </w:tc>
        <w:tc>
          <w:tcPr>
            <w:tcW w:w="980" w:type="dxa"/>
            <w:tcBorders>
              <w:top w:val="single" w:sz="4" w:space="0" w:color="000000"/>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6</w:t>
            </w:r>
          </w:p>
        </w:tc>
        <w:tc>
          <w:tcPr>
            <w:tcW w:w="980" w:type="dxa"/>
            <w:tcBorders>
              <w:top w:val="single" w:sz="4" w:space="0" w:color="000000"/>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7</w:t>
            </w:r>
          </w:p>
        </w:tc>
        <w:tc>
          <w:tcPr>
            <w:tcW w:w="980" w:type="dxa"/>
            <w:tcBorders>
              <w:top w:val="single" w:sz="4" w:space="0" w:color="000000"/>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8</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b/>
                <w:bCs/>
                <w:sz w:val="16"/>
                <w:szCs w:val="16"/>
              </w:rPr>
            </w:pPr>
            <w:r w:rsidRPr="00732A33">
              <w:rPr>
                <w:rFonts w:ascii="Tahoma" w:hAnsi="Tahoma" w:cs="Tahoma"/>
                <w:b/>
                <w:bCs/>
                <w:sz w:val="16"/>
                <w:szCs w:val="16"/>
              </w:rPr>
              <w:t>Kötelező heti óratervi óraszám</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20</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20</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20</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22,5</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22,5</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22,5</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25</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25</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b/>
                <w:bCs/>
                <w:sz w:val="16"/>
                <w:szCs w:val="16"/>
              </w:rPr>
            </w:pPr>
            <w:r w:rsidRPr="00732A33">
              <w:rPr>
                <w:rFonts w:ascii="Tahoma" w:hAnsi="Tahoma" w:cs="Tahoma"/>
                <w:b/>
                <w:bCs/>
                <w:sz w:val="16"/>
                <w:szCs w:val="16"/>
              </w:rPr>
              <w:t>Összesen</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23</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24</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24</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25,5</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27,5</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27,5</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31</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b/>
                <w:bCs/>
                <w:sz w:val="16"/>
                <w:szCs w:val="16"/>
              </w:rPr>
            </w:pPr>
            <w:r w:rsidRPr="00732A33">
              <w:rPr>
                <w:rFonts w:ascii="Tahoma" w:hAnsi="Tahoma" w:cs="Tahoma"/>
                <w:b/>
                <w:bCs/>
                <w:sz w:val="16"/>
                <w:szCs w:val="16"/>
              </w:rPr>
              <w:t>31</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angol nyelv (angol nyelv)</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3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 óra</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biológia (biológia)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egészségtan (egyéb)</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ének-zene (ének-zene)</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fizika (fizika)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földrajz (földrajz)</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hittan (hittan és erkölcstan)</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hon- és népismeret (hon- és népismeret)</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informatika (informatika)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0,5 óra</w:t>
            </w:r>
            <w:r w:rsidRPr="00732A33">
              <w:rPr>
                <w:rFonts w:ascii="Tahoma" w:hAnsi="Tahoma" w:cs="Tahoma"/>
                <w:sz w:val="16"/>
                <w:szCs w:val="16"/>
              </w:rPr>
              <w:br/>
              <w:t>bontott</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r w:rsidRPr="00732A33">
              <w:rPr>
                <w:rFonts w:ascii="Tahoma" w:hAnsi="Tahoma" w:cs="Tahoma"/>
                <w:sz w:val="16"/>
                <w:szCs w:val="16"/>
              </w:rPr>
              <w:br/>
              <w:t>bontott</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r w:rsidRPr="00732A33">
              <w:rPr>
                <w:rFonts w:ascii="Tahoma" w:hAnsi="Tahoma" w:cs="Tahoma"/>
                <w:sz w:val="16"/>
                <w:szCs w:val="16"/>
              </w:rPr>
              <w:br/>
              <w:t>bontott</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r w:rsidRPr="00732A33">
              <w:rPr>
                <w:rFonts w:ascii="Tahoma" w:hAnsi="Tahoma" w:cs="Tahoma"/>
                <w:sz w:val="16"/>
                <w:szCs w:val="16"/>
              </w:rPr>
              <w:br/>
              <w:t>bontott</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r w:rsidRPr="00732A33">
              <w:rPr>
                <w:rFonts w:ascii="Tahoma" w:hAnsi="Tahoma" w:cs="Tahoma"/>
                <w:sz w:val="16"/>
                <w:szCs w:val="16"/>
              </w:rPr>
              <w:br/>
              <w:t>bontott</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r w:rsidRPr="00732A33">
              <w:rPr>
                <w:rFonts w:ascii="Tahoma" w:hAnsi="Tahoma" w:cs="Tahoma"/>
                <w:sz w:val="16"/>
                <w:szCs w:val="16"/>
              </w:rPr>
              <w:br/>
              <w:t>bontott</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kémia (kémia)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környezetismeret (környezetismeret)</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magyar nyelv és irodalom (magyar nyelv és irodalom)</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9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8,5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7,5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7,5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4,5 óra</w:t>
            </w:r>
          </w:p>
        </w:tc>
      </w:tr>
      <w:tr w:rsidR="000B49A8" w:rsidRPr="00732A33" w:rsidTr="006839BD">
        <w:trPr>
          <w:trHeight w:val="450"/>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matematika (matematika)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5,5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4 óra</w:t>
            </w:r>
          </w:p>
        </w:tc>
      </w:tr>
      <w:tr w:rsidR="000B49A8" w:rsidRPr="00732A33" w:rsidTr="006839BD">
        <w:trPr>
          <w:trHeight w:val="439"/>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médiaismeret (egyéb)</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0,5 óra</w:t>
            </w:r>
          </w:p>
        </w:tc>
      </w:tr>
      <w:tr w:rsidR="000B49A8" w:rsidRPr="00732A33" w:rsidTr="006839BD">
        <w:trPr>
          <w:trHeight w:val="439"/>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modul (egyéb)</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r>
      <w:tr w:rsidR="000B49A8" w:rsidRPr="00732A33" w:rsidTr="006839BD">
        <w:trPr>
          <w:trHeight w:val="439"/>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lastRenderedPageBreak/>
              <w:t>osztályfőnöki (egyéb)</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r>
      <w:tr w:rsidR="000B49A8" w:rsidRPr="00732A33" w:rsidTr="006839BD">
        <w:trPr>
          <w:trHeight w:val="439"/>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rajz (rajz és műalkotások elemzése, vizuális kultúra)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r>
      <w:tr w:rsidR="000B49A8" w:rsidRPr="00732A33" w:rsidTr="006839BD">
        <w:trPr>
          <w:trHeight w:val="439"/>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tánc és dráma (tánc és dráma)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r>
      <w:tr w:rsidR="000B49A8" w:rsidRPr="00732A33" w:rsidTr="006839BD">
        <w:trPr>
          <w:trHeight w:val="439"/>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technika és életvitel (technika)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 óra</w:t>
            </w:r>
          </w:p>
        </w:tc>
      </w:tr>
      <w:tr w:rsidR="000B49A8" w:rsidRPr="00732A33" w:rsidTr="006839BD">
        <w:trPr>
          <w:trHeight w:val="439"/>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természetismeret (természetismeret)</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r>
      <w:tr w:rsidR="000B49A8" w:rsidRPr="00732A33" w:rsidTr="006839BD">
        <w:trPr>
          <w:trHeight w:val="439"/>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testnevelés (testnevelés)</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3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3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3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3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3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3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3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3 óra</w:t>
            </w:r>
          </w:p>
        </w:tc>
      </w:tr>
      <w:tr w:rsidR="000B49A8" w:rsidRPr="00732A33" w:rsidTr="006839BD">
        <w:trPr>
          <w:trHeight w:val="439"/>
        </w:trPr>
        <w:tc>
          <w:tcPr>
            <w:tcW w:w="4120" w:type="dxa"/>
            <w:tcBorders>
              <w:top w:val="nil"/>
              <w:left w:val="single" w:sz="4" w:space="0" w:color="000000"/>
              <w:bottom w:val="single" w:sz="4" w:space="0" w:color="000000"/>
              <w:right w:val="single" w:sz="4" w:space="0" w:color="000000"/>
            </w:tcBorders>
            <w:vAlign w:val="center"/>
          </w:tcPr>
          <w:p w:rsidR="000B49A8" w:rsidRPr="00732A33" w:rsidRDefault="000B49A8" w:rsidP="006839BD">
            <w:pPr>
              <w:rPr>
                <w:rFonts w:ascii="Tahoma" w:hAnsi="Tahoma" w:cs="Tahoma"/>
                <w:sz w:val="16"/>
                <w:szCs w:val="16"/>
              </w:rPr>
            </w:pPr>
            <w:r w:rsidRPr="00732A33">
              <w:rPr>
                <w:rFonts w:ascii="Tahoma" w:hAnsi="Tahoma" w:cs="Tahoma"/>
                <w:sz w:val="16"/>
                <w:szCs w:val="16"/>
              </w:rPr>
              <w:t>történelem és állampolgári ismeretek (történelem)</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0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1,5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c>
          <w:tcPr>
            <w:tcW w:w="980" w:type="dxa"/>
            <w:tcBorders>
              <w:top w:val="nil"/>
              <w:left w:val="nil"/>
              <w:bottom w:val="single" w:sz="4" w:space="0" w:color="000000"/>
              <w:right w:val="single" w:sz="4" w:space="0" w:color="000000"/>
            </w:tcBorders>
            <w:vAlign w:val="center"/>
          </w:tcPr>
          <w:p w:rsidR="000B49A8" w:rsidRPr="00732A33" w:rsidRDefault="000B49A8" w:rsidP="006839BD">
            <w:pPr>
              <w:jc w:val="center"/>
              <w:rPr>
                <w:rFonts w:ascii="Tahoma" w:hAnsi="Tahoma" w:cs="Tahoma"/>
                <w:sz w:val="16"/>
                <w:szCs w:val="16"/>
              </w:rPr>
            </w:pPr>
            <w:r w:rsidRPr="00732A33">
              <w:rPr>
                <w:rFonts w:ascii="Tahoma" w:hAnsi="Tahoma" w:cs="Tahoma"/>
                <w:sz w:val="16"/>
                <w:szCs w:val="16"/>
              </w:rPr>
              <w:t>2 óra</w:t>
            </w:r>
          </w:p>
        </w:tc>
      </w:tr>
    </w:tbl>
    <w:p w:rsidR="000B49A8" w:rsidRDefault="000B49A8" w:rsidP="000B49A8">
      <w:r>
        <w:br w:type="page"/>
      </w:r>
    </w:p>
    <w:p w:rsidR="000B49A8" w:rsidRPr="004A69EF" w:rsidRDefault="000B49A8" w:rsidP="000B49A8">
      <w:pPr>
        <w:rPr>
          <w:b/>
        </w:rPr>
      </w:pPr>
      <w:r w:rsidRPr="004A69EF">
        <w:rPr>
          <w:b/>
        </w:rPr>
        <w:lastRenderedPageBreak/>
        <w:t>Felmenő rendszerben a osztályok a Kocséri tagiskola nélkül</w:t>
      </w:r>
    </w:p>
    <w:p w:rsidR="004A69EF" w:rsidRDefault="004A69EF" w:rsidP="000B49A8"/>
    <w:tbl>
      <w:tblPr>
        <w:tblW w:w="14500" w:type="dxa"/>
        <w:tblInd w:w="55" w:type="dxa"/>
        <w:tblCellMar>
          <w:left w:w="70" w:type="dxa"/>
          <w:right w:w="70" w:type="dxa"/>
        </w:tblCellMar>
        <w:tblLook w:val="04A0" w:firstRow="1" w:lastRow="0" w:firstColumn="1" w:lastColumn="0" w:noHBand="0" w:noVBand="1"/>
      </w:tblPr>
      <w:tblGrid>
        <w:gridCol w:w="1275"/>
        <w:gridCol w:w="415"/>
        <w:gridCol w:w="513"/>
        <w:gridCol w:w="421"/>
        <w:gridCol w:w="382"/>
        <w:gridCol w:w="618"/>
        <w:gridCol w:w="1060"/>
        <w:gridCol w:w="415"/>
        <w:gridCol w:w="513"/>
        <w:gridCol w:w="421"/>
        <w:gridCol w:w="382"/>
        <w:gridCol w:w="618"/>
        <w:gridCol w:w="1060"/>
        <w:gridCol w:w="415"/>
        <w:gridCol w:w="513"/>
        <w:gridCol w:w="421"/>
        <w:gridCol w:w="382"/>
        <w:gridCol w:w="618"/>
        <w:gridCol w:w="1100"/>
        <w:gridCol w:w="415"/>
        <w:gridCol w:w="513"/>
        <w:gridCol w:w="421"/>
        <w:gridCol w:w="382"/>
        <w:gridCol w:w="618"/>
        <w:gridCol w:w="1100"/>
      </w:tblGrid>
      <w:tr w:rsidR="004A69EF" w:rsidRPr="004A69EF" w:rsidTr="004A69EF">
        <w:trPr>
          <w:trHeight w:val="315"/>
        </w:trPr>
        <w:tc>
          <w:tcPr>
            <w:tcW w:w="122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5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3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6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10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5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3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6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10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4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3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5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11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4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3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5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c>
          <w:tcPr>
            <w:tcW w:w="11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2"/>
                <w:szCs w:val="22"/>
                <w:lang w:eastAsia="hu-HU"/>
              </w:rPr>
            </w:pPr>
          </w:p>
        </w:tc>
      </w:tr>
      <w:tr w:rsidR="004A69EF" w:rsidRPr="004A69EF" w:rsidTr="004A69EF">
        <w:trPr>
          <w:trHeight w:val="315"/>
        </w:trPr>
        <w:tc>
          <w:tcPr>
            <w:tcW w:w="1220" w:type="dxa"/>
            <w:tcBorders>
              <w:top w:val="nil"/>
              <w:left w:val="nil"/>
              <w:bottom w:val="nil"/>
              <w:right w:val="nil"/>
            </w:tcBorders>
            <w:noWrap/>
            <w:vAlign w:val="center"/>
            <w:hideMark/>
          </w:tcPr>
          <w:p w:rsidR="004A69EF" w:rsidRPr="004A69EF" w:rsidRDefault="004A69EF" w:rsidP="004A69EF">
            <w:pPr>
              <w:jc w:val="center"/>
              <w:rPr>
                <w:rFonts w:ascii="Tahoma" w:hAnsi="Tahoma" w:cs="Tahoma"/>
                <w:b/>
                <w:bCs/>
                <w:color w:val="000000"/>
                <w:sz w:val="20"/>
                <w:lang w:eastAsia="hu-HU"/>
              </w:rPr>
            </w:pPr>
          </w:p>
        </w:tc>
        <w:tc>
          <w:tcPr>
            <w:tcW w:w="3340" w:type="dxa"/>
            <w:gridSpan w:val="6"/>
            <w:tcBorders>
              <w:top w:val="single" w:sz="8" w:space="0" w:color="auto"/>
              <w:left w:val="single" w:sz="8" w:space="0" w:color="auto"/>
              <w:bottom w:val="single" w:sz="8" w:space="0" w:color="auto"/>
              <w:right w:val="single" w:sz="8" w:space="0" w:color="000000"/>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szCs w:val="24"/>
                <w:lang w:eastAsia="hu-HU"/>
              </w:rPr>
              <w:t>1.</w:t>
            </w:r>
          </w:p>
        </w:tc>
        <w:tc>
          <w:tcPr>
            <w:tcW w:w="3340" w:type="dxa"/>
            <w:gridSpan w:val="6"/>
            <w:tcBorders>
              <w:top w:val="single" w:sz="8" w:space="0" w:color="auto"/>
              <w:left w:val="nil"/>
              <w:bottom w:val="single" w:sz="8" w:space="0" w:color="auto"/>
              <w:right w:val="single" w:sz="8" w:space="0" w:color="000000"/>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szCs w:val="24"/>
                <w:lang w:eastAsia="hu-HU"/>
              </w:rPr>
              <w:t>2.</w:t>
            </w:r>
          </w:p>
        </w:tc>
        <w:tc>
          <w:tcPr>
            <w:tcW w:w="3300" w:type="dxa"/>
            <w:gridSpan w:val="6"/>
            <w:tcBorders>
              <w:top w:val="single" w:sz="8" w:space="0" w:color="auto"/>
              <w:left w:val="nil"/>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szCs w:val="24"/>
                <w:lang w:eastAsia="hu-HU"/>
              </w:rPr>
              <w:t>3.</w:t>
            </w:r>
          </w:p>
        </w:tc>
        <w:tc>
          <w:tcPr>
            <w:tcW w:w="3300" w:type="dxa"/>
            <w:gridSpan w:val="6"/>
            <w:tcBorders>
              <w:top w:val="single" w:sz="8" w:space="0" w:color="auto"/>
              <w:left w:val="single" w:sz="8" w:space="0" w:color="auto"/>
              <w:bottom w:val="single" w:sz="8" w:space="0" w:color="auto"/>
              <w:right w:val="single" w:sz="8" w:space="0" w:color="000000"/>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szCs w:val="24"/>
                <w:lang w:eastAsia="hu-HU"/>
              </w:rPr>
              <w:t>4.</w:t>
            </w:r>
          </w:p>
        </w:tc>
      </w:tr>
      <w:tr w:rsidR="004A69EF" w:rsidRPr="004A69EF" w:rsidTr="004A69EF">
        <w:trPr>
          <w:trHeight w:val="315"/>
        </w:trPr>
        <w:tc>
          <w:tcPr>
            <w:tcW w:w="1220" w:type="dxa"/>
            <w:tcBorders>
              <w:top w:val="nil"/>
              <w:left w:val="nil"/>
              <w:bottom w:val="nil"/>
              <w:right w:val="nil"/>
            </w:tcBorders>
            <w:noWrap/>
            <w:vAlign w:val="center"/>
            <w:hideMark/>
          </w:tcPr>
          <w:p w:rsidR="004A69EF" w:rsidRPr="004A69EF" w:rsidRDefault="004A69EF" w:rsidP="004A69EF">
            <w:pPr>
              <w:jc w:val="center"/>
              <w:rPr>
                <w:rFonts w:ascii="Tahoma" w:hAnsi="Tahoma" w:cs="Tahoma"/>
                <w:b/>
                <w:bCs/>
                <w:color w:val="000000"/>
                <w:sz w:val="20"/>
                <w:lang w:eastAsia="hu-HU"/>
              </w:rPr>
            </w:pP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Né</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Ag</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No</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Te</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N2</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NAT 2012</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Né</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Ag</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No</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Te</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N2</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NAT 2012</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Né</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Ag</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No</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Te</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N2</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NAT 2012</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Né</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Ag</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No</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Te</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N2</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NAT 2012</w:t>
            </w:r>
          </w:p>
        </w:tc>
      </w:tr>
      <w:tr w:rsidR="004A69EF" w:rsidRPr="004A69EF" w:rsidTr="004A69EF">
        <w:trPr>
          <w:trHeight w:val="315"/>
        </w:trPr>
        <w:tc>
          <w:tcPr>
            <w:tcW w:w="1220" w:type="dxa"/>
            <w:tcBorders>
              <w:top w:val="single" w:sz="8" w:space="0" w:color="auto"/>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2012/2013</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1.abc</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2.abc</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3.abc</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4.a</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4.b</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4.c</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4.t</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2013/2014</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1.abc</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1.abc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2.abc</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3.abc</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4.abc</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2014/2015</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1.abc</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1.abc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2.abc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3.abc</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4.abc</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2015/2016</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1.abc</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1.abc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2.abc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3.abc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4.abc</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2016/2017</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1.abc</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1.abc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2.abc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3.abc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4.abc</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2017/2018</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1.abc</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1.abc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2.abc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3.abc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4.abc</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2018/2019</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sz w:val="20"/>
                <w:lang w:eastAsia="hu-HU"/>
              </w:rPr>
            </w:pPr>
            <w:r w:rsidRPr="004A69EF">
              <w:rPr>
                <w:rFonts w:ascii="Tahoma" w:hAnsi="Tahoma" w:cs="Tahoma"/>
                <w:b/>
                <w:bCs/>
                <w:sz w:val="20"/>
                <w:lang w:eastAsia="hu-HU"/>
              </w:rPr>
              <w:t>2019/2020</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r w:rsidR="004A69EF" w:rsidRPr="004A69EF" w:rsidTr="004A69EF">
        <w:trPr>
          <w:trHeight w:val="300"/>
        </w:trPr>
        <w:tc>
          <w:tcPr>
            <w:tcW w:w="122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5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3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6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10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5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3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6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10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3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5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11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3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5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11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r>
      <w:tr w:rsidR="004A69EF" w:rsidRPr="004A69EF" w:rsidTr="004A69EF">
        <w:trPr>
          <w:trHeight w:val="315"/>
        </w:trPr>
        <w:tc>
          <w:tcPr>
            <w:tcW w:w="122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5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3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6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10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5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3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6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10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3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5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11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36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58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110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r>
      <w:tr w:rsidR="004A69EF" w:rsidRPr="004A69EF" w:rsidTr="004A69EF">
        <w:trPr>
          <w:trHeight w:val="315"/>
        </w:trPr>
        <w:tc>
          <w:tcPr>
            <w:tcW w:w="122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3340" w:type="dxa"/>
            <w:gridSpan w:val="6"/>
            <w:tcBorders>
              <w:top w:val="single" w:sz="8" w:space="0" w:color="auto"/>
              <w:left w:val="single" w:sz="8" w:space="0" w:color="auto"/>
              <w:bottom w:val="single" w:sz="8" w:space="0" w:color="auto"/>
              <w:right w:val="single" w:sz="8" w:space="0" w:color="000000"/>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szCs w:val="24"/>
                <w:lang w:eastAsia="hu-HU"/>
              </w:rPr>
              <w:t>5.</w:t>
            </w:r>
          </w:p>
        </w:tc>
        <w:tc>
          <w:tcPr>
            <w:tcW w:w="3340" w:type="dxa"/>
            <w:gridSpan w:val="6"/>
            <w:tcBorders>
              <w:top w:val="single" w:sz="8" w:space="0" w:color="auto"/>
              <w:left w:val="nil"/>
              <w:bottom w:val="single" w:sz="8" w:space="0" w:color="auto"/>
              <w:right w:val="single" w:sz="8" w:space="0" w:color="000000"/>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szCs w:val="24"/>
                <w:lang w:eastAsia="hu-HU"/>
              </w:rPr>
              <w:t>6.</w:t>
            </w:r>
          </w:p>
        </w:tc>
        <w:tc>
          <w:tcPr>
            <w:tcW w:w="3300" w:type="dxa"/>
            <w:gridSpan w:val="6"/>
            <w:tcBorders>
              <w:top w:val="single" w:sz="8" w:space="0" w:color="auto"/>
              <w:left w:val="nil"/>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szCs w:val="24"/>
                <w:lang w:eastAsia="hu-HU"/>
              </w:rPr>
              <w:t>7.</w:t>
            </w:r>
          </w:p>
        </w:tc>
        <w:tc>
          <w:tcPr>
            <w:tcW w:w="3300" w:type="dxa"/>
            <w:gridSpan w:val="6"/>
            <w:tcBorders>
              <w:top w:val="single" w:sz="8" w:space="0" w:color="auto"/>
              <w:left w:val="single" w:sz="8" w:space="0" w:color="auto"/>
              <w:bottom w:val="single" w:sz="8" w:space="0" w:color="auto"/>
              <w:right w:val="single" w:sz="8" w:space="0" w:color="000000"/>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szCs w:val="24"/>
                <w:lang w:eastAsia="hu-HU"/>
              </w:rPr>
              <w:t>8.</w:t>
            </w:r>
          </w:p>
        </w:tc>
      </w:tr>
      <w:tr w:rsidR="004A69EF" w:rsidRPr="004A69EF" w:rsidTr="004A69EF">
        <w:trPr>
          <w:trHeight w:val="315"/>
        </w:trPr>
        <w:tc>
          <w:tcPr>
            <w:tcW w:w="1220" w:type="dxa"/>
            <w:tcBorders>
              <w:top w:val="nil"/>
              <w:left w:val="nil"/>
              <w:bottom w:val="nil"/>
              <w:right w:val="nil"/>
            </w:tcBorders>
            <w:noWrap/>
            <w:vAlign w:val="bottom"/>
            <w:hideMark/>
          </w:tcPr>
          <w:p w:rsidR="004A69EF" w:rsidRPr="004A69EF" w:rsidRDefault="004A69EF" w:rsidP="004A69EF">
            <w:pPr>
              <w:rPr>
                <w:rFonts w:ascii="Calibri" w:hAnsi="Calibri"/>
                <w:color w:val="000000"/>
                <w:sz w:val="20"/>
                <w:lang w:eastAsia="hu-HU"/>
              </w:rPr>
            </w:pP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Né</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Ag</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No</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Te</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N2</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NAT 2012</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Né</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Ag</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No</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Te</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N2</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NAT 2012</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Né</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Ag</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No</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Te</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N2</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NAT 2012</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Né</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Ag</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No</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Te</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N2</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NAT 2012</w:t>
            </w:r>
          </w:p>
        </w:tc>
      </w:tr>
      <w:tr w:rsidR="004A69EF" w:rsidRPr="004A69EF" w:rsidTr="004A69EF">
        <w:trPr>
          <w:trHeight w:val="315"/>
        </w:trPr>
        <w:tc>
          <w:tcPr>
            <w:tcW w:w="1220" w:type="dxa"/>
            <w:tcBorders>
              <w:top w:val="single" w:sz="8" w:space="0" w:color="auto"/>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2012/2013</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5.a</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5.bc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5.d</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5.t</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6.a</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6.b</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6.c</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6.t</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7.a</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7.b</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7.c</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7.t</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8.a</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8.b</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8.c</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8.t</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2013/2014</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5.abct</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6.a</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6.d</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6.t</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7.a</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7.b</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7.c</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7.t</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8.a</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8.b</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8.c</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8.t</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2014/2015</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5.abc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6.abct</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7.a</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7.d</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7.t</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8.a</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8.b</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8.c</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8.t</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2015/2016</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5.abc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7.abct</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8.a</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8.d</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8.t</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2016/2017</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5.abc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8.abct</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2017/2018</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5.abc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6.abc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7.abc</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8.abc</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color w:val="000000"/>
                <w:sz w:val="20"/>
                <w:lang w:eastAsia="hu-HU"/>
              </w:rPr>
            </w:pPr>
            <w:r w:rsidRPr="004A69EF">
              <w:rPr>
                <w:rFonts w:ascii="Tahoma" w:hAnsi="Tahoma" w:cs="Tahoma"/>
                <w:b/>
                <w:bCs/>
                <w:color w:val="000000"/>
                <w:sz w:val="20"/>
                <w:lang w:eastAsia="hu-HU"/>
              </w:rPr>
              <w:t>2018/2019</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r w:rsidR="004A69EF" w:rsidRPr="004A69EF" w:rsidTr="004A69EF">
        <w:trPr>
          <w:trHeight w:val="315"/>
        </w:trPr>
        <w:tc>
          <w:tcPr>
            <w:tcW w:w="1220" w:type="dxa"/>
            <w:tcBorders>
              <w:top w:val="nil"/>
              <w:left w:val="single" w:sz="8" w:space="0" w:color="auto"/>
              <w:bottom w:val="single" w:sz="8" w:space="0" w:color="auto"/>
              <w:right w:val="nil"/>
            </w:tcBorders>
            <w:noWrap/>
            <w:vAlign w:val="center"/>
            <w:hideMark/>
          </w:tcPr>
          <w:p w:rsidR="004A69EF" w:rsidRPr="004A69EF" w:rsidRDefault="004A69EF" w:rsidP="004A69EF">
            <w:pPr>
              <w:jc w:val="center"/>
              <w:rPr>
                <w:rFonts w:ascii="Tahoma" w:hAnsi="Tahoma" w:cs="Tahoma"/>
                <w:b/>
                <w:bCs/>
                <w:sz w:val="20"/>
                <w:lang w:eastAsia="hu-HU"/>
              </w:rPr>
            </w:pPr>
            <w:r w:rsidRPr="004A69EF">
              <w:rPr>
                <w:rFonts w:ascii="Tahoma" w:hAnsi="Tahoma" w:cs="Tahoma"/>
                <w:b/>
                <w:bCs/>
                <w:sz w:val="20"/>
                <w:lang w:eastAsia="hu-HU"/>
              </w:rPr>
              <w:t>2019/2020</w:t>
            </w:r>
          </w:p>
        </w:tc>
        <w:tc>
          <w:tcPr>
            <w:tcW w:w="40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600" w:type="dxa"/>
            <w:tcBorders>
              <w:top w:val="nil"/>
              <w:left w:val="nil"/>
              <w:bottom w:val="single" w:sz="8" w:space="0" w:color="auto"/>
              <w:right w:val="nil"/>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060" w:type="dxa"/>
            <w:tcBorders>
              <w:top w:val="nil"/>
              <w:left w:val="single" w:sz="8" w:space="0" w:color="auto"/>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40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36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580" w:type="dxa"/>
            <w:tcBorders>
              <w:top w:val="nil"/>
              <w:left w:val="nil"/>
              <w:bottom w:val="single" w:sz="8" w:space="0" w:color="auto"/>
              <w:right w:val="single" w:sz="8" w:space="0" w:color="auto"/>
            </w:tcBorders>
            <w:noWrap/>
            <w:vAlign w:val="center"/>
            <w:hideMark/>
          </w:tcPr>
          <w:p w:rsidR="004A69EF" w:rsidRPr="004A69EF" w:rsidRDefault="004A69EF" w:rsidP="004A69EF">
            <w:pPr>
              <w:jc w:val="center"/>
              <w:rPr>
                <w:rFonts w:ascii="Tahoma" w:hAnsi="Tahoma" w:cs="Tahoma"/>
                <w:color w:val="000000"/>
                <w:sz w:val="20"/>
                <w:lang w:eastAsia="hu-HU"/>
              </w:rPr>
            </w:pPr>
            <w:r w:rsidRPr="004A69EF">
              <w:rPr>
                <w:rFonts w:ascii="Tahoma" w:hAnsi="Tahoma" w:cs="Tahoma"/>
                <w:color w:val="000000"/>
                <w:sz w:val="20"/>
                <w:lang w:eastAsia="hu-HU"/>
              </w:rPr>
              <w:t> </w:t>
            </w:r>
          </w:p>
        </w:tc>
        <w:tc>
          <w:tcPr>
            <w:tcW w:w="1100" w:type="dxa"/>
            <w:tcBorders>
              <w:top w:val="nil"/>
              <w:left w:val="nil"/>
              <w:bottom w:val="single" w:sz="8" w:space="0" w:color="auto"/>
              <w:right w:val="single" w:sz="8" w:space="0" w:color="auto"/>
            </w:tcBorders>
            <w:noWrap/>
            <w:vAlign w:val="bottom"/>
            <w:hideMark/>
          </w:tcPr>
          <w:p w:rsidR="004A69EF" w:rsidRPr="004A69EF" w:rsidRDefault="004A69EF" w:rsidP="004A69EF">
            <w:pPr>
              <w:rPr>
                <w:rFonts w:ascii="Calibri" w:hAnsi="Calibri"/>
                <w:color w:val="000000"/>
                <w:sz w:val="20"/>
                <w:lang w:eastAsia="hu-HU"/>
              </w:rPr>
            </w:pPr>
            <w:r w:rsidRPr="004A69EF">
              <w:rPr>
                <w:rFonts w:ascii="Calibri" w:hAnsi="Calibri"/>
                <w:color w:val="000000"/>
                <w:sz w:val="20"/>
                <w:lang w:eastAsia="hu-HU"/>
              </w:rPr>
              <w:t> </w:t>
            </w:r>
          </w:p>
        </w:tc>
      </w:tr>
    </w:tbl>
    <w:p w:rsidR="006C0D2C" w:rsidRDefault="006C0D2C" w:rsidP="000B49A8">
      <w:pPr>
        <w:pStyle w:val="Listaszerbekezds"/>
        <w:ind w:left="0"/>
        <w:contextualSpacing/>
        <w:jc w:val="both"/>
        <w:rPr>
          <w:sz w:val="24"/>
          <w:lang w:eastAsia="en-US"/>
        </w:rPr>
      </w:pPr>
    </w:p>
    <w:p w:rsidR="004A69EF" w:rsidRPr="004F3E08" w:rsidRDefault="006C0D2C" w:rsidP="006C0D2C">
      <w:pPr>
        <w:rPr>
          <w:b/>
          <w:sz w:val="28"/>
          <w:szCs w:val="28"/>
        </w:rPr>
      </w:pPr>
      <w:r>
        <w:br w:type="page"/>
      </w:r>
      <w:r w:rsidRPr="004F3E08">
        <w:rPr>
          <w:b/>
          <w:sz w:val="28"/>
          <w:szCs w:val="28"/>
        </w:rPr>
        <w:lastRenderedPageBreak/>
        <w:t>III. számú melléklet</w:t>
      </w:r>
    </w:p>
    <w:p w:rsidR="006C0D2C" w:rsidRPr="004F3E08" w:rsidRDefault="006C0D2C" w:rsidP="006C0D2C">
      <w:pPr>
        <w:rPr>
          <w:b/>
          <w:sz w:val="28"/>
          <w:szCs w:val="28"/>
        </w:rPr>
      </w:pPr>
      <w:r w:rsidRPr="004F3E08">
        <w:rPr>
          <w:b/>
          <w:sz w:val="28"/>
          <w:szCs w:val="28"/>
        </w:rPr>
        <w:t>Óvodai napirendek</w:t>
      </w:r>
    </w:p>
    <w:p w:rsidR="006C0D2C" w:rsidRDefault="006C0D2C" w:rsidP="006C0D2C"/>
    <w:tbl>
      <w:tblPr>
        <w:tblW w:w="10160" w:type="dxa"/>
        <w:tblInd w:w="80" w:type="dxa"/>
        <w:tblCellMar>
          <w:left w:w="70" w:type="dxa"/>
          <w:right w:w="70" w:type="dxa"/>
        </w:tblCellMar>
        <w:tblLook w:val="04A0" w:firstRow="1" w:lastRow="0" w:firstColumn="1" w:lastColumn="0" w:noHBand="0" w:noVBand="1"/>
      </w:tblPr>
      <w:tblGrid>
        <w:gridCol w:w="528"/>
        <w:gridCol w:w="528"/>
        <w:gridCol w:w="568"/>
        <w:gridCol w:w="528"/>
        <w:gridCol w:w="1368"/>
        <w:gridCol w:w="1308"/>
        <w:gridCol w:w="1388"/>
        <w:gridCol w:w="1428"/>
        <w:gridCol w:w="1548"/>
        <w:gridCol w:w="968"/>
      </w:tblGrid>
      <w:tr w:rsidR="004F3E08" w:rsidRPr="004F3E08" w:rsidTr="004F3E08">
        <w:trPr>
          <w:trHeight w:val="255"/>
        </w:trPr>
        <w:tc>
          <w:tcPr>
            <w:tcW w:w="528" w:type="dxa"/>
            <w:tcBorders>
              <w:top w:val="single" w:sz="8" w:space="0" w:color="auto"/>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6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6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0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8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42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54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968" w:type="dxa"/>
            <w:tcBorders>
              <w:top w:val="single" w:sz="8" w:space="0" w:color="auto"/>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55"/>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375"/>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tcBorders>
              <w:top w:val="nil"/>
              <w:left w:val="nil"/>
              <w:bottom w:val="nil"/>
              <w:right w:val="nil"/>
            </w:tcBorders>
            <w:shd w:val="clear" w:color="auto" w:fill="auto"/>
            <w:noWrap/>
            <w:vAlign w:val="bottom"/>
            <w:hideMark/>
          </w:tcPr>
          <w:p w:rsidR="004F3E08" w:rsidRPr="004F3E08" w:rsidRDefault="004F3E08" w:rsidP="004F3E08">
            <w:pPr>
              <w:jc w:val="center"/>
              <w:rPr>
                <w:sz w:val="28"/>
                <w:szCs w:val="28"/>
                <w:lang w:eastAsia="hu-HU"/>
              </w:rPr>
            </w:pPr>
            <w:r w:rsidRPr="004F3E08">
              <w:rPr>
                <w:sz w:val="28"/>
                <w:szCs w:val="28"/>
                <w:lang w:eastAsia="hu-HU"/>
              </w:rPr>
              <w:t>Időpont</w:t>
            </w:r>
          </w:p>
        </w:tc>
        <w:tc>
          <w:tcPr>
            <w:tcW w:w="5492" w:type="dxa"/>
            <w:gridSpan w:val="4"/>
            <w:tcBorders>
              <w:top w:val="nil"/>
              <w:left w:val="nil"/>
              <w:bottom w:val="nil"/>
              <w:right w:val="nil"/>
            </w:tcBorders>
            <w:shd w:val="clear" w:color="auto" w:fill="auto"/>
            <w:noWrap/>
            <w:vAlign w:val="bottom"/>
            <w:hideMark/>
          </w:tcPr>
          <w:p w:rsidR="004F3E08" w:rsidRPr="004F3E08" w:rsidRDefault="004F3E08" w:rsidP="004F3E08">
            <w:pPr>
              <w:jc w:val="center"/>
              <w:rPr>
                <w:sz w:val="28"/>
                <w:szCs w:val="28"/>
                <w:lang w:eastAsia="hu-HU"/>
              </w:rPr>
            </w:pPr>
            <w:r w:rsidRPr="004F3E08">
              <w:rPr>
                <w:sz w:val="28"/>
                <w:szCs w:val="28"/>
                <w:lang w:eastAsia="hu-HU"/>
              </w:rPr>
              <w:t>3-4 évesek tevékenysége</w:t>
            </w:r>
          </w:p>
        </w:tc>
        <w:tc>
          <w:tcPr>
            <w:tcW w:w="1548" w:type="dxa"/>
            <w:tcBorders>
              <w:top w:val="nil"/>
              <w:left w:val="nil"/>
              <w:bottom w:val="nil"/>
              <w:right w:val="nil"/>
            </w:tcBorders>
            <w:shd w:val="clear" w:color="auto" w:fill="auto"/>
            <w:noWrap/>
            <w:vAlign w:val="bottom"/>
            <w:hideMark/>
          </w:tcPr>
          <w:p w:rsidR="004F3E08" w:rsidRPr="004F3E08" w:rsidRDefault="004F3E08" w:rsidP="004F3E08">
            <w:pPr>
              <w:jc w:val="center"/>
              <w:rPr>
                <w:sz w:val="28"/>
                <w:szCs w:val="28"/>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7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val="restart"/>
            <w:tcBorders>
              <w:top w:val="single" w:sz="12" w:space="0" w:color="auto"/>
              <w:left w:val="single" w:sz="12" w:space="0" w:color="auto"/>
              <w:bottom w:val="single" w:sz="4" w:space="0" w:color="000000"/>
              <w:right w:val="single" w:sz="4" w:space="0" w:color="000000"/>
            </w:tcBorders>
            <w:shd w:val="clear" w:color="auto" w:fill="auto"/>
            <w:vAlign w:val="center"/>
            <w:hideMark/>
          </w:tcPr>
          <w:p w:rsidR="004F3E08" w:rsidRPr="004F3E08" w:rsidRDefault="004F3E08" w:rsidP="004F3E08">
            <w:pPr>
              <w:jc w:val="center"/>
              <w:rPr>
                <w:szCs w:val="24"/>
                <w:lang w:eastAsia="hu-HU"/>
              </w:rPr>
            </w:pPr>
            <w:r w:rsidRPr="004F3E08">
              <w:rPr>
                <w:szCs w:val="24"/>
                <w:lang w:eastAsia="hu-HU"/>
              </w:rPr>
              <w:t>6.00-tól 11.30-ig</w:t>
            </w:r>
          </w:p>
        </w:tc>
        <w:tc>
          <w:tcPr>
            <w:tcW w:w="5492" w:type="dxa"/>
            <w:gridSpan w:val="4"/>
            <w:tcBorders>
              <w:top w:val="single" w:sz="12"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Játék és szabadidős tevékenységek a csoportszobában vagy a szabadban /párhuzamosan tervezett differenciált tevékenység/</w:t>
            </w:r>
          </w:p>
        </w:tc>
        <w:tc>
          <w:tcPr>
            <w:tcW w:w="1548" w:type="dxa"/>
            <w:tcBorders>
              <w:top w:val="single" w:sz="12" w:space="0" w:color="auto"/>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38272" behindDoc="0" locked="0" layoutInCell="1" allowOverlap="1">
                  <wp:simplePos x="0" y="0"/>
                  <wp:positionH relativeFrom="column">
                    <wp:posOffset>95250</wp:posOffset>
                  </wp:positionH>
                  <wp:positionV relativeFrom="paragraph">
                    <wp:posOffset>28575</wp:posOffset>
                  </wp:positionV>
                  <wp:extent cx="723900" cy="628650"/>
                  <wp:effectExtent l="0" t="0" r="0" b="0"/>
                  <wp:wrapNone/>
                  <wp:docPr id="1038" name="Kép 1038" descr="játszó"/>
                  <wp:cNvGraphicFramePr/>
                  <a:graphic xmlns:a="http://schemas.openxmlformats.org/drawingml/2006/main">
                    <a:graphicData uri="http://schemas.openxmlformats.org/drawingml/2006/picture">
                      <pic:pic xmlns:pic="http://schemas.openxmlformats.org/drawingml/2006/picture">
                        <pic:nvPicPr>
                          <pic:cNvPr id="1038" name="Picture 1" descr="játsz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Gondozási feladatok /tisztálkodás, étkezés, öltözés/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39296" behindDoc="0" locked="0" layoutInCell="1" allowOverlap="1">
                  <wp:simplePos x="0" y="0"/>
                  <wp:positionH relativeFrom="column">
                    <wp:posOffset>114300</wp:posOffset>
                  </wp:positionH>
                  <wp:positionV relativeFrom="paragraph">
                    <wp:posOffset>38100</wp:posOffset>
                  </wp:positionV>
                  <wp:extent cx="714375" cy="600075"/>
                  <wp:effectExtent l="0" t="0" r="9525" b="9525"/>
                  <wp:wrapNone/>
                  <wp:docPr id="1046" name="Kép 1046" descr="kéz"/>
                  <wp:cNvGraphicFramePr/>
                  <a:graphic xmlns:a="http://schemas.openxmlformats.org/drawingml/2006/main">
                    <a:graphicData uri="http://schemas.openxmlformats.org/drawingml/2006/picture">
                      <pic:pic xmlns:pic="http://schemas.openxmlformats.org/drawingml/2006/picture">
                        <pic:nvPicPr>
                          <pic:cNvPr id="1046" name="Picture 9" descr="ké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auto"/>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Hitre nevelés, az elcsendesedés feltételeinek megteremtése</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40320" behindDoc="0" locked="0" layoutInCell="1" allowOverlap="1">
                  <wp:simplePos x="0" y="0"/>
                  <wp:positionH relativeFrom="column">
                    <wp:posOffset>228600</wp:posOffset>
                  </wp:positionH>
                  <wp:positionV relativeFrom="paragraph">
                    <wp:posOffset>19050</wp:posOffset>
                  </wp:positionV>
                  <wp:extent cx="419100" cy="647700"/>
                  <wp:effectExtent l="0" t="0" r="0" b="0"/>
                  <wp:wrapNone/>
                  <wp:docPr id="1054" name="Kép 1054" descr="gyrtya 2"/>
                  <wp:cNvGraphicFramePr/>
                  <a:graphic xmlns:a="http://schemas.openxmlformats.org/drawingml/2006/main">
                    <a:graphicData uri="http://schemas.openxmlformats.org/drawingml/2006/picture">
                      <pic:pic xmlns:pic="http://schemas.openxmlformats.org/drawingml/2006/picture">
                        <pic:nvPicPr>
                          <pic:cNvPr id="1054" name="Picture 30" descr="gyrtya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6477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Ismerkedés a teremtett világgal, megfigyelések végzése spontán és tervezetten szervezett formában</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41344" behindDoc="0" locked="0" layoutInCell="1" allowOverlap="1">
                  <wp:simplePos x="0" y="0"/>
                  <wp:positionH relativeFrom="column">
                    <wp:posOffset>95250</wp:posOffset>
                  </wp:positionH>
                  <wp:positionV relativeFrom="paragraph">
                    <wp:posOffset>19050</wp:posOffset>
                  </wp:positionV>
                  <wp:extent cx="695325" cy="657225"/>
                  <wp:effectExtent l="0" t="0" r="9525" b="9525"/>
                  <wp:wrapNone/>
                  <wp:docPr id="1053" name="Kép 1053" descr="rajzolt"/>
                  <wp:cNvGraphicFramePr/>
                  <a:graphic xmlns:a="http://schemas.openxmlformats.org/drawingml/2006/main">
                    <a:graphicData uri="http://schemas.openxmlformats.org/drawingml/2006/picture">
                      <pic:pic xmlns:pic="http://schemas.openxmlformats.org/drawingml/2006/picture">
                        <pic:nvPicPr>
                          <pic:cNvPr id="1053" name="Picture 29" descr="rajzo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Mindennapos frissítő mozgás vagy tervszerűen szervezett mozgás /teremben, tornateremben, vagy a szabadban/</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42368" behindDoc="0" locked="0" layoutInCell="1" allowOverlap="1">
                  <wp:simplePos x="0" y="0"/>
                  <wp:positionH relativeFrom="column">
                    <wp:posOffset>161925</wp:posOffset>
                  </wp:positionH>
                  <wp:positionV relativeFrom="paragraph">
                    <wp:posOffset>28575</wp:posOffset>
                  </wp:positionV>
                  <wp:extent cx="723900" cy="628650"/>
                  <wp:effectExtent l="0" t="0" r="0" b="0"/>
                  <wp:wrapNone/>
                  <wp:docPr id="1039" name="Kép 1039" descr="torna"/>
                  <wp:cNvGraphicFramePr/>
                  <a:graphic xmlns:a="http://schemas.openxmlformats.org/drawingml/2006/main">
                    <a:graphicData uri="http://schemas.openxmlformats.org/drawingml/2006/picture">
                      <pic:pic xmlns:pic="http://schemas.openxmlformats.org/drawingml/2006/picture">
                        <pic:nvPicPr>
                          <pic:cNvPr id="1039" name="Picture 2" descr="tor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Az egészséges életmódot erősítő egyéb tevékenységek a szabad levegőn</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43392" behindDoc="0" locked="0" layoutInCell="1" allowOverlap="1">
                  <wp:simplePos x="0" y="0"/>
                  <wp:positionH relativeFrom="column">
                    <wp:posOffset>180975</wp:posOffset>
                  </wp:positionH>
                  <wp:positionV relativeFrom="paragraph">
                    <wp:posOffset>9525</wp:posOffset>
                  </wp:positionV>
                  <wp:extent cx="457200" cy="638175"/>
                  <wp:effectExtent l="0" t="0" r="0" b="9525"/>
                  <wp:wrapNone/>
                  <wp:docPr id="1047" name="Kép 1047" descr="levegőzés"/>
                  <wp:cNvGraphicFramePr/>
                  <a:graphic xmlns:a="http://schemas.openxmlformats.org/drawingml/2006/main">
                    <a:graphicData uri="http://schemas.openxmlformats.org/drawingml/2006/picture">
                      <pic:pic xmlns:pic="http://schemas.openxmlformats.org/drawingml/2006/picture">
                        <pic:nvPicPr>
                          <pic:cNvPr id="1047" name="Picture 10" descr="levegőzé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lastRenderedPageBreak/>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Tevékenységekben megvalósuló tanulás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44416" behindDoc="0" locked="0" layoutInCell="1" allowOverlap="1">
                  <wp:simplePos x="0" y="0"/>
                  <wp:positionH relativeFrom="column">
                    <wp:posOffset>66675</wp:posOffset>
                  </wp:positionH>
                  <wp:positionV relativeFrom="paragraph">
                    <wp:posOffset>19050</wp:posOffset>
                  </wp:positionV>
                  <wp:extent cx="771525" cy="628650"/>
                  <wp:effectExtent l="0" t="0" r="9525" b="0"/>
                  <wp:wrapNone/>
                  <wp:docPr id="1044" name="Kép 1044" descr="tanulás"/>
                  <wp:cNvGraphicFramePr/>
                  <a:graphic xmlns:a="http://schemas.openxmlformats.org/drawingml/2006/main">
                    <a:graphicData uri="http://schemas.openxmlformats.org/drawingml/2006/picture">
                      <pic:pic xmlns:pic="http://schemas.openxmlformats.org/drawingml/2006/picture">
                        <pic:nvPicPr>
                          <pic:cNvPr id="1044" name="Picture 7" descr="tanulá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Gondozási feladatok: tisztálkodás, öltözködés, étkezés/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45440" behindDoc="0" locked="0" layoutInCell="1" allowOverlap="1">
                  <wp:simplePos x="0" y="0"/>
                  <wp:positionH relativeFrom="column">
                    <wp:posOffset>47625</wp:posOffset>
                  </wp:positionH>
                  <wp:positionV relativeFrom="paragraph">
                    <wp:posOffset>28575</wp:posOffset>
                  </wp:positionV>
                  <wp:extent cx="904875" cy="628650"/>
                  <wp:effectExtent l="0" t="0" r="9525" b="0"/>
                  <wp:wrapNone/>
                  <wp:docPr id="1043" name="Kép 1043" descr="fog"/>
                  <wp:cNvGraphicFramePr/>
                  <a:graphic xmlns:a="http://schemas.openxmlformats.org/drawingml/2006/main">
                    <a:graphicData uri="http://schemas.openxmlformats.org/drawingml/2006/picture">
                      <pic:pic xmlns:pic="http://schemas.openxmlformats.org/drawingml/2006/picture">
                        <pic:nvPicPr>
                          <pic:cNvPr id="1043" name="Picture 6" descr="fo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4F3E08" w:rsidRPr="004F3E08" w:rsidRDefault="004F3E08" w:rsidP="004F3E08">
            <w:pPr>
              <w:jc w:val="center"/>
              <w:rPr>
                <w:szCs w:val="24"/>
                <w:lang w:eastAsia="hu-HU"/>
              </w:rPr>
            </w:pPr>
            <w:r w:rsidRPr="004F3E08">
              <w:rPr>
                <w:szCs w:val="24"/>
                <w:lang w:eastAsia="hu-HU"/>
              </w:rPr>
              <w:t>11.30-tól   15.20-ig</w:t>
            </w:r>
          </w:p>
        </w:tc>
        <w:tc>
          <w:tcPr>
            <w:tcW w:w="5492" w:type="dxa"/>
            <w:gridSpan w:val="4"/>
            <w:tcBorders>
              <w:top w:val="single" w:sz="4" w:space="0" w:color="auto"/>
              <w:left w:val="nil"/>
              <w:bottom w:val="nil"/>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 xml:space="preserve">Gondozási feladatok /öltözködés, tisztálkodás, étkezés/ </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46464" behindDoc="0" locked="0" layoutInCell="1" allowOverlap="1">
                  <wp:simplePos x="0" y="0"/>
                  <wp:positionH relativeFrom="column">
                    <wp:posOffset>104775</wp:posOffset>
                  </wp:positionH>
                  <wp:positionV relativeFrom="paragraph">
                    <wp:posOffset>38100</wp:posOffset>
                  </wp:positionV>
                  <wp:extent cx="809625" cy="628650"/>
                  <wp:effectExtent l="0" t="0" r="9525" b="0"/>
                  <wp:wrapNone/>
                  <wp:docPr id="1048" name="Kép 1048" descr="étkezés"/>
                  <wp:cNvGraphicFramePr/>
                  <a:graphic xmlns:a="http://schemas.openxmlformats.org/drawingml/2006/main">
                    <a:graphicData uri="http://schemas.openxmlformats.org/drawingml/2006/picture">
                      <pic:pic xmlns:pic="http://schemas.openxmlformats.org/drawingml/2006/picture">
                        <pic:nvPicPr>
                          <pic:cNvPr id="1048" name="Picture 11" descr="étkezé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nil"/>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Pihenés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47488" behindDoc="0" locked="0" layoutInCell="1" allowOverlap="1">
                  <wp:simplePos x="0" y="0"/>
                  <wp:positionH relativeFrom="column">
                    <wp:posOffset>19050</wp:posOffset>
                  </wp:positionH>
                  <wp:positionV relativeFrom="paragraph">
                    <wp:posOffset>47625</wp:posOffset>
                  </wp:positionV>
                  <wp:extent cx="914400" cy="600075"/>
                  <wp:effectExtent l="0" t="0" r="0" b="9525"/>
                  <wp:wrapNone/>
                  <wp:docPr id="1045" name="Kép 1045" descr="alvás"/>
                  <wp:cNvGraphicFramePr/>
                  <a:graphic xmlns:a="http://schemas.openxmlformats.org/drawingml/2006/main">
                    <a:graphicData uri="http://schemas.openxmlformats.org/drawingml/2006/picture">
                      <pic:pic xmlns:pic="http://schemas.openxmlformats.org/drawingml/2006/picture">
                        <pic:nvPicPr>
                          <pic:cNvPr id="1045" name="Picture 8" descr="alvá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val="restart"/>
            <w:tcBorders>
              <w:top w:val="single" w:sz="4" w:space="0" w:color="auto"/>
              <w:left w:val="single" w:sz="12" w:space="0" w:color="auto"/>
              <w:bottom w:val="single" w:sz="12" w:space="0" w:color="000000"/>
              <w:right w:val="single" w:sz="4" w:space="0" w:color="000000"/>
            </w:tcBorders>
            <w:shd w:val="clear" w:color="auto" w:fill="auto"/>
            <w:vAlign w:val="center"/>
            <w:hideMark/>
          </w:tcPr>
          <w:p w:rsidR="004F3E08" w:rsidRPr="004F3E08" w:rsidRDefault="004F3E08" w:rsidP="004F3E08">
            <w:pPr>
              <w:jc w:val="center"/>
              <w:rPr>
                <w:szCs w:val="24"/>
                <w:lang w:eastAsia="hu-HU"/>
              </w:rPr>
            </w:pPr>
            <w:r w:rsidRPr="004F3E08">
              <w:rPr>
                <w:szCs w:val="24"/>
                <w:lang w:eastAsia="hu-HU"/>
              </w:rPr>
              <w:t>15.20-től 17.00-ig</w:t>
            </w:r>
          </w:p>
        </w:tc>
        <w:tc>
          <w:tcPr>
            <w:tcW w:w="5492" w:type="dxa"/>
            <w:gridSpan w:val="4"/>
            <w:vMerge w:val="restart"/>
            <w:tcBorders>
              <w:top w:val="single" w:sz="4" w:space="0" w:color="auto"/>
              <w:left w:val="single" w:sz="4" w:space="0" w:color="auto"/>
              <w:bottom w:val="single" w:sz="12" w:space="0" w:color="000000"/>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Gondozási feladatok /tisztálkodás, étkezés, öltözés/ Szabad játék, párhuzamosan is végezhető tevékenységek a szülők érkezéséig/</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48512" behindDoc="0" locked="0" layoutInCell="1" allowOverlap="1">
                  <wp:simplePos x="0" y="0"/>
                  <wp:positionH relativeFrom="column">
                    <wp:posOffset>133350</wp:posOffset>
                  </wp:positionH>
                  <wp:positionV relativeFrom="paragraph">
                    <wp:posOffset>47625</wp:posOffset>
                  </wp:positionV>
                  <wp:extent cx="714375" cy="600075"/>
                  <wp:effectExtent l="0" t="0" r="9525" b="9525"/>
                  <wp:wrapNone/>
                  <wp:docPr id="1050" name="Kép 1050" descr="kéz"/>
                  <wp:cNvGraphicFramePr/>
                  <a:graphic xmlns:a="http://schemas.openxmlformats.org/drawingml/2006/main">
                    <a:graphicData uri="http://schemas.openxmlformats.org/drawingml/2006/picture">
                      <pic:pic xmlns:pic="http://schemas.openxmlformats.org/drawingml/2006/picture">
                        <pic:nvPicPr>
                          <pic:cNvPr id="1050" name="Picture 13" descr="ké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vMerge/>
            <w:tcBorders>
              <w:top w:val="nil"/>
              <w:left w:val="nil"/>
              <w:bottom w:val="nil"/>
              <w:right w:val="nil"/>
            </w:tcBorders>
            <w:vAlign w:val="center"/>
            <w:hideMark/>
          </w:tcPr>
          <w:p w:rsidR="004F3E08" w:rsidRPr="004F3E08" w:rsidRDefault="004F3E08" w:rsidP="004F3E08">
            <w:pPr>
              <w:rPr>
                <w:sz w:val="26"/>
                <w:szCs w:val="26"/>
                <w:lang w:eastAsia="hu-HU"/>
              </w:rPr>
            </w:pP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49536" behindDoc="0" locked="0" layoutInCell="1" allowOverlap="1">
                  <wp:simplePos x="0" y="0"/>
                  <wp:positionH relativeFrom="column">
                    <wp:posOffset>123825</wp:posOffset>
                  </wp:positionH>
                  <wp:positionV relativeFrom="paragraph">
                    <wp:posOffset>28575</wp:posOffset>
                  </wp:positionV>
                  <wp:extent cx="723900" cy="628650"/>
                  <wp:effectExtent l="0" t="0" r="0" b="0"/>
                  <wp:wrapNone/>
                  <wp:docPr id="1042" name="Kép 1042" descr="torna"/>
                  <wp:cNvGraphicFramePr/>
                  <a:graphic xmlns:a="http://schemas.openxmlformats.org/drawingml/2006/main">
                    <a:graphicData uri="http://schemas.openxmlformats.org/drawingml/2006/picture">
                      <pic:pic xmlns:pic="http://schemas.openxmlformats.org/drawingml/2006/picture">
                        <pic:nvPicPr>
                          <pic:cNvPr id="1042" name="Picture 5" descr="tor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vMerge/>
            <w:tcBorders>
              <w:top w:val="nil"/>
              <w:left w:val="nil"/>
              <w:bottom w:val="nil"/>
              <w:right w:val="nil"/>
            </w:tcBorders>
            <w:vAlign w:val="center"/>
            <w:hideMark/>
          </w:tcPr>
          <w:p w:rsidR="004F3E08" w:rsidRPr="004F3E08" w:rsidRDefault="004F3E08" w:rsidP="004F3E08">
            <w:pPr>
              <w:rPr>
                <w:sz w:val="26"/>
                <w:szCs w:val="26"/>
                <w:lang w:eastAsia="hu-HU"/>
              </w:rPr>
            </w:pPr>
          </w:p>
        </w:tc>
        <w:tc>
          <w:tcPr>
            <w:tcW w:w="1548" w:type="dxa"/>
            <w:tcBorders>
              <w:top w:val="nil"/>
              <w:left w:val="nil"/>
              <w:bottom w:val="single" w:sz="12"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50560" behindDoc="0" locked="0" layoutInCell="1" allowOverlap="1">
                  <wp:simplePos x="0" y="0"/>
                  <wp:positionH relativeFrom="column">
                    <wp:posOffset>95250</wp:posOffset>
                  </wp:positionH>
                  <wp:positionV relativeFrom="paragraph">
                    <wp:posOffset>28575</wp:posOffset>
                  </wp:positionV>
                  <wp:extent cx="723900" cy="628650"/>
                  <wp:effectExtent l="0" t="0" r="0" b="0"/>
                  <wp:wrapNone/>
                  <wp:docPr id="1041" name="Kép 1041" descr="játszó"/>
                  <wp:cNvGraphicFramePr/>
                  <a:graphic xmlns:a="http://schemas.openxmlformats.org/drawingml/2006/main">
                    <a:graphicData uri="http://schemas.openxmlformats.org/drawingml/2006/picture">
                      <pic:pic xmlns:pic="http://schemas.openxmlformats.org/drawingml/2006/picture">
                        <pic:nvPicPr>
                          <pic:cNvPr id="1041" name="Picture 4" descr="játsz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7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55"/>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70"/>
        </w:trPr>
        <w:tc>
          <w:tcPr>
            <w:tcW w:w="528" w:type="dxa"/>
            <w:tcBorders>
              <w:top w:val="nil"/>
              <w:left w:val="single" w:sz="8" w:space="0" w:color="auto"/>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6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6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0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8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42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54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968" w:type="dxa"/>
            <w:tcBorders>
              <w:top w:val="nil"/>
              <w:left w:val="nil"/>
              <w:bottom w:val="single" w:sz="8" w:space="0" w:color="auto"/>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bl>
    <w:p w:rsidR="004F3E08" w:rsidRDefault="004F3E08" w:rsidP="006C0D2C"/>
    <w:p w:rsidR="004F3E08" w:rsidRDefault="004F3E08">
      <w:r>
        <w:br w:type="page"/>
      </w:r>
    </w:p>
    <w:tbl>
      <w:tblPr>
        <w:tblW w:w="10160" w:type="dxa"/>
        <w:tblInd w:w="80" w:type="dxa"/>
        <w:tblCellMar>
          <w:left w:w="70" w:type="dxa"/>
          <w:right w:w="70" w:type="dxa"/>
        </w:tblCellMar>
        <w:tblLook w:val="04A0" w:firstRow="1" w:lastRow="0" w:firstColumn="1" w:lastColumn="0" w:noHBand="0" w:noVBand="1"/>
      </w:tblPr>
      <w:tblGrid>
        <w:gridCol w:w="528"/>
        <w:gridCol w:w="528"/>
        <w:gridCol w:w="568"/>
        <w:gridCol w:w="528"/>
        <w:gridCol w:w="1368"/>
        <w:gridCol w:w="1308"/>
        <w:gridCol w:w="1388"/>
        <w:gridCol w:w="1428"/>
        <w:gridCol w:w="1548"/>
        <w:gridCol w:w="968"/>
      </w:tblGrid>
      <w:tr w:rsidR="004F3E08" w:rsidRPr="004F3E08" w:rsidTr="004F3E08">
        <w:trPr>
          <w:trHeight w:val="255"/>
        </w:trPr>
        <w:tc>
          <w:tcPr>
            <w:tcW w:w="528" w:type="dxa"/>
            <w:tcBorders>
              <w:top w:val="single" w:sz="8" w:space="0" w:color="auto"/>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lastRenderedPageBreak/>
              <w:t> </w:t>
            </w:r>
          </w:p>
        </w:tc>
        <w:tc>
          <w:tcPr>
            <w:tcW w:w="52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6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6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0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8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42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54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968" w:type="dxa"/>
            <w:tcBorders>
              <w:top w:val="single" w:sz="8" w:space="0" w:color="auto"/>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55"/>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375"/>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tcBorders>
              <w:top w:val="nil"/>
              <w:left w:val="nil"/>
              <w:bottom w:val="nil"/>
              <w:right w:val="nil"/>
            </w:tcBorders>
            <w:shd w:val="clear" w:color="auto" w:fill="auto"/>
            <w:noWrap/>
            <w:vAlign w:val="bottom"/>
            <w:hideMark/>
          </w:tcPr>
          <w:p w:rsidR="004F3E08" w:rsidRPr="004F3E08" w:rsidRDefault="004F3E08" w:rsidP="004F3E08">
            <w:pPr>
              <w:jc w:val="center"/>
              <w:rPr>
                <w:sz w:val="28"/>
                <w:szCs w:val="28"/>
                <w:lang w:eastAsia="hu-HU"/>
              </w:rPr>
            </w:pPr>
            <w:r w:rsidRPr="004F3E08">
              <w:rPr>
                <w:sz w:val="28"/>
                <w:szCs w:val="28"/>
                <w:lang w:eastAsia="hu-HU"/>
              </w:rPr>
              <w:t>Időpont</w:t>
            </w:r>
          </w:p>
        </w:tc>
        <w:tc>
          <w:tcPr>
            <w:tcW w:w="5492" w:type="dxa"/>
            <w:gridSpan w:val="4"/>
            <w:tcBorders>
              <w:top w:val="nil"/>
              <w:left w:val="nil"/>
              <w:bottom w:val="nil"/>
              <w:right w:val="nil"/>
            </w:tcBorders>
            <w:shd w:val="clear" w:color="auto" w:fill="auto"/>
            <w:noWrap/>
            <w:vAlign w:val="bottom"/>
            <w:hideMark/>
          </w:tcPr>
          <w:p w:rsidR="004F3E08" w:rsidRPr="004F3E08" w:rsidRDefault="004F3E08" w:rsidP="004F3E08">
            <w:pPr>
              <w:jc w:val="center"/>
              <w:rPr>
                <w:sz w:val="28"/>
                <w:szCs w:val="28"/>
                <w:lang w:eastAsia="hu-HU"/>
              </w:rPr>
            </w:pPr>
            <w:r w:rsidRPr="004F3E08">
              <w:rPr>
                <w:sz w:val="28"/>
                <w:szCs w:val="28"/>
                <w:lang w:eastAsia="hu-HU"/>
              </w:rPr>
              <w:t>4-5 évesek tevékenysége</w:t>
            </w:r>
          </w:p>
        </w:tc>
        <w:tc>
          <w:tcPr>
            <w:tcW w:w="1548" w:type="dxa"/>
            <w:tcBorders>
              <w:top w:val="nil"/>
              <w:left w:val="nil"/>
              <w:bottom w:val="nil"/>
              <w:right w:val="nil"/>
            </w:tcBorders>
            <w:shd w:val="clear" w:color="auto" w:fill="auto"/>
            <w:noWrap/>
            <w:vAlign w:val="bottom"/>
            <w:hideMark/>
          </w:tcPr>
          <w:p w:rsidR="004F3E08" w:rsidRPr="004F3E08" w:rsidRDefault="004F3E08" w:rsidP="004F3E08">
            <w:pPr>
              <w:jc w:val="center"/>
              <w:rPr>
                <w:sz w:val="28"/>
                <w:szCs w:val="28"/>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7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val="restart"/>
            <w:tcBorders>
              <w:top w:val="single" w:sz="12" w:space="0" w:color="auto"/>
              <w:left w:val="single" w:sz="12" w:space="0" w:color="auto"/>
              <w:bottom w:val="single" w:sz="4" w:space="0" w:color="000000"/>
              <w:right w:val="single" w:sz="4" w:space="0" w:color="000000"/>
            </w:tcBorders>
            <w:shd w:val="clear" w:color="auto" w:fill="auto"/>
            <w:vAlign w:val="center"/>
            <w:hideMark/>
          </w:tcPr>
          <w:p w:rsidR="004F3E08" w:rsidRPr="004F3E08" w:rsidRDefault="004F3E08" w:rsidP="004F3E08">
            <w:pPr>
              <w:jc w:val="center"/>
              <w:rPr>
                <w:szCs w:val="24"/>
                <w:lang w:eastAsia="hu-HU"/>
              </w:rPr>
            </w:pPr>
            <w:r w:rsidRPr="004F3E08">
              <w:rPr>
                <w:szCs w:val="24"/>
                <w:lang w:eastAsia="hu-HU"/>
              </w:rPr>
              <w:t>6.00-tól 11.45-ig</w:t>
            </w:r>
          </w:p>
        </w:tc>
        <w:tc>
          <w:tcPr>
            <w:tcW w:w="5492" w:type="dxa"/>
            <w:gridSpan w:val="4"/>
            <w:tcBorders>
              <w:top w:val="single" w:sz="12"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Játék és szabadidős tevékenységek a csoportszobában vagy a szabadban /párhuzamosan tervezett differenciált tevékenység/</w:t>
            </w:r>
          </w:p>
        </w:tc>
        <w:tc>
          <w:tcPr>
            <w:tcW w:w="1548" w:type="dxa"/>
            <w:tcBorders>
              <w:top w:val="single" w:sz="12" w:space="0" w:color="auto"/>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51584" behindDoc="0" locked="0" layoutInCell="1" allowOverlap="1">
                  <wp:simplePos x="0" y="0"/>
                  <wp:positionH relativeFrom="column">
                    <wp:posOffset>95250</wp:posOffset>
                  </wp:positionH>
                  <wp:positionV relativeFrom="paragraph">
                    <wp:posOffset>28575</wp:posOffset>
                  </wp:positionV>
                  <wp:extent cx="723900" cy="628650"/>
                  <wp:effectExtent l="0" t="0" r="0" b="0"/>
                  <wp:wrapNone/>
                  <wp:docPr id="1068" name="Kép 1068" descr="játszó"/>
                  <wp:cNvGraphicFramePr/>
                  <a:graphic xmlns:a="http://schemas.openxmlformats.org/drawingml/2006/main">
                    <a:graphicData uri="http://schemas.openxmlformats.org/drawingml/2006/picture">
                      <pic:pic xmlns:pic="http://schemas.openxmlformats.org/drawingml/2006/picture">
                        <pic:nvPicPr>
                          <pic:cNvPr id="1068" name="Picture 1" descr="játsz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Gondozási feladatok /tisztálkodás, étkezés, öltözés/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58752" behindDoc="0" locked="0" layoutInCell="1" allowOverlap="1">
                  <wp:simplePos x="0" y="0"/>
                  <wp:positionH relativeFrom="column">
                    <wp:posOffset>114300</wp:posOffset>
                  </wp:positionH>
                  <wp:positionV relativeFrom="paragraph">
                    <wp:posOffset>38100</wp:posOffset>
                  </wp:positionV>
                  <wp:extent cx="714375" cy="600075"/>
                  <wp:effectExtent l="0" t="0" r="9525" b="9525"/>
                  <wp:wrapNone/>
                  <wp:docPr id="1075" name="Kép 1075" descr="kéz"/>
                  <wp:cNvGraphicFramePr/>
                  <a:graphic xmlns:a="http://schemas.openxmlformats.org/drawingml/2006/main">
                    <a:graphicData uri="http://schemas.openxmlformats.org/drawingml/2006/picture">
                      <pic:pic xmlns:pic="http://schemas.openxmlformats.org/drawingml/2006/picture">
                        <pic:nvPicPr>
                          <pic:cNvPr id="1075" name="Picture 9" descr="ké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auto"/>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Hitre nevelés, az elcsendesedés feltételeinek megteremtése</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63872" behindDoc="0" locked="0" layoutInCell="1" allowOverlap="1">
                  <wp:simplePos x="0" y="0"/>
                  <wp:positionH relativeFrom="column">
                    <wp:posOffset>228600</wp:posOffset>
                  </wp:positionH>
                  <wp:positionV relativeFrom="paragraph">
                    <wp:posOffset>19050</wp:posOffset>
                  </wp:positionV>
                  <wp:extent cx="419100" cy="647700"/>
                  <wp:effectExtent l="0" t="0" r="0" b="0"/>
                  <wp:wrapNone/>
                  <wp:docPr id="1080" name="Kép 1080" descr="gyrtya 2"/>
                  <wp:cNvGraphicFramePr/>
                  <a:graphic xmlns:a="http://schemas.openxmlformats.org/drawingml/2006/main">
                    <a:graphicData uri="http://schemas.openxmlformats.org/drawingml/2006/picture">
                      <pic:pic xmlns:pic="http://schemas.openxmlformats.org/drawingml/2006/picture">
                        <pic:nvPicPr>
                          <pic:cNvPr id="1080" name="Picture 30" descr="gyrtya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Ismerkedés a teremtett világgal, megfigyelések végzése spontán és tervezetten szervezett formában</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62848" behindDoc="0" locked="0" layoutInCell="1" allowOverlap="1">
                  <wp:simplePos x="0" y="0"/>
                  <wp:positionH relativeFrom="column">
                    <wp:posOffset>95250</wp:posOffset>
                  </wp:positionH>
                  <wp:positionV relativeFrom="paragraph">
                    <wp:posOffset>19050</wp:posOffset>
                  </wp:positionV>
                  <wp:extent cx="695325" cy="657225"/>
                  <wp:effectExtent l="0" t="0" r="9525" b="9525"/>
                  <wp:wrapNone/>
                  <wp:docPr id="1079" name="Kép 1079" descr="rajzolt"/>
                  <wp:cNvGraphicFramePr/>
                  <a:graphic xmlns:a="http://schemas.openxmlformats.org/drawingml/2006/main">
                    <a:graphicData uri="http://schemas.openxmlformats.org/drawingml/2006/picture">
                      <pic:pic xmlns:pic="http://schemas.openxmlformats.org/drawingml/2006/picture">
                        <pic:nvPicPr>
                          <pic:cNvPr id="1079" name="Picture 29" descr="rajzo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Mindennapos frissítő mozgás vagy tervszerűen szervezett mozgás /teremben, tornateremben, vagy a szabadban/</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52608" behindDoc="0" locked="0" layoutInCell="1" allowOverlap="1">
                  <wp:simplePos x="0" y="0"/>
                  <wp:positionH relativeFrom="column">
                    <wp:posOffset>161925</wp:posOffset>
                  </wp:positionH>
                  <wp:positionV relativeFrom="paragraph">
                    <wp:posOffset>28575</wp:posOffset>
                  </wp:positionV>
                  <wp:extent cx="723900" cy="628650"/>
                  <wp:effectExtent l="0" t="0" r="0" b="0"/>
                  <wp:wrapNone/>
                  <wp:docPr id="1069" name="Kép 1069" descr="torna"/>
                  <wp:cNvGraphicFramePr/>
                  <a:graphic xmlns:a="http://schemas.openxmlformats.org/drawingml/2006/main">
                    <a:graphicData uri="http://schemas.openxmlformats.org/drawingml/2006/picture">
                      <pic:pic xmlns:pic="http://schemas.openxmlformats.org/drawingml/2006/picture">
                        <pic:nvPicPr>
                          <pic:cNvPr id="1069" name="Picture 2" descr="tor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Az egészséges életmódot erősítő egyéb tevékenységek a szabad levegőn</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59776" behindDoc="0" locked="0" layoutInCell="1" allowOverlap="1">
                  <wp:simplePos x="0" y="0"/>
                  <wp:positionH relativeFrom="column">
                    <wp:posOffset>180975</wp:posOffset>
                  </wp:positionH>
                  <wp:positionV relativeFrom="paragraph">
                    <wp:posOffset>9525</wp:posOffset>
                  </wp:positionV>
                  <wp:extent cx="457200" cy="638175"/>
                  <wp:effectExtent l="0" t="0" r="0" b="9525"/>
                  <wp:wrapNone/>
                  <wp:docPr id="1076" name="Kép 1076" descr="levegőzés"/>
                  <wp:cNvGraphicFramePr/>
                  <a:graphic xmlns:a="http://schemas.openxmlformats.org/drawingml/2006/main">
                    <a:graphicData uri="http://schemas.openxmlformats.org/drawingml/2006/picture">
                      <pic:pic xmlns:pic="http://schemas.openxmlformats.org/drawingml/2006/picture">
                        <pic:nvPicPr>
                          <pic:cNvPr id="1076" name="Picture 10" descr="levegőzé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Tevékenységekben megvalósuló tanulás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56704" behindDoc="0" locked="0" layoutInCell="1" allowOverlap="1">
                  <wp:simplePos x="0" y="0"/>
                  <wp:positionH relativeFrom="column">
                    <wp:posOffset>66675</wp:posOffset>
                  </wp:positionH>
                  <wp:positionV relativeFrom="paragraph">
                    <wp:posOffset>19050</wp:posOffset>
                  </wp:positionV>
                  <wp:extent cx="771525" cy="628650"/>
                  <wp:effectExtent l="0" t="0" r="9525" b="0"/>
                  <wp:wrapNone/>
                  <wp:docPr id="1073" name="Kép 1073" descr="tanulás"/>
                  <wp:cNvGraphicFramePr/>
                  <a:graphic xmlns:a="http://schemas.openxmlformats.org/drawingml/2006/main">
                    <a:graphicData uri="http://schemas.openxmlformats.org/drawingml/2006/picture">
                      <pic:pic xmlns:pic="http://schemas.openxmlformats.org/drawingml/2006/picture">
                        <pic:nvPicPr>
                          <pic:cNvPr id="1073" name="Picture 7" descr="tanulá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lastRenderedPageBreak/>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Gondozási feladatok: tisztálkodás, öltözködés, étkezés/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55680" behindDoc="0" locked="0" layoutInCell="1" allowOverlap="1">
                  <wp:simplePos x="0" y="0"/>
                  <wp:positionH relativeFrom="column">
                    <wp:posOffset>47625</wp:posOffset>
                  </wp:positionH>
                  <wp:positionV relativeFrom="paragraph">
                    <wp:posOffset>28575</wp:posOffset>
                  </wp:positionV>
                  <wp:extent cx="904875" cy="628650"/>
                  <wp:effectExtent l="0" t="0" r="9525" b="0"/>
                  <wp:wrapNone/>
                  <wp:docPr id="1072" name="Kép 1072" descr="fog"/>
                  <wp:cNvGraphicFramePr/>
                  <a:graphic xmlns:a="http://schemas.openxmlformats.org/drawingml/2006/main">
                    <a:graphicData uri="http://schemas.openxmlformats.org/drawingml/2006/picture">
                      <pic:pic xmlns:pic="http://schemas.openxmlformats.org/drawingml/2006/picture">
                        <pic:nvPicPr>
                          <pic:cNvPr id="1072" name="Picture 6" descr="fo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4F3E08" w:rsidRPr="004F3E08" w:rsidRDefault="004F3E08" w:rsidP="004F3E08">
            <w:pPr>
              <w:jc w:val="center"/>
              <w:rPr>
                <w:szCs w:val="24"/>
                <w:lang w:eastAsia="hu-HU"/>
              </w:rPr>
            </w:pPr>
            <w:r w:rsidRPr="004F3E08">
              <w:rPr>
                <w:szCs w:val="24"/>
                <w:lang w:eastAsia="hu-HU"/>
              </w:rPr>
              <w:t>11.45-től   15.10-ig</w:t>
            </w:r>
          </w:p>
        </w:tc>
        <w:tc>
          <w:tcPr>
            <w:tcW w:w="5492" w:type="dxa"/>
            <w:gridSpan w:val="4"/>
            <w:tcBorders>
              <w:top w:val="single" w:sz="4" w:space="0" w:color="auto"/>
              <w:left w:val="nil"/>
              <w:bottom w:val="nil"/>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 xml:space="preserve">Gondozási feladatok /öltözködés, tisztálkodás, étkezés/ </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60800" behindDoc="0" locked="0" layoutInCell="1" allowOverlap="1">
                  <wp:simplePos x="0" y="0"/>
                  <wp:positionH relativeFrom="column">
                    <wp:posOffset>104775</wp:posOffset>
                  </wp:positionH>
                  <wp:positionV relativeFrom="paragraph">
                    <wp:posOffset>38100</wp:posOffset>
                  </wp:positionV>
                  <wp:extent cx="809625" cy="628650"/>
                  <wp:effectExtent l="0" t="0" r="9525" b="0"/>
                  <wp:wrapNone/>
                  <wp:docPr id="1077" name="Kép 1077" descr="étkezés"/>
                  <wp:cNvGraphicFramePr/>
                  <a:graphic xmlns:a="http://schemas.openxmlformats.org/drawingml/2006/main">
                    <a:graphicData uri="http://schemas.openxmlformats.org/drawingml/2006/picture">
                      <pic:pic xmlns:pic="http://schemas.openxmlformats.org/drawingml/2006/picture">
                        <pic:nvPicPr>
                          <pic:cNvPr id="1077" name="Picture 11" descr="étkezé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nil"/>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Pihenés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57728" behindDoc="0" locked="0" layoutInCell="1" allowOverlap="1">
                  <wp:simplePos x="0" y="0"/>
                  <wp:positionH relativeFrom="column">
                    <wp:posOffset>19050</wp:posOffset>
                  </wp:positionH>
                  <wp:positionV relativeFrom="paragraph">
                    <wp:posOffset>47625</wp:posOffset>
                  </wp:positionV>
                  <wp:extent cx="914400" cy="600075"/>
                  <wp:effectExtent l="0" t="0" r="0" b="9525"/>
                  <wp:wrapNone/>
                  <wp:docPr id="1074" name="Kép 1074" descr="alvás"/>
                  <wp:cNvGraphicFramePr/>
                  <a:graphic xmlns:a="http://schemas.openxmlformats.org/drawingml/2006/main">
                    <a:graphicData uri="http://schemas.openxmlformats.org/drawingml/2006/picture">
                      <pic:pic xmlns:pic="http://schemas.openxmlformats.org/drawingml/2006/picture">
                        <pic:nvPicPr>
                          <pic:cNvPr id="1074" name="Picture 8" descr="alvá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val="restart"/>
            <w:tcBorders>
              <w:top w:val="single" w:sz="4" w:space="0" w:color="auto"/>
              <w:left w:val="single" w:sz="12" w:space="0" w:color="auto"/>
              <w:bottom w:val="single" w:sz="12" w:space="0" w:color="000000"/>
              <w:right w:val="single" w:sz="4" w:space="0" w:color="000000"/>
            </w:tcBorders>
            <w:shd w:val="clear" w:color="auto" w:fill="auto"/>
            <w:vAlign w:val="center"/>
            <w:hideMark/>
          </w:tcPr>
          <w:p w:rsidR="004F3E08" w:rsidRPr="004F3E08" w:rsidRDefault="004F3E08" w:rsidP="004F3E08">
            <w:pPr>
              <w:jc w:val="center"/>
              <w:rPr>
                <w:szCs w:val="24"/>
                <w:lang w:eastAsia="hu-HU"/>
              </w:rPr>
            </w:pPr>
            <w:r w:rsidRPr="004F3E08">
              <w:rPr>
                <w:szCs w:val="24"/>
                <w:lang w:eastAsia="hu-HU"/>
              </w:rPr>
              <w:t>15.10-től 17.00-ig</w:t>
            </w:r>
          </w:p>
        </w:tc>
        <w:tc>
          <w:tcPr>
            <w:tcW w:w="5492" w:type="dxa"/>
            <w:gridSpan w:val="4"/>
            <w:vMerge w:val="restart"/>
            <w:tcBorders>
              <w:top w:val="single" w:sz="4" w:space="0" w:color="auto"/>
              <w:left w:val="single" w:sz="4" w:space="0" w:color="auto"/>
              <w:bottom w:val="single" w:sz="12" w:space="0" w:color="000000"/>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Gondozási feladatok /tisztálkodás, étkezés, öltözés/ Szabad játék, párhuzamosan is végezhető tevékenységek a szülők érkezéséig/</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61824" behindDoc="0" locked="0" layoutInCell="1" allowOverlap="1">
                  <wp:simplePos x="0" y="0"/>
                  <wp:positionH relativeFrom="column">
                    <wp:posOffset>133350</wp:posOffset>
                  </wp:positionH>
                  <wp:positionV relativeFrom="paragraph">
                    <wp:posOffset>47625</wp:posOffset>
                  </wp:positionV>
                  <wp:extent cx="714375" cy="600075"/>
                  <wp:effectExtent l="0" t="0" r="9525" b="9525"/>
                  <wp:wrapNone/>
                  <wp:docPr id="1078" name="Kép 1078" descr="kéz"/>
                  <wp:cNvGraphicFramePr/>
                  <a:graphic xmlns:a="http://schemas.openxmlformats.org/drawingml/2006/main">
                    <a:graphicData uri="http://schemas.openxmlformats.org/drawingml/2006/picture">
                      <pic:pic xmlns:pic="http://schemas.openxmlformats.org/drawingml/2006/picture">
                        <pic:nvPicPr>
                          <pic:cNvPr id="1078" name="Picture 13" descr="ké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vMerge/>
            <w:tcBorders>
              <w:top w:val="nil"/>
              <w:left w:val="nil"/>
              <w:bottom w:val="nil"/>
              <w:right w:val="nil"/>
            </w:tcBorders>
            <w:vAlign w:val="center"/>
            <w:hideMark/>
          </w:tcPr>
          <w:p w:rsidR="004F3E08" w:rsidRPr="004F3E08" w:rsidRDefault="004F3E08" w:rsidP="004F3E08">
            <w:pPr>
              <w:rPr>
                <w:sz w:val="26"/>
                <w:szCs w:val="26"/>
                <w:lang w:eastAsia="hu-HU"/>
              </w:rPr>
            </w:pP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54656" behindDoc="0" locked="0" layoutInCell="1" allowOverlap="1">
                  <wp:simplePos x="0" y="0"/>
                  <wp:positionH relativeFrom="column">
                    <wp:posOffset>123825</wp:posOffset>
                  </wp:positionH>
                  <wp:positionV relativeFrom="paragraph">
                    <wp:posOffset>28575</wp:posOffset>
                  </wp:positionV>
                  <wp:extent cx="723900" cy="628650"/>
                  <wp:effectExtent l="0" t="0" r="0" b="0"/>
                  <wp:wrapNone/>
                  <wp:docPr id="1071" name="Kép 1071" descr="torna"/>
                  <wp:cNvGraphicFramePr/>
                  <a:graphic xmlns:a="http://schemas.openxmlformats.org/drawingml/2006/main">
                    <a:graphicData uri="http://schemas.openxmlformats.org/drawingml/2006/picture">
                      <pic:pic xmlns:pic="http://schemas.openxmlformats.org/drawingml/2006/picture">
                        <pic:nvPicPr>
                          <pic:cNvPr id="1071" name="Picture 5" descr="tor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vMerge/>
            <w:tcBorders>
              <w:top w:val="nil"/>
              <w:left w:val="nil"/>
              <w:bottom w:val="nil"/>
              <w:right w:val="nil"/>
            </w:tcBorders>
            <w:vAlign w:val="center"/>
            <w:hideMark/>
          </w:tcPr>
          <w:p w:rsidR="004F3E08" w:rsidRPr="004F3E08" w:rsidRDefault="004F3E08" w:rsidP="004F3E08">
            <w:pPr>
              <w:rPr>
                <w:sz w:val="26"/>
                <w:szCs w:val="26"/>
                <w:lang w:eastAsia="hu-HU"/>
              </w:rPr>
            </w:pPr>
          </w:p>
        </w:tc>
        <w:tc>
          <w:tcPr>
            <w:tcW w:w="1548" w:type="dxa"/>
            <w:tcBorders>
              <w:top w:val="nil"/>
              <w:left w:val="nil"/>
              <w:bottom w:val="single" w:sz="12"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53632" behindDoc="0" locked="0" layoutInCell="1" allowOverlap="1">
                  <wp:simplePos x="0" y="0"/>
                  <wp:positionH relativeFrom="column">
                    <wp:posOffset>95250</wp:posOffset>
                  </wp:positionH>
                  <wp:positionV relativeFrom="paragraph">
                    <wp:posOffset>28575</wp:posOffset>
                  </wp:positionV>
                  <wp:extent cx="723900" cy="628650"/>
                  <wp:effectExtent l="0" t="0" r="0" b="0"/>
                  <wp:wrapNone/>
                  <wp:docPr id="1070" name="Kép 1070" descr="játszó"/>
                  <wp:cNvGraphicFramePr/>
                  <a:graphic xmlns:a="http://schemas.openxmlformats.org/drawingml/2006/main">
                    <a:graphicData uri="http://schemas.openxmlformats.org/drawingml/2006/picture">
                      <pic:pic xmlns:pic="http://schemas.openxmlformats.org/drawingml/2006/picture">
                        <pic:nvPicPr>
                          <pic:cNvPr id="1070" name="Picture 4" descr="játsz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7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55"/>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70"/>
        </w:trPr>
        <w:tc>
          <w:tcPr>
            <w:tcW w:w="528" w:type="dxa"/>
            <w:tcBorders>
              <w:top w:val="nil"/>
              <w:left w:val="single" w:sz="8" w:space="0" w:color="auto"/>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6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6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0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8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42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54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968" w:type="dxa"/>
            <w:tcBorders>
              <w:top w:val="nil"/>
              <w:left w:val="nil"/>
              <w:bottom w:val="single" w:sz="8" w:space="0" w:color="auto"/>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bl>
    <w:p w:rsidR="004F3E08" w:rsidRDefault="004F3E08" w:rsidP="006C0D2C"/>
    <w:p w:rsidR="004F3E08" w:rsidRDefault="004F3E08">
      <w:r>
        <w:br w:type="page"/>
      </w:r>
    </w:p>
    <w:tbl>
      <w:tblPr>
        <w:tblW w:w="10160" w:type="dxa"/>
        <w:tblInd w:w="80" w:type="dxa"/>
        <w:tblCellMar>
          <w:left w:w="70" w:type="dxa"/>
          <w:right w:w="70" w:type="dxa"/>
        </w:tblCellMar>
        <w:tblLook w:val="04A0" w:firstRow="1" w:lastRow="0" w:firstColumn="1" w:lastColumn="0" w:noHBand="0" w:noVBand="1"/>
      </w:tblPr>
      <w:tblGrid>
        <w:gridCol w:w="528"/>
        <w:gridCol w:w="528"/>
        <w:gridCol w:w="568"/>
        <w:gridCol w:w="528"/>
        <w:gridCol w:w="1368"/>
        <w:gridCol w:w="1308"/>
        <w:gridCol w:w="1388"/>
        <w:gridCol w:w="1428"/>
        <w:gridCol w:w="1548"/>
        <w:gridCol w:w="968"/>
      </w:tblGrid>
      <w:tr w:rsidR="004F3E08" w:rsidRPr="004F3E08" w:rsidTr="004F3E08">
        <w:trPr>
          <w:trHeight w:val="255"/>
        </w:trPr>
        <w:tc>
          <w:tcPr>
            <w:tcW w:w="528" w:type="dxa"/>
            <w:tcBorders>
              <w:top w:val="single" w:sz="8" w:space="0" w:color="auto"/>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lastRenderedPageBreak/>
              <w:t> </w:t>
            </w:r>
          </w:p>
        </w:tc>
        <w:tc>
          <w:tcPr>
            <w:tcW w:w="52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6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6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0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8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42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548" w:type="dxa"/>
            <w:tcBorders>
              <w:top w:val="single" w:sz="8" w:space="0" w:color="auto"/>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968" w:type="dxa"/>
            <w:tcBorders>
              <w:top w:val="single" w:sz="8" w:space="0" w:color="auto"/>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55"/>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375"/>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tcBorders>
              <w:top w:val="nil"/>
              <w:left w:val="nil"/>
              <w:bottom w:val="nil"/>
              <w:right w:val="nil"/>
            </w:tcBorders>
            <w:shd w:val="clear" w:color="auto" w:fill="auto"/>
            <w:noWrap/>
            <w:vAlign w:val="bottom"/>
            <w:hideMark/>
          </w:tcPr>
          <w:p w:rsidR="004F3E08" w:rsidRPr="004F3E08" w:rsidRDefault="004F3E08" w:rsidP="004F3E08">
            <w:pPr>
              <w:jc w:val="center"/>
              <w:rPr>
                <w:sz w:val="28"/>
                <w:szCs w:val="28"/>
                <w:lang w:eastAsia="hu-HU"/>
              </w:rPr>
            </w:pPr>
            <w:r w:rsidRPr="004F3E08">
              <w:rPr>
                <w:sz w:val="28"/>
                <w:szCs w:val="28"/>
                <w:lang w:eastAsia="hu-HU"/>
              </w:rPr>
              <w:t>Időpont</w:t>
            </w:r>
          </w:p>
        </w:tc>
        <w:tc>
          <w:tcPr>
            <w:tcW w:w="5492" w:type="dxa"/>
            <w:gridSpan w:val="4"/>
            <w:tcBorders>
              <w:top w:val="nil"/>
              <w:left w:val="nil"/>
              <w:bottom w:val="nil"/>
              <w:right w:val="nil"/>
            </w:tcBorders>
            <w:shd w:val="clear" w:color="auto" w:fill="auto"/>
            <w:noWrap/>
            <w:vAlign w:val="bottom"/>
            <w:hideMark/>
          </w:tcPr>
          <w:p w:rsidR="004F3E08" w:rsidRPr="004F3E08" w:rsidRDefault="004F3E08" w:rsidP="004F3E08">
            <w:pPr>
              <w:jc w:val="center"/>
              <w:rPr>
                <w:sz w:val="28"/>
                <w:szCs w:val="28"/>
                <w:lang w:eastAsia="hu-HU"/>
              </w:rPr>
            </w:pPr>
            <w:r w:rsidRPr="004F3E08">
              <w:rPr>
                <w:sz w:val="28"/>
                <w:szCs w:val="28"/>
                <w:lang w:eastAsia="hu-HU"/>
              </w:rPr>
              <w:t>6-7 évesek tevékenysége</w:t>
            </w:r>
          </w:p>
        </w:tc>
        <w:tc>
          <w:tcPr>
            <w:tcW w:w="1548" w:type="dxa"/>
            <w:tcBorders>
              <w:top w:val="nil"/>
              <w:left w:val="nil"/>
              <w:bottom w:val="nil"/>
              <w:right w:val="nil"/>
            </w:tcBorders>
            <w:shd w:val="clear" w:color="auto" w:fill="auto"/>
            <w:noWrap/>
            <w:vAlign w:val="bottom"/>
            <w:hideMark/>
          </w:tcPr>
          <w:p w:rsidR="004F3E08" w:rsidRPr="004F3E08" w:rsidRDefault="004F3E08" w:rsidP="004F3E08">
            <w:pPr>
              <w:jc w:val="center"/>
              <w:rPr>
                <w:sz w:val="28"/>
                <w:szCs w:val="28"/>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7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val="restart"/>
            <w:tcBorders>
              <w:top w:val="single" w:sz="12" w:space="0" w:color="auto"/>
              <w:left w:val="single" w:sz="12" w:space="0" w:color="auto"/>
              <w:bottom w:val="single" w:sz="4" w:space="0" w:color="000000"/>
              <w:right w:val="single" w:sz="4" w:space="0" w:color="000000"/>
            </w:tcBorders>
            <w:shd w:val="clear" w:color="auto" w:fill="auto"/>
            <w:vAlign w:val="center"/>
            <w:hideMark/>
          </w:tcPr>
          <w:p w:rsidR="004F3E08" w:rsidRPr="004F3E08" w:rsidRDefault="004F3E08" w:rsidP="004F3E08">
            <w:pPr>
              <w:jc w:val="center"/>
              <w:rPr>
                <w:szCs w:val="24"/>
                <w:lang w:eastAsia="hu-HU"/>
              </w:rPr>
            </w:pPr>
            <w:r w:rsidRPr="004F3E08">
              <w:rPr>
                <w:szCs w:val="24"/>
                <w:lang w:eastAsia="hu-HU"/>
              </w:rPr>
              <w:t>6.00-tól 12.00-ig</w:t>
            </w:r>
          </w:p>
        </w:tc>
        <w:tc>
          <w:tcPr>
            <w:tcW w:w="5492" w:type="dxa"/>
            <w:gridSpan w:val="4"/>
            <w:tcBorders>
              <w:top w:val="single" w:sz="12"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Játék és szabadidős tevékenységek a csoportszobában vagy a szabadban /párhuzamosan tervezett differenciált tevékenység/</w:t>
            </w:r>
          </w:p>
        </w:tc>
        <w:tc>
          <w:tcPr>
            <w:tcW w:w="1548" w:type="dxa"/>
            <w:tcBorders>
              <w:top w:val="single" w:sz="12" w:space="0" w:color="auto"/>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64896" behindDoc="0" locked="0" layoutInCell="1" allowOverlap="1">
                  <wp:simplePos x="0" y="0"/>
                  <wp:positionH relativeFrom="column">
                    <wp:posOffset>95250</wp:posOffset>
                  </wp:positionH>
                  <wp:positionV relativeFrom="paragraph">
                    <wp:posOffset>28575</wp:posOffset>
                  </wp:positionV>
                  <wp:extent cx="723900" cy="628650"/>
                  <wp:effectExtent l="0" t="0" r="0" b="0"/>
                  <wp:wrapNone/>
                  <wp:docPr id="14" name="Kép 14" descr="játszó"/>
                  <wp:cNvGraphicFramePr/>
                  <a:graphic xmlns:a="http://schemas.openxmlformats.org/drawingml/2006/main">
                    <a:graphicData uri="http://schemas.openxmlformats.org/drawingml/2006/picture">
                      <pic:pic xmlns:pic="http://schemas.openxmlformats.org/drawingml/2006/picture">
                        <pic:nvPicPr>
                          <pic:cNvPr id="1068" name="Picture 1" descr="játsz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Gondozási feladatok /tisztálkodás, étkezés, öltözés/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72064" behindDoc="0" locked="0" layoutInCell="1" allowOverlap="1">
                  <wp:simplePos x="0" y="0"/>
                  <wp:positionH relativeFrom="column">
                    <wp:posOffset>114300</wp:posOffset>
                  </wp:positionH>
                  <wp:positionV relativeFrom="paragraph">
                    <wp:posOffset>38100</wp:posOffset>
                  </wp:positionV>
                  <wp:extent cx="714375" cy="600075"/>
                  <wp:effectExtent l="0" t="0" r="9525" b="9525"/>
                  <wp:wrapNone/>
                  <wp:docPr id="13" name="Kép 13" descr="kéz"/>
                  <wp:cNvGraphicFramePr/>
                  <a:graphic xmlns:a="http://schemas.openxmlformats.org/drawingml/2006/main">
                    <a:graphicData uri="http://schemas.openxmlformats.org/drawingml/2006/picture">
                      <pic:pic xmlns:pic="http://schemas.openxmlformats.org/drawingml/2006/picture">
                        <pic:nvPicPr>
                          <pic:cNvPr id="1075" name="Picture 9" descr="ké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auto"/>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Hitre nevelés, az elcsendesedés feltételeinek megteremtése</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77184" behindDoc="0" locked="0" layoutInCell="1" allowOverlap="1">
                  <wp:simplePos x="0" y="0"/>
                  <wp:positionH relativeFrom="column">
                    <wp:posOffset>228600</wp:posOffset>
                  </wp:positionH>
                  <wp:positionV relativeFrom="paragraph">
                    <wp:posOffset>19050</wp:posOffset>
                  </wp:positionV>
                  <wp:extent cx="419100" cy="647700"/>
                  <wp:effectExtent l="0" t="0" r="0" b="0"/>
                  <wp:wrapNone/>
                  <wp:docPr id="12" name="Kép 12" descr="gyrtya 2"/>
                  <wp:cNvGraphicFramePr/>
                  <a:graphic xmlns:a="http://schemas.openxmlformats.org/drawingml/2006/main">
                    <a:graphicData uri="http://schemas.openxmlformats.org/drawingml/2006/picture">
                      <pic:pic xmlns:pic="http://schemas.openxmlformats.org/drawingml/2006/picture">
                        <pic:nvPicPr>
                          <pic:cNvPr id="1080" name="Picture 30" descr="gyrtya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Ismerkedés a teremtett világgal, megfigyelések végzése spontán és tervezetten szervezett formában</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76160" behindDoc="0" locked="0" layoutInCell="1" allowOverlap="1">
                  <wp:simplePos x="0" y="0"/>
                  <wp:positionH relativeFrom="column">
                    <wp:posOffset>95250</wp:posOffset>
                  </wp:positionH>
                  <wp:positionV relativeFrom="paragraph">
                    <wp:posOffset>19050</wp:posOffset>
                  </wp:positionV>
                  <wp:extent cx="695325" cy="657225"/>
                  <wp:effectExtent l="0" t="0" r="9525" b="9525"/>
                  <wp:wrapNone/>
                  <wp:docPr id="11" name="Kép 11" descr="rajzolt"/>
                  <wp:cNvGraphicFramePr/>
                  <a:graphic xmlns:a="http://schemas.openxmlformats.org/drawingml/2006/main">
                    <a:graphicData uri="http://schemas.openxmlformats.org/drawingml/2006/picture">
                      <pic:pic xmlns:pic="http://schemas.openxmlformats.org/drawingml/2006/picture">
                        <pic:nvPicPr>
                          <pic:cNvPr id="1079" name="Picture 29" descr="rajzol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Mindennapos frissítő mozgás vagy tervszerűen szervezett mozgás /teremben, tornateremben, vagy a szabadban/</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65920" behindDoc="0" locked="0" layoutInCell="1" allowOverlap="1">
                  <wp:simplePos x="0" y="0"/>
                  <wp:positionH relativeFrom="column">
                    <wp:posOffset>161925</wp:posOffset>
                  </wp:positionH>
                  <wp:positionV relativeFrom="paragraph">
                    <wp:posOffset>28575</wp:posOffset>
                  </wp:positionV>
                  <wp:extent cx="723900" cy="628650"/>
                  <wp:effectExtent l="0" t="0" r="0" b="0"/>
                  <wp:wrapNone/>
                  <wp:docPr id="10" name="Kép 10" descr="torna"/>
                  <wp:cNvGraphicFramePr/>
                  <a:graphic xmlns:a="http://schemas.openxmlformats.org/drawingml/2006/main">
                    <a:graphicData uri="http://schemas.openxmlformats.org/drawingml/2006/picture">
                      <pic:pic xmlns:pic="http://schemas.openxmlformats.org/drawingml/2006/picture">
                        <pic:nvPicPr>
                          <pic:cNvPr id="1069" name="Picture 2" descr="tor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Az egészséges életmódot erősítő egyéb tevékenységek a szabad levegőn</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73088" behindDoc="0" locked="0" layoutInCell="1" allowOverlap="1">
                  <wp:simplePos x="0" y="0"/>
                  <wp:positionH relativeFrom="column">
                    <wp:posOffset>180975</wp:posOffset>
                  </wp:positionH>
                  <wp:positionV relativeFrom="paragraph">
                    <wp:posOffset>9525</wp:posOffset>
                  </wp:positionV>
                  <wp:extent cx="457200" cy="638175"/>
                  <wp:effectExtent l="0" t="0" r="0" b="9525"/>
                  <wp:wrapNone/>
                  <wp:docPr id="9" name="Kép 9" descr="levegőzés"/>
                  <wp:cNvGraphicFramePr/>
                  <a:graphic xmlns:a="http://schemas.openxmlformats.org/drawingml/2006/main">
                    <a:graphicData uri="http://schemas.openxmlformats.org/drawingml/2006/picture">
                      <pic:pic xmlns:pic="http://schemas.openxmlformats.org/drawingml/2006/picture">
                        <pic:nvPicPr>
                          <pic:cNvPr id="1076" name="Picture 10" descr="levegőzé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Tevékenységekben megvalósuló tanulás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70016" behindDoc="0" locked="0" layoutInCell="1" allowOverlap="1">
                  <wp:simplePos x="0" y="0"/>
                  <wp:positionH relativeFrom="column">
                    <wp:posOffset>66675</wp:posOffset>
                  </wp:positionH>
                  <wp:positionV relativeFrom="paragraph">
                    <wp:posOffset>19050</wp:posOffset>
                  </wp:positionV>
                  <wp:extent cx="771525" cy="628650"/>
                  <wp:effectExtent l="0" t="0" r="9525" b="0"/>
                  <wp:wrapNone/>
                  <wp:docPr id="8" name="Kép 8" descr="tanulás"/>
                  <wp:cNvGraphicFramePr/>
                  <a:graphic xmlns:a="http://schemas.openxmlformats.org/drawingml/2006/main">
                    <a:graphicData uri="http://schemas.openxmlformats.org/drawingml/2006/picture">
                      <pic:pic xmlns:pic="http://schemas.openxmlformats.org/drawingml/2006/picture">
                        <pic:nvPicPr>
                          <pic:cNvPr id="1073" name="Picture 7" descr="tanulá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lastRenderedPageBreak/>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single" w:sz="4" w:space="0" w:color="auto"/>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Gondozási feladatok: tisztálkodás, öltözködés, étkezés/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68992" behindDoc="0" locked="0" layoutInCell="1" allowOverlap="1">
                  <wp:simplePos x="0" y="0"/>
                  <wp:positionH relativeFrom="column">
                    <wp:posOffset>47625</wp:posOffset>
                  </wp:positionH>
                  <wp:positionV relativeFrom="paragraph">
                    <wp:posOffset>28575</wp:posOffset>
                  </wp:positionV>
                  <wp:extent cx="904875" cy="628650"/>
                  <wp:effectExtent l="0" t="0" r="9525" b="0"/>
                  <wp:wrapNone/>
                  <wp:docPr id="7" name="Kép 7" descr="fog"/>
                  <wp:cNvGraphicFramePr/>
                  <a:graphic xmlns:a="http://schemas.openxmlformats.org/drawingml/2006/main">
                    <a:graphicData uri="http://schemas.openxmlformats.org/drawingml/2006/picture">
                      <pic:pic xmlns:pic="http://schemas.openxmlformats.org/drawingml/2006/picture">
                        <pic:nvPicPr>
                          <pic:cNvPr id="1072" name="Picture 6" descr="fo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48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4F3E08" w:rsidRPr="004F3E08" w:rsidRDefault="004F3E08" w:rsidP="004F3E08">
            <w:pPr>
              <w:jc w:val="center"/>
              <w:rPr>
                <w:szCs w:val="24"/>
                <w:lang w:eastAsia="hu-HU"/>
              </w:rPr>
            </w:pPr>
            <w:r w:rsidRPr="004F3E08">
              <w:rPr>
                <w:szCs w:val="24"/>
                <w:lang w:eastAsia="hu-HU"/>
              </w:rPr>
              <w:t>12.00-től   15.00-ig</w:t>
            </w:r>
          </w:p>
        </w:tc>
        <w:tc>
          <w:tcPr>
            <w:tcW w:w="5492" w:type="dxa"/>
            <w:gridSpan w:val="4"/>
            <w:tcBorders>
              <w:top w:val="single" w:sz="4" w:space="0" w:color="auto"/>
              <w:left w:val="nil"/>
              <w:bottom w:val="nil"/>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 xml:space="preserve">Gondozási feladatok /öltözködés, tisztálkodás, étkezés/ </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74112" behindDoc="0" locked="0" layoutInCell="1" allowOverlap="1">
                  <wp:simplePos x="0" y="0"/>
                  <wp:positionH relativeFrom="column">
                    <wp:posOffset>104775</wp:posOffset>
                  </wp:positionH>
                  <wp:positionV relativeFrom="paragraph">
                    <wp:posOffset>38100</wp:posOffset>
                  </wp:positionV>
                  <wp:extent cx="809625" cy="628650"/>
                  <wp:effectExtent l="0" t="0" r="9525" b="0"/>
                  <wp:wrapNone/>
                  <wp:docPr id="6" name="Kép 6" descr="étkezés"/>
                  <wp:cNvGraphicFramePr/>
                  <a:graphic xmlns:a="http://schemas.openxmlformats.org/drawingml/2006/main">
                    <a:graphicData uri="http://schemas.openxmlformats.org/drawingml/2006/picture">
                      <pic:pic xmlns:pic="http://schemas.openxmlformats.org/drawingml/2006/picture">
                        <pic:nvPicPr>
                          <pic:cNvPr id="1077" name="Picture 11" descr="étkezé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962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tcBorders>
              <w:top w:val="nil"/>
              <w:left w:val="nil"/>
              <w:bottom w:val="single" w:sz="4" w:space="0" w:color="auto"/>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Pihenés</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71040" behindDoc="0" locked="0" layoutInCell="1" allowOverlap="1">
                  <wp:simplePos x="0" y="0"/>
                  <wp:positionH relativeFrom="column">
                    <wp:posOffset>19050</wp:posOffset>
                  </wp:positionH>
                  <wp:positionV relativeFrom="paragraph">
                    <wp:posOffset>47625</wp:posOffset>
                  </wp:positionV>
                  <wp:extent cx="914400" cy="600075"/>
                  <wp:effectExtent l="0" t="0" r="0" b="9525"/>
                  <wp:wrapNone/>
                  <wp:docPr id="5" name="Kép 5" descr="alvás"/>
                  <wp:cNvGraphicFramePr/>
                  <a:graphic xmlns:a="http://schemas.openxmlformats.org/drawingml/2006/main">
                    <a:graphicData uri="http://schemas.openxmlformats.org/drawingml/2006/picture">
                      <pic:pic xmlns:pic="http://schemas.openxmlformats.org/drawingml/2006/picture">
                        <pic:nvPicPr>
                          <pic:cNvPr id="1074" name="Picture 8" descr="alvá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val="restart"/>
            <w:tcBorders>
              <w:top w:val="single" w:sz="4" w:space="0" w:color="auto"/>
              <w:left w:val="single" w:sz="12" w:space="0" w:color="auto"/>
              <w:bottom w:val="single" w:sz="12" w:space="0" w:color="000000"/>
              <w:right w:val="single" w:sz="4" w:space="0" w:color="000000"/>
            </w:tcBorders>
            <w:shd w:val="clear" w:color="auto" w:fill="auto"/>
            <w:vAlign w:val="center"/>
            <w:hideMark/>
          </w:tcPr>
          <w:p w:rsidR="004F3E08" w:rsidRPr="004F3E08" w:rsidRDefault="004F3E08" w:rsidP="004F3E08">
            <w:pPr>
              <w:jc w:val="center"/>
              <w:rPr>
                <w:szCs w:val="24"/>
                <w:lang w:eastAsia="hu-HU"/>
              </w:rPr>
            </w:pPr>
            <w:r w:rsidRPr="004F3E08">
              <w:rPr>
                <w:szCs w:val="24"/>
                <w:lang w:eastAsia="hu-HU"/>
              </w:rPr>
              <w:t>15.00-től 17.00-ig</w:t>
            </w:r>
          </w:p>
        </w:tc>
        <w:tc>
          <w:tcPr>
            <w:tcW w:w="5492" w:type="dxa"/>
            <w:gridSpan w:val="4"/>
            <w:vMerge w:val="restart"/>
            <w:tcBorders>
              <w:top w:val="single" w:sz="4" w:space="0" w:color="auto"/>
              <w:left w:val="single" w:sz="4" w:space="0" w:color="auto"/>
              <w:bottom w:val="single" w:sz="12" w:space="0" w:color="000000"/>
              <w:right w:val="single" w:sz="4" w:space="0" w:color="000000"/>
            </w:tcBorders>
            <w:shd w:val="clear" w:color="auto" w:fill="auto"/>
            <w:vAlign w:val="center"/>
            <w:hideMark/>
          </w:tcPr>
          <w:p w:rsidR="004F3E08" w:rsidRPr="004F3E08" w:rsidRDefault="004F3E08" w:rsidP="004F3E08">
            <w:pPr>
              <w:jc w:val="center"/>
              <w:rPr>
                <w:sz w:val="26"/>
                <w:szCs w:val="26"/>
                <w:lang w:eastAsia="hu-HU"/>
              </w:rPr>
            </w:pPr>
            <w:r w:rsidRPr="004F3E08">
              <w:rPr>
                <w:sz w:val="26"/>
                <w:szCs w:val="26"/>
                <w:lang w:eastAsia="hu-HU"/>
              </w:rPr>
              <w:t>Gondozási feladatok /tisztálkodás, étkezés, öltözés/ Szabad játék, párhuzamosan is végezhető tevékenységek a szülők érkezéséig/</w:t>
            </w: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75136" behindDoc="0" locked="0" layoutInCell="1" allowOverlap="1">
                  <wp:simplePos x="0" y="0"/>
                  <wp:positionH relativeFrom="column">
                    <wp:posOffset>133350</wp:posOffset>
                  </wp:positionH>
                  <wp:positionV relativeFrom="paragraph">
                    <wp:posOffset>47625</wp:posOffset>
                  </wp:positionV>
                  <wp:extent cx="714375" cy="600075"/>
                  <wp:effectExtent l="0" t="0" r="9525" b="9525"/>
                  <wp:wrapNone/>
                  <wp:docPr id="4" name="Kép 4" descr="kéz"/>
                  <wp:cNvGraphicFramePr/>
                  <a:graphic xmlns:a="http://schemas.openxmlformats.org/drawingml/2006/main">
                    <a:graphicData uri="http://schemas.openxmlformats.org/drawingml/2006/picture">
                      <pic:pic xmlns:pic="http://schemas.openxmlformats.org/drawingml/2006/picture">
                        <pic:nvPicPr>
                          <pic:cNvPr id="1078" name="Picture 13" descr="ké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vMerge/>
            <w:tcBorders>
              <w:top w:val="nil"/>
              <w:left w:val="nil"/>
              <w:bottom w:val="nil"/>
              <w:right w:val="nil"/>
            </w:tcBorders>
            <w:vAlign w:val="center"/>
            <w:hideMark/>
          </w:tcPr>
          <w:p w:rsidR="004F3E08" w:rsidRPr="004F3E08" w:rsidRDefault="004F3E08" w:rsidP="004F3E08">
            <w:pPr>
              <w:rPr>
                <w:sz w:val="26"/>
                <w:szCs w:val="26"/>
                <w:lang w:eastAsia="hu-HU"/>
              </w:rPr>
            </w:pPr>
          </w:p>
        </w:tc>
        <w:tc>
          <w:tcPr>
            <w:tcW w:w="1548" w:type="dxa"/>
            <w:tcBorders>
              <w:top w:val="nil"/>
              <w:left w:val="nil"/>
              <w:bottom w:val="single" w:sz="4"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67968" behindDoc="0" locked="0" layoutInCell="1" allowOverlap="1">
                  <wp:simplePos x="0" y="0"/>
                  <wp:positionH relativeFrom="column">
                    <wp:posOffset>123825</wp:posOffset>
                  </wp:positionH>
                  <wp:positionV relativeFrom="paragraph">
                    <wp:posOffset>28575</wp:posOffset>
                  </wp:positionV>
                  <wp:extent cx="723900" cy="628650"/>
                  <wp:effectExtent l="0" t="0" r="0" b="0"/>
                  <wp:wrapNone/>
                  <wp:docPr id="3" name="Kép 3" descr="torna"/>
                  <wp:cNvGraphicFramePr/>
                  <a:graphic xmlns:a="http://schemas.openxmlformats.org/drawingml/2006/main">
                    <a:graphicData uri="http://schemas.openxmlformats.org/drawingml/2006/picture">
                      <pic:pic xmlns:pic="http://schemas.openxmlformats.org/drawingml/2006/picture">
                        <pic:nvPicPr>
                          <pic:cNvPr id="1071" name="Picture 5" descr="tor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108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1096" w:type="dxa"/>
            <w:gridSpan w:val="2"/>
            <w:vMerge/>
            <w:tcBorders>
              <w:top w:val="nil"/>
              <w:left w:val="nil"/>
              <w:bottom w:val="nil"/>
              <w:right w:val="nil"/>
            </w:tcBorders>
            <w:vAlign w:val="center"/>
            <w:hideMark/>
          </w:tcPr>
          <w:p w:rsidR="004F3E08" w:rsidRPr="004F3E08" w:rsidRDefault="004F3E08" w:rsidP="004F3E08">
            <w:pPr>
              <w:rPr>
                <w:szCs w:val="24"/>
                <w:lang w:eastAsia="hu-HU"/>
              </w:rPr>
            </w:pPr>
          </w:p>
        </w:tc>
        <w:tc>
          <w:tcPr>
            <w:tcW w:w="5492" w:type="dxa"/>
            <w:gridSpan w:val="4"/>
            <w:vMerge/>
            <w:tcBorders>
              <w:top w:val="nil"/>
              <w:left w:val="nil"/>
              <w:bottom w:val="nil"/>
              <w:right w:val="nil"/>
            </w:tcBorders>
            <w:vAlign w:val="center"/>
            <w:hideMark/>
          </w:tcPr>
          <w:p w:rsidR="004F3E08" w:rsidRPr="004F3E08" w:rsidRDefault="004F3E08" w:rsidP="004F3E08">
            <w:pPr>
              <w:rPr>
                <w:sz w:val="26"/>
                <w:szCs w:val="26"/>
                <w:lang w:eastAsia="hu-HU"/>
              </w:rPr>
            </w:pPr>
          </w:p>
        </w:tc>
        <w:tc>
          <w:tcPr>
            <w:tcW w:w="1548" w:type="dxa"/>
            <w:tcBorders>
              <w:top w:val="nil"/>
              <w:left w:val="nil"/>
              <w:bottom w:val="single" w:sz="12" w:space="0" w:color="auto"/>
              <w:right w:val="single" w:sz="12"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noProof/>
                <w:sz w:val="20"/>
                <w:lang w:eastAsia="hu-HU"/>
              </w:rPr>
              <w:drawing>
                <wp:anchor distT="0" distB="0" distL="114300" distR="114300" simplePos="0" relativeHeight="251666944" behindDoc="0" locked="0" layoutInCell="1" allowOverlap="1">
                  <wp:simplePos x="0" y="0"/>
                  <wp:positionH relativeFrom="column">
                    <wp:posOffset>95250</wp:posOffset>
                  </wp:positionH>
                  <wp:positionV relativeFrom="paragraph">
                    <wp:posOffset>28575</wp:posOffset>
                  </wp:positionV>
                  <wp:extent cx="723900" cy="628650"/>
                  <wp:effectExtent l="0" t="0" r="0" b="0"/>
                  <wp:wrapNone/>
                  <wp:docPr id="2" name="Kép 2" descr="játszó"/>
                  <wp:cNvGraphicFramePr/>
                  <a:graphic xmlns:a="http://schemas.openxmlformats.org/drawingml/2006/main">
                    <a:graphicData uri="http://schemas.openxmlformats.org/drawingml/2006/picture">
                      <pic:pic xmlns:pic="http://schemas.openxmlformats.org/drawingml/2006/picture">
                        <pic:nvPicPr>
                          <pic:cNvPr id="1070" name="Picture 4" descr="játsz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70"/>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55"/>
        </w:trPr>
        <w:tc>
          <w:tcPr>
            <w:tcW w:w="528" w:type="dxa"/>
            <w:tcBorders>
              <w:top w:val="nil"/>
              <w:left w:val="single" w:sz="8" w:space="0" w:color="auto"/>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rFonts w:ascii="Arial CE" w:hAnsi="Arial CE"/>
                <w:sz w:val="20"/>
                <w:lang w:eastAsia="hu-HU"/>
              </w:rPr>
            </w:pPr>
          </w:p>
        </w:tc>
        <w:tc>
          <w:tcPr>
            <w:tcW w:w="5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5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6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0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38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42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1548" w:type="dxa"/>
            <w:tcBorders>
              <w:top w:val="nil"/>
              <w:left w:val="nil"/>
              <w:bottom w:val="nil"/>
              <w:right w:val="nil"/>
            </w:tcBorders>
            <w:shd w:val="clear" w:color="auto" w:fill="auto"/>
            <w:noWrap/>
            <w:vAlign w:val="bottom"/>
            <w:hideMark/>
          </w:tcPr>
          <w:p w:rsidR="004F3E08" w:rsidRPr="004F3E08" w:rsidRDefault="004F3E08" w:rsidP="004F3E08">
            <w:pPr>
              <w:rPr>
                <w:sz w:val="20"/>
                <w:lang w:eastAsia="hu-HU"/>
              </w:rPr>
            </w:pPr>
          </w:p>
        </w:tc>
        <w:tc>
          <w:tcPr>
            <w:tcW w:w="968" w:type="dxa"/>
            <w:tcBorders>
              <w:top w:val="nil"/>
              <w:left w:val="nil"/>
              <w:bottom w:val="nil"/>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r w:rsidR="004F3E08" w:rsidRPr="004F3E08" w:rsidTr="004F3E08">
        <w:trPr>
          <w:trHeight w:val="270"/>
        </w:trPr>
        <w:tc>
          <w:tcPr>
            <w:tcW w:w="528" w:type="dxa"/>
            <w:tcBorders>
              <w:top w:val="nil"/>
              <w:left w:val="single" w:sz="8" w:space="0" w:color="auto"/>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6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52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6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0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38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42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1548" w:type="dxa"/>
            <w:tcBorders>
              <w:top w:val="nil"/>
              <w:left w:val="nil"/>
              <w:bottom w:val="single" w:sz="8" w:space="0" w:color="auto"/>
              <w:right w:val="nil"/>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c>
          <w:tcPr>
            <w:tcW w:w="968" w:type="dxa"/>
            <w:tcBorders>
              <w:top w:val="nil"/>
              <w:left w:val="nil"/>
              <w:bottom w:val="single" w:sz="8" w:space="0" w:color="auto"/>
              <w:right w:val="single" w:sz="8" w:space="0" w:color="auto"/>
            </w:tcBorders>
            <w:shd w:val="clear" w:color="auto" w:fill="auto"/>
            <w:noWrap/>
            <w:vAlign w:val="bottom"/>
            <w:hideMark/>
          </w:tcPr>
          <w:p w:rsidR="004F3E08" w:rsidRPr="004F3E08" w:rsidRDefault="004F3E08" w:rsidP="004F3E08">
            <w:pPr>
              <w:rPr>
                <w:rFonts w:ascii="Arial CE" w:hAnsi="Arial CE"/>
                <w:sz w:val="20"/>
                <w:lang w:eastAsia="hu-HU"/>
              </w:rPr>
            </w:pPr>
            <w:r w:rsidRPr="004F3E08">
              <w:rPr>
                <w:rFonts w:ascii="Arial CE" w:hAnsi="Arial CE"/>
                <w:sz w:val="20"/>
                <w:lang w:eastAsia="hu-HU"/>
              </w:rPr>
              <w:t> </w:t>
            </w:r>
          </w:p>
        </w:tc>
      </w:tr>
    </w:tbl>
    <w:p w:rsidR="006C0D2C" w:rsidRPr="005E0C90" w:rsidRDefault="006C0D2C" w:rsidP="006C0D2C"/>
    <w:sectPr w:rsidR="006C0D2C" w:rsidRPr="005E0C90" w:rsidSect="005858F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8D" w:rsidRDefault="00C8578D">
      <w:r>
        <w:separator/>
      </w:r>
    </w:p>
  </w:endnote>
  <w:endnote w:type="continuationSeparator" w:id="0">
    <w:p w:rsidR="00C8578D" w:rsidRDefault="00C8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Sans Serif">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KerszTimes">
    <w:altName w:val="Times New Roman"/>
    <w:panose1 w:val="00000000000000000000"/>
    <w:charset w:val="00"/>
    <w:family w:val="auto"/>
    <w:notTrueType/>
    <w:pitch w:val="variable"/>
    <w:sig w:usb0="00000003" w:usb1="00000000" w:usb2="00000000" w:usb3="00000000" w:csb0="00000001" w:csb1="00000000"/>
  </w:font>
  <w:font w:name="Century Gothic">
    <w:altName w:val="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C8C" w:rsidRDefault="009C4C8C">
    <w:pPr>
      <w:pStyle w:val="llb"/>
      <w:jc w:val="center"/>
    </w:pPr>
    <w:r>
      <w:fldChar w:fldCharType="begin"/>
    </w:r>
    <w:r>
      <w:instrText>PAGE   \* MERGEFORMAT</w:instrText>
    </w:r>
    <w:r>
      <w:fldChar w:fldCharType="separate"/>
    </w:r>
    <w:r w:rsidR="003A6337">
      <w:rPr>
        <w:noProof/>
      </w:rPr>
      <w:t>2</w:t>
    </w:r>
    <w:r>
      <w:fldChar w:fldCharType="end"/>
    </w:r>
  </w:p>
  <w:p w:rsidR="009C4C8C" w:rsidRDefault="009C4C8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88" w:rsidRDefault="00885D88">
    <w:pPr>
      <w:pStyle w:val="llb"/>
      <w:jc w:val="right"/>
    </w:pPr>
    <w:r>
      <w:fldChar w:fldCharType="begin"/>
    </w:r>
    <w:r>
      <w:instrText xml:space="preserve"> PAGE   \* MERGEFORMAT </w:instrText>
    </w:r>
    <w:r>
      <w:fldChar w:fldCharType="separate"/>
    </w:r>
    <w:r w:rsidR="003A6337">
      <w:rPr>
        <w:noProof/>
      </w:rPr>
      <w:t>189</w:t>
    </w:r>
    <w:r>
      <w:fldChar w:fldCharType="end"/>
    </w:r>
  </w:p>
  <w:p w:rsidR="00885D88" w:rsidRDefault="00885D8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D88" w:rsidRDefault="00885D88">
    <w:pPr>
      <w:pStyle w:val="llb"/>
      <w:jc w:val="right"/>
    </w:pPr>
    <w:r>
      <w:fldChar w:fldCharType="begin"/>
    </w:r>
    <w:r>
      <w:instrText xml:space="preserve"> PAGE   \* MERGEFORMAT </w:instrText>
    </w:r>
    <w:r>
      <w:fldChar w:fldCharType="separate"/>
    </w:r>
    <w:r w:rsidR="003A6337">
      <w:rPr>
        <w:noProof/>
      </w:rPr>
      <w:t>195</w:t>
    </w:r>
    <w:r>
      <w:fldChar w:fldCharType="end"/>
    </w:r>
  </w:p>
  <w:p w:rsidR="00885D88" w:rsidRDefault="00885D8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8D" w:rsidRDefault="00C8578D">
      <w:r>
        <w:separator/>
      </w:r>
    </w:p>
  </w:footnote>
  <w:footnote w:type="continuationSeparator" w:id="0">
    <w:p w:rsidR="00C8578D" w:rsidRDefault="00C85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727FE"/>
    <w:multiLevelType w:val="hybridMultilevel"/>
    <w:tmpl w:val="DF4267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5A1DDB"/>
    <w:multiLevelType w:val="hybridMultilevel"/>
    <w:tmpl w:val="31FE3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0771039"/>
    <w:multiLevelType w:val="singleLevel"/>
    <w:tmpl w:val="FCEC937C"/>
    <w:lvl w:ilvl="0">
      <w:start w:val="1"/>
      <w:numFmt w:val="lowerLetter"/>
      <w:lvlText w:val="%1.)"/>
      <w:lvlJc w:val="left"/>
      <w:pPr>
        <w:tabs>
          <w:tab w:val="num" w:pos="1065"/>
        </w:tabs>
        <w:ind w:left="1065" w:hanging="360"/>
      </w:pPr>
      <w:rPr>
        <w:rFonts w:cs="Times New Roman" w:hint="default"/>
      </w:rPr>
    </w:lvl>
  </w:abstractNum>
  <w:abstractNum w:abstractNumId="4" w15:restartNumberingAfterBreak="0">
    <w:nsid w:val="0241222A"/>
    <w:multiLevelType w:val="hybridMultilevel"/>
    <w:tmpl w:val="C14E8120"/>
    <w:lvl w:ilvl="0" w:tplc="1362D770">
      <w:start w:val="1"/>
      <w:numFmt w:val="upperRoman"/>
      <w:lvlText w:val="%1."/>
      <w:lvlJc w:val="left"/>
      <w:pPr>
        <w:tabs>
          <w:tab w:val="num" w:pos="1425"/>
        </w:tabs>
        <w:ind w:left="1425" w:hanging="720"/>
      </w:pPr>
      <w:rPr>
        <w:rFonts w:cs="Times New Roman" w:hint="default"/>
      </w:rPr>
    </w:lvl>
    <w:lvl w:ilvl="1" w:tplc="E5B4CFBE">
      <w:start w:val="1"/>
      <w:numFmt w:val="decimal"/>
      <w:lvlText w:val="%2."/>
      <w:lvlJc w:val="left"/>
      <w:pPr>
        <w:tabs>
          <w:tab w:val="num" w:pos="1785"/>
        </w:tabs>
        <w:ind w:left="1785" w:hanging="360"/>
      </w:pPr>
      <w:rPr>
        <w:rFonts w:cs="Times New Roman" w:hint="default"/>
      </w:rPr>
    </w:lvl>
    <w:lvl w:ilvl="2" w:tplc="1C88E2F2">
      <w:start w:val="1"/>
      <w:numFmt w:val="bullet"/>
      <w:lvlText w:val="-"/>
      <w:lvlJc w:val="left"/>
      <w:pPr>
        <w:tabs>
          <w:tab w:val="num" w:pos="2685"/>
        </w:tabs>
        <w:ind w:left="2685" w:hanging="360"/>
      </w:pPr>
      <w:rPr>
        <w:rFonts w:ascii="Times New Roman" w:eastAsia="Times New Roman" w:hAnsi="Times New Roman" w:hint="default"/>
      </w:rPr>
    </w:lvl>
    <w:lvl w:ilvl="3" w:tplc="040E000F">
      <w:start w:val="1"/>
      <w:numFmt w:val="decimal"/>
      <w:lvlText w:val="%4."/>
      <w:lvlJc w:val="left"/>
      <w:pPr>
        <w:tabs>
          <w:tab w:val="num" w:pos="3225"/>
        </w:tabs>
        <w:ind w:left="3225" w:hanging="360"/>
      </w:pPr>
      <w:rPr>
        <w:rFonts w:cs="Times New Roman"/>
      </w:rPr>
    </w:lvl>
    <w:lvl w:ilvl="4" w:tplc="040E0019">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03446AE4"/>
    <w:multiLevelType w:val="singleLevel"/>
    <w:tmpl w:val="0C86C9EA"/>
    <w:lvl w:ilvl="0">
      <w:numFmt w:val="bullet"/>
      <w:lvlText w:val="-"/>
      <w:lvlJc w:val="left"/>
      <w:pPr>
        <w:tabs>
          <w:tab w:val="num" w:pos="360"/>
        </w:tabs>
        <w:ind w:left="360" w:hanging="360"/>
      </w:pPr>
      <w:rPr>
        <w:rFonts w:hint="default"/>
      </w:rPr>
    </w:lvl>
  </w:abstractNum>
  <w:abstractNum w:abstractNumId="6" w15:restartNumberingAfterBreak="0">
    <w:nsid w:val="03C66726"/>
    <w:multiLevelType w:val="hybridMultilevel"/>
    <w:tmpl w:val="BE401B16"/>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4166C10"/>
    <w:multiLevelType w:val="singleLevel"/>
    <w:tmpl w:val="0C86C9EA"/>
    <w:lvl w:ilvl="0">
      <w:numFmt w:val="bullet"/>
      <w:lvlText w:val="-"/>
      <w:lvlJc w:val="left"/>
      <w:pPr>
        <w:tabs>
          <w:tab w:val="num" w:pos="360"/>
        </w:tabs>
        <w:ind w:left="360" w:hanging="360"/>
      </w:pPr>
      <w:rPr>
        <w:rFonts w:hint="default"/>
      </w:rPr>
    </w:lvl>
  </w:abstractNum>
  <w:abstractNum w:abstractNumId="8" w15:restartNumberingAfterBreak="0">
    <w:nsid w:val="04234F3A"/>
    <w:multiLevelType w:val="hybridMultilevel"/>
    <w:tmpl w:val="460E07FE"/>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43D47D2"/>
    <w:multiLevelType w:val="hybridMultilevel"/>
    <w:tmpl w:val="25A48956"/>
    <w:lvl w:ilvl="0" w:tplc="040E0001">
      <w:start w:val="1"/>
      <w:numFmt w:val="bullet"/>
      <w:lvlText w:val=""/>
      <w:lvlJc w:val="left"/>
      <w:pPr>
        <w:tabs>
          <w:tab w:val="num" w:pos="1620"/>
        </w:tabs>
        <w:ind w:left="1620" w:hanging="360"/>
      </w:pPr>
      <w:rPr>
        <w:rFonts w:ascii="Symbol" w:hAnsi="Symbol" w:hint="default"/>
      </w:rPr>
    </w:lvl>
    <w:lvl w:ilvl="1" w:tplc="040E0003" w:tentative="1">
      <w:start w:val="1"/>
      <w:numFmt w:val="bullet"/>
      <w:lvlText w:val="o"/>
      <w:lvlJc w:val="left"/>
      <w:pPr>
        <w:tabs>
          <w:tab w:val="num" w:pos="2340"/>
        </w:tabs>
        <w:ind w:left="2340" w:hanging="360"/>
      </w:pPr>
      <w:rPr>
        <w:rFonts w:ascii="Courier New" w:hAnsi="Courier New" w:hint="default"/>
      </w:rPr>
    </w:lvl>
    <w:lvl w:ilvl="2" w:tplc="040E0005" w:tentative="1">
      <w:start w:val="1"/>
      <w:numFmt w:val="bullet"/>
      <w:lvlText w:val=""/>
      <w:lvlJc w:val="left"/>
      <w:pPr>
        <w:tabs>
          <w:tab w:val="num" w:pos="3060"/>
        </w:tabs>
        <w:ind w:left="3060" w:hanging="360"/>
      </w:pPr>
      <w:rPr>
        <w:rFonts w:ascii="Wingdings" w:hAnsi="Wingdings" w:hint="default"/>
      </w:rPr>
    </w:lvl>
    <w:lvl w:ilvl="3" w:tplc="040E0001" w:tentative="1">
      <w:start w:val="1"/>
      <w:numFmt w:val="bullet"/>
      <w:lvlText w:val=""/>
      <w:lvlJc w:val="left"/>
      <w:pPr>
        <w:tabs>
          <w:tab w:val="num" w:pos="3780"/>
        </w:tabs>
        <w:ind w:left="3780" w:hanging="360"/>
      </w:pPr>
      <w:rPr>
        <w:rFonts w:ascii="Symbol" w:hAnsi="Symbol" w:hint="default"/>
      </w:rPr>
    </w:lvl>
    <w:lvl w:ilvl="4" w:tplc="040E0003" w:tentative="1">
      <w:start w:val="1"/>
      <w:numFmt w:val="bullet"/>
      <w:lvlText w:val="o"/>
      <w:lvlJc w:val="left"/>
      <w:pPr>
        <w:tabs>
          <w:tab w:val="num" w:pos="4500"/>
        </w:tabs>
        <w:ind w:left="4500" w:hanging="360"/>
      </w:pPr>
      <w:rPr>
        <w:rFonts w:ascii="Courier New" w:hAnsi="Courier New" w:hint="default"/>
      </w:rPr>
    </w:lvl>
    <w:lvl w:ilvl="5" w:tplc="040E0005" w:tentative="1">
      <w:start w:val="1"/>
      <w:numFmt w:val="bullet"/>
      <w:lvlText w:val=""/>
      <w:lvlJc w:val="left"/>
      <w:pPr>
        <w:tabs>
          <w:tab w:val="num" w:pos="5220"/>
        </w:tabs>
        <w:ind w:left="5220" w:hanging="360"/>
      </w:pPr>
      <w:rPr>
        <w:rFonts w:ascii="Wingdings" w:hAnsi="Wingdings" w:hint="default"/>
      </w:rPr>
    </w:lvl>
    <w:lvl w:ilvl="6" w:tplc="040E0001" w:tentative="1">
      <w:start w:val="1"/>
      <w:numFmt w:val="bullet"/>
      <w:lvlText w:val=""/>
      <w:lvlJc w:val="left"/>
      <w:pPr>
        <w:tabs>
          <w:tab w:val="num" w:pos="5940"/>
        </w:tabs>
        <w:ind w:left="5940" w:hanging="360"/>
      </w:pPr>
      <w:rPr>
        <w:rFonts w:ascii="Symbol" w:hAnsi="Symbol" w:hint="default"/>
      </w:rPr>
    </w:lvl>
    <w:lvl w:ilvl="7" w:tplc="040E0003" w:tentative="1">
      <w:start w:val="1"/>
      <w:numFmt w:val="bullet"/>
      <w:lvlText w:val="o"/>
      <w:lvlJc w:val="left"/>
      <w:pPr>
        <w:tabs>
          <w:tab w:val="num" w:pos="6660"/>
        </w:tabs>
        <w:ind w:left="6660" w:hanging="360"/>
      </w:pPr>
      <w:rPr>
        <w:rFonts w:ascii="Courier New" w:hAnsi="Courier New" w:hint="default"/>
      </w:rPr>
    </w:lvl>
    <w:lvl w:ilvl="8" w:tplc="040E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04F54B87"/>
    <w:multiLevelType w:val="multilevel"/>
    <w:tmpl w:val="2A5C57E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720"/>
        </w:tabs>
        <w:ind w:left="720" w:hanging="720"/>
      </w:pPr>
      <w:rPr>
        <w:rFonts w:cs="Times New Roman" w:hint="default"/>
        <w:b w:val="0"/>
      </w:rPr>
    </w:lvl>
    <w:lvl w:ilvl="4">
      <w:start w:val="1"/>
      <w:numFmt w:val="decimal"/>
      <w:isLgl/>
      <w:lvlText w:val="%1.%2.%3.%4.%5."/>
      <w:lvlJc w:val="left"/>
      <w:pPr>
        <w:tabs>
          <w:tab w:val="num" w:pos="1080"/>
        </w:tabs>
        <w:ind w:left="1080" w:hanging="1080"/>
      </w:pPr>
      <w:rPr>
        <w:rFonts w:cs="Times New Roman" w:hint="default"/>
        <w:b w:val="0"/>
      </w:rPr>
    </w:lvl>
    <w:lvl w:ilvl="5">
      <w:start w:val="1"/>
      <w:numFmt w:val="decimal"/>
      <w:isLgl/>
      <w:lvlText w:val="%1.%2.%3.%4.%5.%6."/>
      <w:lvlJc w:val="left"/>
      <w:pPr>
        <w:tabs>
          <w:tab w:val="num" w:pos="1080"/>
        </w:tabs>
        <w:ind w:left="1080" w:hanging="1080"/>
      </w:pPr>
      <w:rPr>
        <w:rFonts w:cs="Times New Roman" w:hint="default"/>
        <w:b w:val="0"/>
      </w:rPr>
    </w:lvl>
    <w:lvl w:ilvl="6">
      <w:start w:val="1"/>
      <w:numFmt w:val="decimal"/>
      <w:isLgl/>
      <w:lvlText w:val="%1.%2.%3.%4.%5.%6.%7."/>
      <w:lvlJc w:val="left"/>
      <w:pPr>
        <w:tabs>
          <w:tab w:val="num" w:pos="1440"/>
        </w:tabs>
        <w:ind w:left="1440" w:hanging="1440"/>
      </w:pPr>
      <w:rPr>
        <w:rFonts w:cs="Times New Roman" w:hint="default"/>
        <w:b w:val="0"/>
      </w:rPr>
    </w:lvl>
    <w:lvl w:ilvl="7">
      <w:start w:val="1"/>
      <w:numFmt w:val="decimal"/>
      <w:isLgl/>
      <w:lvlText w:val="%1.%2.%3.%4.%5.%6.%7.%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b w:val="0"/>
      </w:rPr>
    </w:lvl>
  </w:abstractNum>
  <w:abstractNum w:abstractNumId="11" w15:restartNumberingAfterBreak="0">
    <w:nsid w:val="05972B84"/>
    <w:multiLevelType w:val="hybridMultilevel"/>
    <w:tmpl w:val="398643A6"/>
    <w:lvl w:ilvl="0" w:tplc="6A387108">
      <w:start w:val="1"/>
      <w:numFmt w:val="bullet"/>
      <w:lvlText w:val="▪"/>
      <w:lvlJc w:val="left"/>
      <w:pPr>
        <w:tabs>
          <w:tab w:val="num" w:pos="1785"/>
        </w:tabs>
        <w:ind w:left="1785" w:hanging="360"/>
      </w:pPr>
      <w:rPr>
        <w:rFonts w:ascii="Courier New" w:hAnsi="Courier New" w:hint="default"/>
      </w:rPr>
    </w:lvl>
    <w:lvl w:ilvl="1" w:tplc="040E0003" w:tentative="1">
      <w:start w:val="1"/>
      <w:numFmt w:val="bullet"/>
      <w:lvlText w:val="o"/>
      <w:lvlJc w:val="left"/>
      <w:pPr>
        <w:tabs>
          <w:tab w:val="num" w:pos="2505"/>
        </w:tabs>
        <w:ind w:left="2505" w:hanging="360"/>
      </w:pPr>
      <w:rPr>
        <w:rFonts w:ascii="Courier New" w:hAnsi="Courier New" w:hint="default"/>
      </w:rPr>
    </w:lvl>
    <w:lvl w:ilvl="2" w:tplc="040E0005" w:tentative="1">
      <w:start w:val="1"/>
      <w:numFmt w:val="bullet"/>
      <w:lvlText w:val=""/>
      <w:lvlJc w:val="left"/>
      <w:pPr>
        <w:tabs>
          <w:tab w:val="num" w:pos="3225"/>
        </w:tabs>
        <w:ind w:left="3225" w:hanging="360"/>
      </w:pPr>
      <w:rPr>
        <w:rFonts w:ascii="Wingdings" w:hAnsi="Wingdings" w:hint="default"/>
      </w:rPr>
    </w:lvl>
    <w:lvl w:ilvl="3" w:tplc="040E0001" w:tentative="1">
      <w:start w:val="1"/>
      <w:numFmt w:val="bullet"/>
      <w:lvlText w:val=""/>
      <w:lvlJc w:val="left"/>
      <w:pPr>
        <w:tabs>
          <w:tab w:val="num" w:pos="3945"/>
        </w:tabs>
        <w:ind w:left="3945" w:hanging="360"/>
      </w:pPr>
      <w:rPr>
        <w:rFonts w:ascii="Symbol" w:hAnsi="Symbol" w:hint="default"/>
      </w:rPr>
    </w:lvl>
    <w:lvl w:ilvl="4" w:tplc="040E0003" w:tentative="1">
      <w:start w:val="1"/>
      <w:numFmt w:val="bullet"/>
      <w:lvlText w:val="o"/>
      <w:lvlJc w:val="left"/>
      <w:pPr>
        <w:tabs>
          <w:tab w:val="num" w:pos="4665"/>
        </w:tabs>
        <w:ind w:left="4665" w:hanging="360"/>
      </w:pPr>
      <w:rPr>
        <w:rFonts w:ascii="Courier New" w:hAnsi="Courier New" w:hint="default"/>
      </w:rPr>
    </w:lvl>
    <w:lvl w:ilvl="5" w:tplc="040E0005" w:tentative="1">
      <w:start w:val="1"/>
      <w:numFmt w:val="bullet"/>
      <w:lvlText w:val=""/>
      <w:lvlJc w:val="left"/>
      <w:pPr>
        <w:tabs>
          <w:tab w:val="num" w:pos="5385"/>
        </w:tabs>
        <w:ind w:left="5385" w:hanging="360"/>
      </w:pPr>
      <w:rPr>
        <w:rFonts w:ascii="Wingdings" w:hAnsi="Wingdings" w:hint="default"/>
      </w:rPr>
    </w:lvl>
    <w:lvl w:ilvl="6" w:tplc="040E0001" w:tentative="1">
      <w:start w:val="1"/>
      <w:numFmt w:val="bullet"/>
      <w:lvlText w:val=""/>
      <w:lvlJc w:val="left"/>
      <w:pPr>
        <w:tabs>
          <w:tab w:val="num" w:pos="6105"/>
        </w:tabs>
        <w:ind w:left="6105" w:hanging="360"/>
      </w:pPr>
      <w:rPr>
        <w:rFonts w:ascii="Symbol" w:hAnsi="Symbol" w:hint="default"/>
      </w:rPr>
    </w:lvl>
    <w:lvl w:ilvl="7" w:tplc="040E0003" w:tentative="1">
      <w:start w:val="1"/>
      <w:numFmt w:val="bullet"/>
      <w:lvlText w:val="o"/>
      <w:lvlJc w:val="left"/>
      <w:pPr>
        <w:tabs>
          <w:tab w:val="num" w:pos="6825"/>
        </w:tabs>
        <w:ind w:left="6825" w:hanging="360"/>
      </w:pPr>
      <w:rPr>
        <w:rFonts w:ascii="Courier New" w:hAnsi="Courier New" w:hint="default"/>
      </w:rPr>
    </w:lvl>
    <w:lvl w:ilvl="8" w:tplc="040E0005" w:tentative="1">
      <w:start w:val="1"/>
      <w:numFmt w:val="bullet"/>
      <w:lvlText w:val=""/>
      <w:lvlJc w:val="left"/>
      <w:pPr>
        <w:tabs>
          <w:tab w:val="num" w:pos="7545"/>
        </w:tabs>
        <w:ind w:left="7545" w:hanging="360"/>
      </w:pPr>
      <w:rPr>
        <w:rFonts w:ascii="Wingdings" w:hAnsi="Wingdings" w:hint="default"/>
      </w:rPr>
    </w:lvl>
  </w:abstractNum>
  <w:abstractNum w:abstractNumId="12" w15:restartNumberingAfterBreak="0">
    <w:nsid w:val="06AC119C"/>
    <w:multiLevelType w:val="hybridMultilevel"/>
    <w:tmpl w:val="951E3C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EF340E"/>
    <w:multiLevelType w:val="hybridMultilevel"/>
    <w:tmpl w:val="5268C3DC"/>
    <w:lvl w:ilvl="0" w:tplc="040E0001">
      <w:start w:val="1"/>
      <w:numFmt w:val="bullet"/>
      <w:lvlText w:val=""/>
      <w:lvlJc w:val="left"/>
      <w:pPr>
        <w:tabs>
          <w:tab w:val="num" w:pos="1429"/>
        </w:tabs>
        <w:ind w:left="1429" w:hanging="36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091809A6"/>
    <w:multiLevelType w:val="hybridMultilevel"/>
    <w:tmpl w:val="A22C21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B2F323A"/>
    <w:multiLevelType w:val="hybridMultilevel"/>
    <w:tmpl w:val="BC1036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C7E0279"/>
    <w:multiLevelType w:val="hybridMultilevel"/>
    <w:tmpl w:val="F70665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CBA7231"/>
    <w:multiLevelType w:val="hybridMultilevel"/>
    <w:tmpl w:val="0EC6318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0E870E9B"/>
    <w:multiLevelType w:val="hybridMultilevel"/>
    <w:tmpl w:val="FC0CE3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4D3BB0"/>
    <w:multiLevelType w:val="hybridMultilevel"/>
    <w:tmpl w:val="05EEC348"/>
    <w:lvl w:ilvl="0" w:tplc="542A21F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0681D13"/>
    <w:multiLevelType w:val="singleLevel"/>
    <w:tmpl w:val="040E0001"/>
    <w:lvl w:ilvl="0">
      <w:start w:val="1"/>
      <w:numFmt w:val="bullet"/>
      <w:lvlText w:val=""/>
      <w:lvlJc w:val="left"/>
      <w:pPr>
        <w:ind w:left="720" w:hanging="360"/>
      </w:pPr>
      <w:rPr>
        <w:rFonts w:ascii="Symbol" w:hAnsi="Symbol" w:hint="default"/>
      </w:rPr>
    </w:lvl>
  </w:abstractNum>
  <w:abstractNum w:abstractNumId="21" w15:restartNumberingAfterBreak="0">
    <w:nsid w:val="15F3471A"/>
    <w:multiLevelType w:val="hybridMultilevel"/>
    <w:tmpl w:val="DFF67F9E"/>
    <w:lvl w:ilvl="0" w:tplc="040E0017">
      <w:start w:val="1"/>
      <w:numFmt w:val="lowerLetter"/>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4D381A"/>
    <w:multiLevelType w:val="hybridMultilevel"/>
    <w:tmpl w:val="5F6294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65F6E48"/>
    <w:multiLevelType w:val="singleLevel"/>
    <w:tmpl w:val="0C86C9EA"/>
    <w:lvl w:ilvl="0">
      <w:numFmt w:val="bullet"/>
      <w:lvlText w:val="-"/>
      <w:lvlJc w:val="left"/>
      <w:pPr>
        <w:tabs>
          <w:tab w:val="num" w:pos="360"/>
        </w:tabs>
        <w:ind w:left="360" w:hanging="360"/>
      </w:pPr>
      <w:rPr>
        <w:rFonts w:hint="default"/>
      </w:rPr>
    </w:lvl>
  </w:abstractNum>
  <w:abstractNum w:abstractNumId="24" w15:restartNumberingAfterBreak="0">
    <w:nsid w:val="192A07D2"/>
    <w:multiLevelType w:val="hybridMultilevel"/>
    <w:tmpl w:val="59C08826"/>
    <w:lvl w:ilvl="0" w:tplc="040E0001">
      <w:start w:val="1"/>
      <w:numFmt w:val="bullet"/>
      <w:lvlText w:val=""/>
      <w:lvlJc w:val="left"/>
      <w:pPr>
        <w:tabs>
          <w:tab w:val="num" w:pos="2880"/>
        </w:tabs>
        <w:ind w:left="2880" w:hanging="360"/>
      </w:pPr>
      <w:rPr>
        <w:rFonts w:ascii="Symbol" w:hAnsi="Symbol" w:hint="default"/>
      </w:rPr>
    </w:lvl>
    <w:lvl w:ilvl="1" w:tplc="040E0003" w:tentative="1">
      <w:start w:val="1"/>
      <w:numFmt w:val="bullet"/>
      <w:lvlText w:val="o"/>
      <w:lvlJc w:val="left"/>
      <w:pPr>
        <w:tabs>
          <w:tab w:val="num" w:pos="3600"/>
        </w:tabs>
        <w:ind w:left="3600" w:hanging="360"/>
      </w:pPr>
      <w:rPr>
        <w:rFonts w:ascii="Courier New" w:hAnsi="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tentative="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1A013BF6"/>
    <w:multiLevelType w:val="singleLevel"/>
    <w:tmpl w:val="A4D4FB6A"/>
    <w:lvl w:ilvl="0">
      <w:start w:val="2"/>
      <w:numFmt w:val="bullet"/>
      <w:lvlText w:val=""/>
      <w:lvlJc w:val="left"/>
      <w:pPr>
        <w:tabs>
          <w:tab w:val="num" w:pos="360"/>
        </w:tabs>
        <w:ind w:left="360" w:hanging="360"/>
      </w:pPr>
      <w:rPr>
        <w:rFonts w:ascii="Symbol" w:hAnsi="Symbol" w:hint="default"/>
      </w:rPr>
    </w:lvl>
  </w:abstractNum>
  <w:abstractNum w:abstractNumId="26" w15:restartNumberingAfterBreak="0">
    <w:nsid w:val="1A776F4B"/>
    <w:multiLevelType w:val="hybridMultilevel"/>
    <w:tmpl w:val="4F98EE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AED36D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B321363"/>
    <w:multiLevelType w:val="hybridMultilevel"/>
    <w:tmpl w:val="E91803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1C25748B"/>
    <w:multiLevelType w:val="singleLevel"/>
    <w:tmpl w:val="A4D4FB6A"/>
    <w:lvl w:ilvl="0">
      <w:start w:val="2"/>
      <w:numFmt w:val="bullet"/>
      <w:lvlText w:val=""/>
      <w:lvlJc w:val="left"/>
      <w:pPr>
        <w:tabs>
          <w:tab w:val="num" w:pos="360"/>
        </w:tabs>
        <w:ind w:left="360" w:hanging="360"/>
      </w:pPr>
      <w:rPr>
        <w:rFonts w:ascii="Symbol" w:hAnsi="Symbol" w:hint="default"/>
      </w:rPr>
    </w:lvl>
  </w:abstractNum>
  <w:abstractNum w:abstractNumId="30" w15:restartNumberingAfterBreak="0">
    <w:nsid w:val="1FD32B92"/>
    <w:multiLevelType w:val="hybridMultilevel"/>
    <w:tmpl w:val="98CC4574"/>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31" w15:restartNumberingAfterBreak="0">
    <w:nsid w:val="22875979"/>
    <w:multiLevelType w:val="hybridMultilevel"/>
    <w:tmpl w:val="9CEC7D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5A861F2"/>
    <w:multiLevelType w:val="hybridMultilevel"/>
    <w:tmpl w:val="8C30A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DE43D8"/>
    <w:multiLevelType w:val="singleLevel"/>
    <w:tmpl w:val="FFFFFFFF"/>
    <w:lvl w:ilvl="0">
      <w:start w:val="1"/>
      <w:numFmt w:val="bullet"/>
      <w:lvlText w:val=""/>
      <w:legacy w:legacy="1" w:legacySpace="0" w:legacyIndent="283"/>
      <w:lvlJc w:val="left"/>
      <w:pPr>
        <w:ind w:left="3115" w:hanging="283"/>
      </w:pPr>
      <w:rPr>
        <w:rFonts w:ascii="Symbol" w:hAnsi="Symbol" w:hint="default"/>
      </w:rPr>
    </w:lvl>
  </w:abstractNum>
  <w:abstractNum w:abstractNumId="34" w15:restartNumberingAfterBreak="0">
    <w:nsid w:val="273B3894"/>
    <w:multiLevelType w:val="hybridMultilevel"/>
    <w:tmpl w:val="9F445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8477094"/>
    <w:multiLevelType w:val="singleLevel"/>
    <w:tmpl w:val="040E0001"/>
    <w:lvl w:ilvl="0">
      <w:start w:val="1"/>
      <w:numFmt w:val="bullet"/>
      <w:lvlText w:val=""/>
      <w:lvlJc w:val="left"/>
      <w:pPr>
        <w:ind w:left="720" w:hanging="360"/>
      </w:pPr>
      <w:rPr>
        <w:rFonts w:ascii="Symbol" w:hAnsi="Symbol" w:hint="default"/>
      </w:rPr>
    </w:lvl>
  </w:abstractNum>
  <w:abstractNum w:abstractNumId="36" w15:restartNumberingAfterBreak="0">
    <w:nsid w:val="2C92163F"/>
    <w:multiLevelType w:val="hybridMultilevel"/>
    <w:tmpl w:val="25E876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F22669C"/>
    <w:multiLevelType w:val="singleLevel"/>
    <w:tmpl w:val="040E0001"/>
    <w:lvl w:ilvl="0">
      <w:start w:val="1"/>
      <w:numFmt w:val="bullet"/>
      <w:lvlText w:val=""/>
      <w:lvlJc w:val="left"/>
      <w:pPr>
        <w:ind w:left="720" w:hanging="360"/>
      </w:pPr>
      <w:rPr>
        <w:rFonts w:ascii="Symbol" w:hAnsi="Symbol" w:hint="default"/>
      </w:rPr>
    </w:lvl>
  </w:abstractNum>
  <w:abstractNum w:abstractNumId="38" w15:restartNumberingAfterBreak="0">
    <w:nsid w:val="2FF50921"/>
    <w:multiLevelType w:val="hybridMultilevel"/>
    <w:tmpl w:val="AFB671C0"/>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00324FE"/>
    <w:multiLevelType w:val="hybridMultilevel"/>
    <w:tmpl w:val="955C61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830906"/>
    <w:multiLevelType w:val="hybridMultilevel"/>
    <w:tmpl w:val="9C3AE384"/>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289661C"/>
    <w:multiLevelType w:val="singleLevel"/>
    <w:tmpl w:val="0C86C9EA"/>
    <w:lvl w:ilvl="0">
      <w:numFmt w:val="bullet"/>
      <w:lvlText w:val="-"/>
      <w:lvlJc w:val="left"/>
      <w:pPr>
        <w:tabs>
          <w:tab w:val="num" w:pos="360"/>
        </w:tabs>
        <w:ind w:left="360" w:hanging="360"/>
      </w:pPr>
      <w:rPr>
        <w:rFonts w:hint="default"/>
      </w:rPr>
    </w:lvl>
  </w:abstractNum>
  <w:abstractNum w:abstractNumId="42" w15:restartNumberingAfterBreak="0">
    <w:nsid w:val="34741105"/>
    <w:multiLevelType w:val="hybridMultilevel"/>
    <w:tmpl w:val="6242F10A"/>
    <w:lvl w:ilvl="0" w:tplc="6A387108">
      <w:start w:val="1"/>
      <w:numFmt w:val="bullet"/>
      <w:lvlText w:val="▪"/>
      <w:lvlJc w:val="left"/>
      <w:pPr>
        <w:tabs>
          <w:tab w:val="num" w:pos="1785"/>
        </w:tabs>
        <w:ind w:left="1785" w:hanging="360"/>
      </w:pPr>
      <w:rPr>
        <w:rFonts w:ascii="Courier New" w:hAnsi="Courier New" w:hint="default"/>
      </w:rPr>
    </w:lvl>
    <w:lvl w:ilvl="1" w:tplc="040E0003">
      <w:start w:val="1"/>
      <w:numFmt w:val="bullet"/>
      <w:lvlText w:val="o"/>
      <w:lvlJc w:val="left"/>
      <w:pPr>
        <w:tabs>
          <w:tab w:val="num" w:pos="2505"/>
        </w:tabs>
        <w:ind w:left="2505" w:hanging="360"/>
      </w:pPr>
      <w:rPr>
        <w:rFonts w:ascii="Courier New" w:hAnsi="Courier New" w:hint="default"/>
      </w:rPr>
    </w:lvl>
    <w:lvl w:ilvl="2" w:tplc="040E0005" w:tentative="1">
      <w:start w:val="1"/>
      <w:numFmt w:val="bullet"/>
      <w:lvlText w:val=""/>
      <w:lvlJc w:val="left"/>
      <w:pPr>
        <w:tabs>
          <w:tab w:val="num" w:pos="3225"/>
        </w:tabs>
        <w:ind w:left="3225" w:hanging="360"/>
      </w:pPr>
      <w:rPr>
        <w:rFonts w:ascii="Wingdings" w:hAnsi="Wingdings" w:hint="default"/>
      </w:rPr>
    </w:lvl>
    <w:lvl w:ilvl="3" w:tplc="040E0001" w:tentative="1">
      <w:start w:val="1"/>
      <w:numFmt w:val="bullet"/>
      <w:lvlText w:val=""/>
      <w:lvlJc w:val="left"/>
      <w:pPr>
        <w:tabs>
          <w:tab w:val="num" w:pos="3945"/>
        </w:tabs>
        <w:ind w:left="3945" w:hanging="360"/>
      </w:pPr>
      <w:rPr>
        <w:rFonts w:ascii="Symbol" w:hAnsi="Symbol" w:hint="default"/>
      </w:rPr>
    </w:lvl>
    <w:lvl w:ilvl="4" w:tplc="040E0003" w:tentative="1">
      <w:start w:val="1"/>
      <w:numFmt w:val="bullet"/>
      <w:lvlText w:val="o"/>
      <w:lvlJc w:val="left"/>
      <w:pPr>
        <w:tabs>
          <w:tab w:val="num" w:pos="4665"/>
        </w:tabs>
        <w:ind w:left="4665" w:hanging="360"/>
      </w:pPr>
      <w:rPr>
        <w:rFonts w:ascii="Courier New" w:hAnsi="Courier New" w:hint="default"/>
      </w:rPr>
    </w:lvl>
    <w:lvl w:ilvl="5" w:tplc="040E0005" w:tentative="1">
      <w:start w:val="1"/>
      <w:numFmt w:val="bullet"/>
      <w:lvlText w:val=""/>
      <w:lvlJc w:val="left"/>
      <w:pPr>
        <w:tabs>
          <w:tab w:val="num" w:pos="5385"/>
        </w:tabs>
        <w:ind w:left="5385" w:hanging="360"/>
      </w:pPr>
      <w:rPr>
        <w:rFonts w:ascii="Wingdings" w:hAnsi="Wingdings" w:hint="default"/>
      </w:rPr>
    </w:lvl>
    <w:lvl w:ilvl="6" w:tplc="040E0001" w:tentative="1">
      <w:start w:val="1"/>
      <w:numFmt w:val="bullet"/>
      <w:lvlText w:val=""/>
      <w:lvlJc w:val="left"/>
      <w:pPr>
        <w:tabs>
          <w:tab w:val="num" w:pos="6105"/>
        </w:tabs>
        <w:ind w:left="6105" w:hanging="360"/>
      </w:pPr>
      <w:rPr>
        <w:rFonts w:ascii="Symbol" w:hAnsi="Symbol" w:hint="default"/>
      </w:rPr>
    </w:lvl>
    <w:lvl w:ilvl="7" w:tplc="040E0003" w:tentative="1">
      <w:start w:val="1"/>
      <w:numFmt w:val="bullet"/>
      <w:lvlText w:val="o"/>
      <w:lvlJc w:val="left"/>
      <w:pPr>
        <w:tabs>
          <w:tab w:val="num" w:pos="6825"/>
        </w:tabs>
        <w:ind w:left="6825" w:hanging="360"/>
      </w:pPr>
      <w:rPr>
        <w:rFonts w:ascii="Courier New" w:hAnsi="Courier New" w:hint="default"/>
      </w:rPr>
    </w:lvl>
    <w:lvl w:ilvl="8" w:tplc="040E0005" w:tentative="1">
      <w:start w:val="1"/>
      <w:numFmt w:val="bullet"/>
      <w:lvlText w:val=""/>
      <w:lvlJc w:val="left"/>
      <w:pPr>
        <w:tabs>
          <w:tab w:val="num" w:pos="7545"/>
        </w:tabs>
        <w:ind w:left="7545" w:hanging="360"/>
      </w:pPr>
      <w:rPr>
        <w:rFonts w:ascii="Wingdings" w:hAnsi="Wingdings" w:hint="default"/>
      </w:rPr>
    </w:lvl>
  </w:abstractNum>
  <w:abstractNum w:abstractNumId="43" w15:restartNumberingAfterBreak="0">
    <w:nsid w:val="352F0680"/>
    <w:multiLevelType w:val="hybridMultilevel"/>
    <w:tmpl w:val="0E484D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362B518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9F35591"/>
    <w:multiLevelType w:val="singleLevel"/>
    <w:tmpl w:val="0C86C9EA"/>
    <w:lvl w:ilvl="0">
      <w:numFmt w:val="bullet"/>
      <w:lvlText w:val="-"/>
      <w:lvlJc w:val="left"/>
      <w:pPr>
        <w:tabs>
          <w:tab w:val="num" w:pos="360"/>
        </w:tabs>
        <w:ind w:left="360" w:hanging="360"/>
      </w:pPr>
      <w:rPr>
        <w:rFonts w:hint="default"/>
      </w:rPr>
    </w:lvl>
  </w:abstractNum>
  <w:abstractNum w:abstractNumId="46" w15:restartNumberingAfterBreak="0">
    <w:nsid w:val="3D0F35C4"/>
    <w:multiLevelType w:val="hybridMultilevel"/>
    <w:tmpl w:val="A2F4DAAE"/>
    <w:lvl w:ilvl="0" w:tplc="6A387108">
      <w:start w:val="1"/>
      <w:numFmt w:val="bullet"/>
      <w:lvlText w:val="▪"/>
      <w:lvlJc w:val="left"/>
      <w:pPr>
        <w:tabs>
          <w:tab w:val="num" w:pos="1785"/>
        </w:tabs>
        <w:ind w:left="1785" w:hanging="360"/>
      </w:pPr>
      <w:rPr>
        <w:rFonts w:ascii="Courier New" w:hAnsi="Courier New" w:hint="default"/>
      </w:rPr>
    </w:lvl>
    <w:lvl w:ilvl="1" w:tplc="040E0003" w:tentative="1">
      <w:start w:val="1"/>
      <w:numFmt w:val="bullet"/>
      <w:lvlText w:val="o"/>
      <w:lvlJc w:val="left"/>
      <w:pPr>
        <w:tabs>
          <w:tab w:val="num" w:pos="2505"/>
        </w:tabs>
        <w:ind w:left="2505" w:hanging="360"/>
      </w:pPr>
      <w:rPr>
        <w:rFonts w:ascii="Courier New" w:hAnsi="Courier New" w:hint="default"/>
      </w:rPr>
    </w:lvl>
    <w:lvl w:ilvl="2" w:tplc="040E0005" w:tentative="1">
      <w:start w:val="1"/>
      <w:numFmt w:val="bullet"/>
      <w:lvlText w:val=""/>
      <w:lvlJc w:val="left"/>
      <w:pPr>
        <w:tabs>
          <w:tab w:val="num" w:pos="3225"/>
        </w:tabs>
        <w:ind w:left="3225" w:hanging="360"/>
      </w:pPr>
      <w:rPr>
        <w:rFonts w:ascii="Wingdings" w:hAnsi="Wingdings" w:hint="default"/>
      </w:rPr>
    </w:lvl>
    <w:lvl w:ilvl="3" w:tplc="040E0001" w:tentative="1">
      <w:start w:val="1"/>
      <w:numFmt w:val="bullet"/>
      <w:lvlText w:val=""/>
      <w:lvlJc w:val="left"/>
      <w:pPr>
        <w:tabs>
          <w:tab w:val="num" w:pos="3945"/>
        </w:tabs>
        <w:ind w:left="3945" w:hanging="360"/>
      </w:pPr>
      <w:rPr>
        <w:rFonts w:ascii="Symbol" w:hAnsi="Symbol" w:hint="default"/>
      </w:rPr>
    </w:lvl>
    <w:lvl w:ilvl="4" w:tplc="040E0003" w:tentative="1">
      <w:start w:val="1"/>
      <w:numFmt w:val="bullet"/>
      <w:lvlText w:val="o"/>
      <w:lvlJc w:val="left"/>
      <w:pPr>
        <w:tabs>
          <w:tab w:val="num" w:pos="4665"/>
        </w:tabs>
        <w:ind w:left="4665" w:hanging="360"/>
      </w:pPr>
      <w:rPr>
        <w:rFonts w:ascii="Courier New" w:hAnsi="Courier New" w:hint="default"/>
      </w:rPr>
    </w:lvl>
    <w:lvl w:ilvl="5" w:tplc="040E0005" w:tentative="1">
      <w:start w:val="1"/>
      <w:numFmt w:val="bullet"/>
      <w:lvlText w:val=""/>
      <w:lvlJc w:val="left"/>
      <w:pPr>
        <w:tabs>
          <w:tab w:val="num" w:pos="5385"/>
        </w:tabs>
        <w:ind w:left="5385" w:hanging="360"/>
      </w:pPr>
      <w:rPr>
        <w:rFonts w:ascii="Wingdings" w:hAnsi="Wingdings" w:hint="default"/>
      </w:rPr>
    </w:lvl>
    <w:lvl w:ilvl="6" w:tplc="040E0001" w:tentative="1">
      <w:start w:val="1"/>
      <w:numFmt w:val="bullet"/>
      <w:lvlText w:val=""/>
      <w:lvlJc w:val="left"/>
      <w:pPr>
        <w:tabs>
          <w:tab w:val="num" w:pos="6105"/>
        </w:tabs>
        <w:ind w:left="6105" w:hanging="360"/>
      </w:pPr>
      <w:rPr>
        <w:rFonts w:ascii="Symbol" w:hAnsi="Symbol" w:hint="default"/>
      </w:rPr>
    </w:lvl>
    <w:lvl w:ilvl="7" w:tplc="040E0003" w:tentative="1">
      <w:start w:val="1"/>
      <w:numFmt w:val="bullet"/>
      <w:lvlText w:val="o"/>
      <w:lvlJc w:val="left"/>
      <w:pPr>
        <w:tabs>
          <w:tab w:val="num" w:pos="6825"/>
        </w:tabs>
        <w:ind w:left="6825" w:hanging="360"/>
      </w:pPr>
      <w:rPr>
        <w:rFonts w:ascii="Courier New" w:hAnsi="Courier New" w:hint="default"/>
      </w:rPr>
    </w:lvl>
    <w:lvl w:ilvl="8" w:tplc="040E0005" w:tentative="1">
      <w:start w:val="1"/>
      <w:numFmt w:val="bullet"/>
      <w:lvlText w:val=""/>
      <w:lvlJc w:val="left"/>
      <w:pPr>
        <w:tabs>
          <w:tab w:val="num" w:pos="7545"/>
        </w:tabs>
        <w:ind w:left="7545" w:hanging="360"/>
      </w:pPr>
      <w:rPr>
        <w:rFonts w:ascii="Wingdings" w:hAnsi="Wingdings" w:hint="default"/>
      </w:rPr>
    </w:lvl>
  </w:abstractNum>
  <w:abstractNum w:abstractNumId="47" w15:restartNumberingAfterBreak="0">
    <w:nsid w:val="3E4D6285"/>
    <w:multiLevelType w:val="singleLevel"/>
    <w:tmpl w:val="0C86C9EA"/>
    <w:lvl w:ilvl="0">
      <w:numFmt w:val="bullet"/>
      <w:lvlText w:val="-"/>
      <w:lvlJc w:val="left"/>
      <w:pPr>
        <w:tabs>
          <w:tab w:val="num" w:pos="360"/>
        </w:tabs>
        <w:ind w:left="360" w:hanging="360"/>
      </w:pPr>
      <w:rPr>
        <w:rFonts w:hint="default"/>
      </w:rPr>
    </w:lvl>
  </w:abstractNum>
  <w:abstractNum w:abstractNumId="48" w15:restartNumberingAfterBreak="0">
    <w:nsid w:val="3ED353E5"/>
    <w:multiLevelType w:val="singleLevel"/>
    <w:tmpl w:val="040E0001"/>
    <w:lvl w:ilvl="0">
      <w:start w:val="1"/>
      <w:numFmt w:val="bullet"/>
      <w:lvlText w:val=""/>
      <w:lvlJc w:val="left"/>
      <w:pPr>
        <w:ind w:left="720" w:hanging="360"/>
      </w:pPr>
      <w:rPr>
        <w:rFonts w:ascii="Symbol" w:hAnsi="Symbol" w:hint="default"/>
      </w:rPr>
    </w:lvl>
  </w:abstractNum>
  <w:abstractNum w:abstractNumId="49" w15:restartNumberingAfterBreak="0">
    <w:nsid w:val="3ED71234"/>
    <w:multiLevelType w:val="hybridMultilevel"/>
    <w:tmpl w:val="720E02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0" w15:restartNumberingAfterBreak="0">
    <w:nsid w:val="41C139D9"/>
    <w:multiLevelType w:val="hybridMultilevel"/>
    <w:tmpl w:val="216C938A"/>
    <w:lvl w:ilvl="0" w:tplc="040E0003">
      <w:start w:val="1"/>
      <w:numFmt w:val="bullet"/>
      <w:lvlText w:val="o"/>
      <w:lvlJc w:val="left"/>
      <w:pPr>
        <w:ind w:left="2880" w:hanging="360"/>
      </w:pPr>
      <w:rPr>
        <w:rFonts w:ascii="Courier New" w:hAnsi="Courier New" w:cs="Courier New"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51" w15:restartNumberingAfterBreak="0">
    <w:nsid w:val="431C512D"/>
    <w:multiLevelType w:val="hybridMultilevel"/>
    <w:tmpl w:val="DF8A3D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6F1B81"/>
    <w:multiLevelType w:val="singleLevel"/>
    <w:tmpl w:val="0C86C9EA"/>
    <w:lvl w:ilvl="0">
      <w:numFmt w:val="bullet"/>
      <w:lvlText w:val="-"/>
      <w:lvlJc w:val="left"/>
      <w:pPr>
        <w:tabs>
          <w:tab w:val="num" w:pos="360"/>
        </w:tabs>
        <w:ind w:left="360" w:hanging="360"/>
      </w:pPr>
      <w:rPr>
        <w:rFonts w:hint="default"/>
      </w:rPr>
    </w:lvl>
  </w:abstractNum>
  <w:abstractNum w:abstractNumId="53" w15:restartNumberingAfterBreak="0">
    <w:nsid w:val="44715C1A"/>
    <w:multiLevelType w:val="hybridMultilevel"/>
    <w:tmpl w:val="4EEE7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44E379C4"/>
    <w:multiLevelType w:val="hybridMultilevel"/>
    <w:tmpl w:val="E820AB26"/>
    <w:lvl w:ilvl="0" w:tplc="87401A34">
      <w:numFmt w:val="bullet"/>
      <w:lvlText w:val="-"/>
      <w:lvlJc w:val="left"/>
      <w:pPr>
        <w:tabs>
          <w:tab w:val="num" w:pos="720"/>
        </w:tabs>
        <w:ind w:left="720" w:hanging="360"/>
      </w:pPr>
      <w:rPr>
        <w:rFonts w:ascii="Times New Roman" w:eastAsia="Times New Roman" w:hAnsi="Times New Roman" w:hint="default"/>
      </w:rPr>
    </w:lvl>
    <w:lvl w:ilvl="1" w:tplc="6A387108">
      <w:start w:val="1"/>
      <w:numFmt w:val="bullet"/>
      <w:lvlText w:val="▪"/>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5465471"/>
    <w:multiLevelType w:val="hybridMultilevel"/>
    <w:tmpl w:val="0218D5D8"/>
    <w:lvl w:ilvl="0" w:tplc="3F48F86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4CD128D3"/>
    <w:multiLevelType w:val="hybridMultilevel"/>
    <w:tmpl w:val="61FEB5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E500E4B"/>
    <w:multiLevelType w:val="hybridMultilevel"/>
    <w:tmpl w:val="2DDCC3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F315DC0"/>
    <w:multiLevelType w:val="hybridMultilevel"/>
    <w:tmpl w:val="33A84254"/>
    <w:lvl w:ilvl="0" w:tplc="FE02547E">
      <w:start w:val="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FA82681"/>
    <w:multiLevelType w:val="hybridMultilevel"/>
    <w:tmpl w:val="C0B8FDDC"/>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169012B"/>
    <w:multiLevelType w:val="hybridMultilevel"/>
    <w:tmpl w:val="19E0F694"/>
    <w:lvl w:ilvl="0" w:tplc="040E0001">
      <w:start w:val="1"/>
      <w:numFmt w:val="bullet"/>
      <w:lvlText w:val=""/>
      <w:lvlJc w:val="left"/>
      <w:pPr>
        <w:tabs>
          <w:tab w:val="num" w:pos="360"/>
        </w:tabs>
        <w:ind w:left="360" w:hanging="360"/>
      </w:pPr>
      <w:rPr>
        <w:rFonts w:ascii="Symbol" w:hAnsi="Symbol"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2DF0718"/>
    <w:multiLevelType w:val="hybridMultilevel"/>
    <w:tmpl w:val="514E7F9C"/>
    <w:lvl w:ilvl="0" w:tplc="5156C536">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62" w15:restartNumberingAfterBreak="0">
    <w:nsid w:val="549F2006"/>
    <w:multiLevelType w:val="hybridMultilevel"/>
    <w:tmpl w:val="5D5C2F2A"/>
    <w:lvl w:ilvl="0" w:tplc="040E0001">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556840A7"/>
    <w:multiLevelType w:val="hybridMultilevel"/>
    <w:tmpl w:val="21EE0A3C"/>
    <w:lvl w:ilvl="0" w:tplc="6A387108">
      <w:start w:val="1"/>
      <w:numFmt w:val="bullet"/>
      <w:lvlText w:val="▪"/>
      <w:lvlJc w:val="left"/>
      <w:pPr>
        <w:tabs>
          <w:tab w:val="num" w:pos="1785"/>
        </w:tabs>
        <w:ind w:left="1785" w:hanging="360"/>
      </w:pPr>
      <w:rPr>
        <w:rFonts w:ascii="Courier New" w:hAnsi="Courier New" w:hint="default"/>
      </w:rPr>
    </w:lvl>
    <w:lvl w:ilvl="1" w:tplc="040E0003" w:tentative="1">
      <w:start w:val="1"/>
      <w:numFmt w:val="bullet"/>
      <w:lvlText w:val="o"/>
      <w:lvlJc w:val="left"/>
      <w:pPr>
        <w:tabs>
          <w:tab w:val="num" w:pos="2505"/>
        </w:tabs>
        <w:ind w:left="2505" w:hanging="360"/>
      </w:pPr>
      <w:rPr>
        <w:rFonts w:ascii="Courier New" w:hAnsi="Courier New" w:hint="default"/>
      </w:rPr>
    </w:lvl>
    <w:lvl w:ilvl="2" w:tplc="040E0005" w:tentative="1">
      <w:start w:val="1"/>
      <w:numFmt w:val="bullet"/>
      <w:lvlText w:val=""/>
      <w:lvlJc w:val="left"/>
      <w:pPr>
        <w:tabs>
          <w:tab w:val="num" w:pos="3225"/>
        </w:tabs>
        <w:ind w:left="3225" w:hanging="360"/>
      </w:pPr>
      <w:rPr>
        <w:rFonts w:ascii="Wingdings" w:hAnsi="Wingdings" w:hint="default"/>
      </w:rPr>
    </w:lvl>
    <w:lvl w:ilvl="3" w:tplc="040E0001" w:tentative="1">
      <w:start w:val="1"/>
      <w:numFmt w:val="bullet"/>
      <w:lvlText w:val=""/>
      <w:lvlJc w:val="left"/>
      <w:pPr>
        <w:tabs>
          <w:tab w:val="num" w:pos="3945"/>
        </w:tabs>
        <w:ind w:left="3945" w:hanging="360"/>
      </w:pPr>
      <w:rPr>
        <w:rFonts w:ascii="Symbol" w:hAnsi="Symbol" w:hint="default"/>
      </w:rPr>
    </w:lvl>
    <w:lvl w:ilvl="4" w:tplc="040E0003" w:tentative="1">
      <w:start w:val="1"/>
      <w:numFmt w:val="bullet"/>
      <w:lvlText w:val="o"/>
      <w:lvlJc w:val="left"/>
      <w:pPr>
        <w:tabs>
          <w:tab w:val="num" w:pos="4665"/>
        </w:tabs>
        <w:ind w:left="4665" w:hanging="360"/>
      </w:pPr>
      <w:rPr>
        <w:rFonts w:ascii="Courier New" w:hAnsi="Courier New" w:hint="default"/>
      </w:rPr>
    </w:lvl>
    <w:lvl w:ilvl="5" w:tplc="040E0005" w:tentative="1">
      <w:start w:val="1"/>
      <w:numFmt w:val="bullet"/>
      <w:lvlText w:val=""/>
      <w:lvlJc w:val="left"/>
      <w:pPr>
        <w:tabs>
          <w:tab w:val="num" w:pos="5385"/>
        </w:tabs>
        <w:ind w:left="5385" w:hanging="360"/>
      </w:pPr>
      <w:rPr>
        <w:rFonts w:ascii="Wingdings" w:hAnsi="Wingdings" w:hint="default"/>
      </w:rPr>
    </w:lvl>
    <w:lvl w:ilvl="6" w:tplc="040E0001" w:tentative="1">
      <w:start w:val="1"/>
      <w:numFmt w:val="bullet"/>
      <w:lvlText w:val=""/>
      <w:lvlJc w:val="left"/>
      <w:pPr>
        <w:tabs>
          <w:tab w:val="num" w:pos="6105"/>
        </w:tabs>
        <w:ind w:left="6105" w:hanging="360"/>
      </w:pPr>
      <w:rPr>
        <w:rFonts w:ascii="Symbol" w:hAnsi="Symbol" w:hint="default"/>
      </w:rPr>
    </w:lvl>
    <w:lvl w:ilvl="7" w:tplc="040E0003" w:tentative="1">
      <w:start w:val="1"/>
      <w:numFmt w:val="bullet"/>
      <w:lvlText w:val="o"/>
      <w:lvlJc w:val="left"/>
      <w:pPr>
        <w:tabs>
          <w:tab w:val="num" w:pos="6825"/>
        </w:tabs>
        <w:ind w:left="6825" w:hanging="360"/>
      </w:pPr>
      <w:rPr>
        <w:rFonts w:ascii="Courier New" w:hAnsi="Courier New" w:hint="default"/>
      </w:rPr>
    </w:lvl>
    <w:lvl w:ilvl="8" w:tplc="040E0005" w:tentative="1">
      <w:start w:val="1"/>
      <w:numFmt w:val="bullet"/>
      <w:lvlText w:val=""/>
      <w:lvlJc w:val="left"/>
      <w:pPr>
        <w:tabs>
          <w:tab w:val="num" w:pos="7545"/>
        </w:tabs>
        <w:ind w:left="7545" w:hanging="360"/>
      </w:pPr>
      <w:rPr>
        <w:rFonts w:ascii="Wingdings" w:hAnsi="Wingdings" w:hint="default"/>
      </w:rPr>
    </w:lvl>
  </w:abstractNum>
  <w:abstractNum w:abstractNumId="64" w15:restartNumberingAfterBreak="0">
    <w:nsid w:val="5580520A"/>
    <w:multiLevelType w:val="singleLevel"/>
    <w:tmpl w:val="0C86C9EA"/>
    <w:lvl w:ilvl="0">
      <w:numFmt w:val="bullet"/>
      <w:lvlText w:val="-"/>
      <w:lvlJc w:val="left"/>
      <w:pPr>
        <w:tabs>
          <w:tab w:val="num" w:pos="360"/>
        </w:tabs>
        <w:ind w:left="360" w:hanging="360"/>
      </w:pPr>
      <w:rPr>
        <w:rFonts w:hint="default"/>
      </w:rPr>
    </w:lvl>
  </w:abstractNum>
  <w:abstractNum w:abstractNumId="65" w15:restartNumberingAfterBreak="0">
    <w:nsid w:val="56B82C09"/>
    <w:multiLevelType w:val="hybridMultilevel"/>
    <w:tmpl w:val="6FA45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77F60CE"/>
    <w:multiLevelType w:val="singleLevel"/>
    <w:tmpl w:val="0C86C9EA"/>
    <w:lvl w:ilvl="0">
      <w:numFmt w:val="bullet"/>
      <w:lvlText w:val="-"/>
      <w:lvlJc w:val="left"/>
      <w:pPr>
        <w:tabs>
          <w:tab w:val="num" w:pos="360"/>
        </w:tabs>
        <w:ind w:left="360" w:hanging="360"/>
      </w:pPr>
      <w:rPr>
        <w:rFonts w:hint="default"/>
      </w:rPr>
    </w:lvl>
  </w:abstractNum>
  <w:abstractNum w:abstractNumId="67" w15:restartNumberingAfterBreak="0">
    <w:nsid w:val="586272D7"/>
    <w:multiLevelType w:val="singleLevel"/>
    <w:tmpl w:val="0C86C9EA"/>
    <w:lvl w:ilvl="0">
      <w:numFmt w:val="bullet"/>
      <w:lvlText w:val="-"/>
      <w:lvlJc w:val="left"/>
      <w:pPr>
        <w:tabs>
          <w:tab w:val="num" w:pos="360"/>
        </w:tabs>
        <w:ind w:left="360" w:hanging="360"/>
      </w:pPr>
      <w:rPr>
        <w:rFonts w:hint="default"/>
      </w:rPr>
    </w:lvl>
  </w:abstractNum>
  <w:abstractNum w:abstractNumId="68" w15:restartNumberingAfterBreak="0">
    <w:nsid w:val="58F16E87"/>
    <w:multiLevelType w:val="singleLevel"/>
    <w:tmpl w:val="FFFFFFFF"/>
    <w:lvl w:ilvl="0">
      <w:start w:val="1"/>
      <w:numFmt w:val="bullet"/>
      <w:lvlText w:val=""/>
      <w:legacy w:legacy="1" w:legacySpace="0" w:legacyIndent="283"/>
      <w:lvlJc w:val="left"/>
      <w:pPr>
        <w:ind w:left="1699" w:hanging="283"/>
      </w:pPr>
      <w:rPr>
        <w:rFonts w:ascii="Symbol" w:hAnsi="Symbol" w:hint="default"/>
      </w:rPr>
    </w:lvl>
  </w:abstractNum>
  <w:abstractNum w:abstractNumId="69" w15:restartNumberingAfterBreak="0">
    <w:nsid w:val="591C4CBF"/>
    <w:multiLevelType w:val="singleLevel"/>
    <w:tmpl w:val="465219B0"/>
    <w:lvl w:ilvl="0">
      <w:start w:val="1"/>
      <w:numFmt w:val="bullet"/>
      <w:lvlText w:val=""/>
      <w:lvlJc w:val="left"/>
      <w:pPr>
        <w:tabs>
          <w:tab w:val="num" w:pos="360"/>
        </w:tabs>
        <w:ind w:left="360" w:hanging="360"/>
      </w:pPr>
      <w:rPr>
        <w:rFonts w:ascii="Wingdings" w:hAnsi="Wingdings" w:hint="default"/>
      </w:rPr>
    </w:lvl>
  </w:abstractNum>
  <w:abstractNum w:abstractNumId="70" w15:restartNumberingAfterBreak="0">
    <w:nsid w:val="5C5F0122"/>
    <w:multiLevelType w:val="singleLevel"/>
    <w:tmpl w:val="2A485DE0"/>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610E0F32"/>
    <w:multiLevelType w:val="hybridMultilevel"/>
    <w:tmpl w:val="5D02A4D6"/>
    <w:lvl w:ilvl="0" w:tplc="040E0001">
      <w:start w:val="1"/>
      <w:numFmt w:val="bullet"/>
      <w:lvlText w:val=""/>
      <w:lvlJc w:val="left"/>
      <w:pPr>
        <w:ind w:left="720" w:hanging="360"/>
      </w:pPr>
      <w:rPr>
        <w:rFonts w:ascii="Symbol" w:hAnsi="Symbol" w:hint="default"/>
        <w:strike w:val="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3E752E7"/>
    <w:multiLevelType w:val="hybridMultilevel"/>
    <w:tmpl w:val="74E86E32"/>
    <w:lvl w:ilvl="0" w:tplc="6A387108">
      <w:start w:val="1"/>
      <w:numFmt w:val="bullet"/>
      <w:lvlText w:val="▪"/>
      <w:lvlJc w:val="left"/>
      <w:pPr>
        <w:tabs>
          <w:tab w:val="num" w:pos="1785"/>
        </w:tabs>
        <w:ind w:left="1785" w:hanging="360"/>
      </w:pPr>
      <w:rPr>
        <w:rFonts w:ascii="Courier New" w:hAnsi="Courier New" w:hint="default"/>
      </w:rPr>
    </w:lvl>
    <w:lvl w:ilvl="1" w:tplc="040E0003" w:tentative="1">
      <w:start w:val="1"/>
      <w:numFmt w:val="bullet"/>
      <w:lvlText w:val="o"/>
      <w:lvlJc w:val="left"/>
      <w:pPr>
        <w:tabs>
          <w:tab w:val="num" w:pos="2505"/>
        </w:tabs>
        <w:ind w:left="2505" w:hanging="360"/>
      </w:pPr>
      <w:rPr>
        <w:rFonts w:ascii="Courier New" w:hAnsi="Courier New" w:hint="default"/>
      </w:rPr>
    </w:lvl>
    <w:lvl w:ilvl="2" w:tplc="040E0005" w:tentative="1">
      <w:start w:val="1"/>
      <w:numFmt w:val="bullet"/>
      <w:lvlText w:val=""/>
      <w:lvlJc w:val="left"/>
      <w:pPr>
        <w:tabs>
          <w:tab w:val="num" w:pos="3225"/>
        </w:tabs>
        <w:ind w:left="3225" w:hanging="360"/>
      </w:pPr>
      <w:rPr>
        <w:rFonts w:ascii="Wingdings" w:hAnsi="Wingdings" w:hint="default"/>
      </w:rPr>
    </w:lvl>
    <w:lvl w:ilvl="3" w:tplc="040E0001" w:tentative="1">
      <w:start w:val="1"/>
      <w:numFmt w:val="bullet"/>
      <w:lvlText w:val=""/>
      <w:lvlJc w:val="left"/>
      <w:pPr>
        <w:tabs>
          <w:tab w:val="num" w:pos="3945"/>
        </w:tabs>
        <w:ind w:left="3945" w:hanging="360"/>
      </w:pPr>
      <w:rPr>
        <w:rFonts w:ascii="Symbol" w:hAnsi="Symbol" w:hint="default"/>
      </w:rPr>
    </w:lvl>
    <w:lvl w:ilvl="4" w:tplc="040E0003" w:tentative="1">
      <w:start w:val="1"/>
      <w:numFmt w:val="bullet"/>
      <w:lvlText w:val="o"/>
      <w:lvlJc w:val="left"/>
      <w:pPr>
        <w:tabs>
          <w:tab w:val="num" w:pos="4665"/>
        </w:tabs>
        <w:ind w:left="4665" w:hanging="360"/>
      </w:pPr>
      <w:rPr>
        <w:rFonts w:ascii="Courier New" w:hAnsi="Courier New" w:hint="default"/>
      </w:rPr>
    </w:lvl>
    <w:lvl w:ilvl="5" w:tplc="040E0005" w:tentative="1">
      <w:start w:val="1"/>
      <w:numFmt w:val="bullet"/>
      <w:lvlText w:val=""/>
      <w:lvlJc w:val="left"/>
      <w:pPr>
        <w:tabs>
          <w:tab w:val="num" w:pos="5385"/>
        </w:tabs>
        <w:ind w:left="5385" w:hanging="360"/>
      </w:pPr>
      <w:rPr>
        <w:rFonts w:ascii="Wingdings" w:hAnsi="Wingdings" w:hint="default"/>
      </w:rPr>
    </w:lvl>
    <w:lvl w:ilvl="6" w:tplc="040E0001" w:tentative="1">
      <w:start w:val="1"/>
      <w:numFmt w:val="bullet"/>
      <w:lvlText w:val=""/>
      <w:lvlJc w:val="left"/>
      <w:pPr>
        <w:tabs>
          <w:tab w:val="num" w:pos="6105"/>
        </w:tabs>
        <w:ind w:left="6105" w:hanging="360"/>
      </w:pPr>
      <w:rPr>
        <w:rFonts w:ascii="Symbol" w:hAnsi="Symbol" w:hint="default"/>
      </w:rPr>
    </w:lvl>
    <w:lvl w:ilvl="7" w:tplc="040E0003" w:tentative="1">
      <w:start w:val="1"/>
      <w:numFmt w:val="bullet"/>
      <w:lvlText w:val="o"/>
      <w:lvlJc w:val="left"/>
      <w:pPr>
        <w:tabs>
          <w:tab w:val="num" w:pos="6825"/>
        </w:tabs>
        <w:ind w:left="6825" w:hanging="360"/>
      </w:pPr>
      <w:rPr>
        <w:rFonts w:ascii="Courier New" w:hAnsi="Courier New" w:hint="default"/>
      </w:rPr>
    </w:lvl>
    <w:lvl w:ilvl="8" w:tplc="040E0005" w:tentative="1">
      <w:start w:val="1"/>
      <w:numFmt w:val="bullet"/>
      <w:lvlText w:val=""/>
      <w:lvlJc w:val="left"/>
      <w:pPr>
        <w:tabs>
          <w:tab w:val="num" w:pos="7545"/>
        </w:tabs>
        <w:ind w:left="7545" w:hanging="360"/>
      </w:pPr>
      <w:rPr>
        <w:rFonts w:ascii="Wingdings" w:hAnsi="Wingdings" w:hint="default"/>
      </w:rPr>
    </w:lvl>
  </w:abstractNum>
  <w:abstractNum w:abstractNumId="73" w15:restartNumberingAfterBreak="0">
    <w:nsid w:val="66244C31"/>
    <w:multiLevelType w:val="hybridMultilevel"/>
    <w:tmpl w:val="75D015EC"/>
    <w:lvl w:ilvl="0" w:tplc="040E0001">
      <w:start w:val="1"/>
      <w:numFmt w:val="bullet"/>
      <w:lvlText w:val=""/>
      <w:lvlJc w:val="left"/>
      <w:pPr>
        <w:ind w:left="283" w:hanging="283"/>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66854E6A"/>
    <w:multiLevelType w:val="hybridMultilevel"/>
    <w:tmpl w:val="E7AAE292"/>
    <w:lvl w:ilvl="0" w:tplc="6A387108">
      <w:start w:val="1"/>
      <w:numFmt w:val="bullet"/>
      <w:lvlText w:val="▪"/>
      <w:lvlJc w:val="left"/>
      <w:pPr>
        <w:tabs>
          <w:tab w:val="num" w:pos="1785"/>
        </w:tabs>
        <w:ind w:left="1785" w:hanging="360"/>
      </w:pPr>
      <w:rPr>
        <w:rFonts w:ascii="Courier New" w:hAnsi="Courier New" w:hint="default"/>
      </w:rPr>
    </w:lvl>
    <w:lvl w:ilvl="1" w:tplc="040E0003" w:tentative="1">
      <w:start w:val="1"/>
      <w:numFmt w:val="bullet"/>
      <w:lvlText w:val="o"/>
      <w:lvlJc w:val="left"/>
      <w:pPr>
        <w:tabs>
          <w:tab w:val="num" w:pos="2505"/>
        </w:tabs>
        <w:ind w:left="2505" w:hanging="360"/>
      </w:pPr>
      <w:rPr>
        <w:rFonts w:ascii="Courier New" w:hAnsi="Courier New" w:hint="default"/>
      </w:rPr>
    </w:lvl>
    <w:lvl w:ilvl="2" w:tplc="040E0005" w:tentative="1">
      <w:start w:val="1"/>
      <w:numFmt w:val="bullet"/>
      <w:lvlText w:val=""/>
      <w:lvlJc w:val="left"/>
      <w:pPr>
        <w:tabs>
          <w:tab w:val="num" w:pos="3225"/>
        </w:tabs>
        <w:ind w:left="3225" w:hanging="360"/>
      </w:pPr>
      <w:rPr>
        <w:rFonts w:ascii="Wingdings" w:hAnsi="Wingdings" w:hint="default"/>
      </w:rPr>
    </w:lvl>
    <w:lvl w:ilvl="3" w:tplc="040E0001" w:tentative="1">
      <w:start w:val="1"/>
      <w:numFmt w:val="bullet"/>
      <w:lvlText w:val=""/>
      <w:lvlJc w:val="left"/>
      <w:pPr>
        <w:tabs>
          <w:tab w:val="num" w:pos="3945"/>
        </w:tabs>
        <w:ind w:left="3945" w:hanging="360"/>
      </w:pPr>
      <w:rPr>
        <w:rFonts w:ascii="Symbol" w:hAnsi="Symbol" w:hint="default"/>
      </w:rPr>
    </w:lvl>
    <w:lvl w:ilvl="4" w:tplc="040E0003" w:tentative="1">
      <w:start w:val="1"/>
      <w:numFmt w:val="bullet"/>
      <w:lvlText w:val="o"/>
      <w:lvlJc w:val="left"/>
      <w:pPr>
        <w:tabs>
          <w:tab w:val="num" w:pos="4665"/>
        </w:tabs>
        <w:ind w:left="4665" w:hanging="360"/>
      </w:pPr>
      <w:rPr>
        <w:rFonts w:ascii="Courier New" w:hAnsi="Courier New" w:hint="default"/>
      </w:rPr>
    </w:lvl>
    <w:lvl w:ilvl="5" w:tplc="040E0005" w:tentative="1">
      <w:start w:val="1"/>
      <w:numFmt w:val="bullet"/>
      <w:lvlText w:val=""/>
      <w:lvlJc w:val="left"/>
      <w:pPr>
        <w:tabs>
          <w:tab w:val="num" w:pos="5385"/>
        </w:tabs>
        <w:ind w:left="5385" w:hanging="360"/>
      </w:pPr>
      <w:rPr>
        <w:rFonts w:ascii="Wingdings" w:hAnsi="Wingdings" w:hint="default"/>
      </w:rPr>
    </w:lvl>
    <w:lvl w:ilvl="6" w:tplc="040E0001" w:tentative="1">
      <w:start w:val="1"/>
      <w:numFmt w:val="bullet"/>
      <w:lvlText w:val=""/>
      <w:lvlJc w:val="left"/>
      <w:pPr>
        <w:tabs>
          <w:tab w:val="num" w:pos="6105"/>
        </w:tabs>
        <w:ind w:left="6105" w:hanging="360"/>
      </w:pPr>
      <w:rPr>
        <w:rFonts w:ascii="Symbol" w:hAnsi="Symbol" w:hint="default"/>
      </w:rPr>
    </w:lvl>
    <w:lvl w:ilvl="7" w:tplc="040E0003" w:tentative="1">
      <w:start w:val="1"/>
      <w:numFmt w:val="bullet"/>
      <w:lvlText w:val="o"/>
      <w:lvlJc w:val="left"/>
      <w:pPr>
        <w:tabs>
          <w:tab w:val="num" w:pos="6825"/>
        </w:tabs>
        <w:ind w:left="6825" w:hanging="360"/>
      </w:pPr>
      <w:rPr>
        <w:rFonts w:ascii="Courier New" w:hAnsi="Courier New" w:hint="default"/>
      </w:rPr>
    </w:lvl>
    <w:lvl w:ilvl="8" w:tplc="040E0005" w:tentative="1">
      <w:start w:val="1"/>
      <w:numFmt w:val="bullet"/>
      <w:lvlText w:val=""/>
      <w:lvlJc w:val="left"/>
      <w:pPr>
        <w:tabs>
          <w:tab w:val="num" w:pos="7545"/>
        </w:tabs>
        <w:ind w:left="7545" w:hanging="360"/>
      </w:pPr>
      <w:rPr>
        <w:rFonts w:ascii="Wingdings" w:hAnsi="Wingdings" w:hint="default"/>
      </w:rPr>
    </w:lvl>
  </w:abstractNum>
  <w:abstractNum w:abstractNumId="75" w15:restartNumberingAfterBreak="0">
    <w:nsid w:val="691350BD"/>
    <w:multiLevelType w:val="singleLevel"/>
    <w:tmpl w:val="A4D4FB6A"/>
    <w:lvl w:ilvl="0">
      <w:start w:val="2"/>
      <w:numFmt w:val="bullet"/>
      <w:lvlText w:val=""/>
      <w:lvlJc w:val="left"/>
      <w:pPr>
        <w:tabs>
          <w:tab w:val="num" w:pos="360"/>
        </w:tabs>
        <w:ind w:left="360" w:hanging="360"/>
      </w:pPr>
      <w:rPr>
        <w:rFonts w:ascii="Symbol" w:hAnsi="Symbol" w:hint="default"/>
      </w:rPr>
    </w:lvl>
  </w:abstractNum>
  <w:abstractNum w:abstractNumId="76" w15:restartNumberingAfterBreak="0">
    <w:nsid w:val="69412AB3"/>
    <w:multiLevelType w:val="hybridMultilevel"/>
    <w:tmpl w:val="A65A6CDE"/>
    <w:lvl w:ilvl="0" w:tplc="92208318">
      <w:start w:val="1"/>
      <w:numFmt w:val="bullet"/>
      <w:lvlText w:val="–"/>
      <w:lvlJc w:val="left"/>
      <w:pPr>
        <w:ind w:left="1069" w:hanging="360"/>
      </w:pPr>
      <w:rPr>
        <w:rFonts w:ascii="Times New Roman" w:hAnsi="Times New Roman"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77" w15:restartNumberingAfterBreak="0">
    <w:nsid w:val="69622617"/>
    <w:multiLevelType w:val="hybridMultilevel"/>
    <w:tmpl w:val="137856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A2D1B8B"/>
    <w:multiLevelType w:val="singleLevel"/>
    <w:tmpl w:val="0C86C9EA"/>
    <w:lvl w:ilvl="0">
      <w:numFmt w:val="bullet"/>
      <w:lvlText w:val="-"/>
      <w:lvlJc w:val="left"/>
      <w:pPr>
        <w:tabs>
          <w:tab w:val="num" w:pos="360"/>
        </w:tabs>
        <w:ind w:left="360" w:hanging="360"/>
      </w:pPr>
      <w:rPr>
        <w:rFonts w:hint="default"/>
      </w:rPr>
    </w:lvl>
  </w:abstractNum>
  <w:abstractNum w:abstractNumId="79" w15:restartNumberingAfterBreak="0">
    <w:nsid w:val="6A342DEA"/>
    <w:multiLevelType w:val="hybridMultilevel"/>
    <w:tmpl w:val="46104DD2"/>
    <w:lvl w:ilvl="0" w:tplc="040E0001">
      <w:start w:val="1"/>
      <w:numFmt w:val="bullet"/>
      <w:lvlText w:val=""/>
      <w:lvlJc w:val="left"/>
      <w:pPr>
        <w:ind w:left="840" w:hanging="360"/>
      </w:pPr>
      <w:rPr>
        <w:rFonts w:ascii="Symbol" w:hAnsi="Symbol" w:hint="default"/>
      </w:rPr>
    </w:lvl>
    <w:lvl w:ilvl="1" w:tplc="040E0003" w:tentative="1">
      <w:start w:val="1"/>
      <w:numFmt w:val="bullet"/>
      <w:lvlText w:val="o"/>
      <w:lvlJc w:val="left"/>
      <w:pPr>
        <w:ind w:left="1560" w:hanging="360"/>
      </w:pPr>
      <w:rPr>
        <w:rFonts w:ascii="Courier New" w:hAnsi="Courier New" w:cs="Courier New" w:hint="default"/>
      </w:rPr>
    </w:lvl>
    <w:lvl w:ilvl="2" w:tplc="040E0005" w:tentative="1">
      <w:start w:val="1"/>
      <w:numFmt w:val="bullet"/>
      <w:lvlText w:val=""/>
      <w:lvlJc w:val="left"/>
      <w:pPr>
        <w:ind w:left="2280" w:hanging="360"/>
      </w:pPr>
      <w:rPr>
        <w:rFonts w:ascii="Wingdings" w:hAnsi="Wingdings" w:hint="default"/>
      </w:rPr>
    </w:lvl>
    <w:lvl w:ilvl="3" w:tplc="040E0001" w:tentative="1">
      <w:start w:val="1"/>
      <w:numFmt w:val="bullet"/>
      <w:lvlText w:val=""/>
      <w:lvlJc w:val="left"/>
      <w:pPr>
        <w:ind w:left="3000" w:hanging="360"/>
      </w:pPr>
      <w:rPr>
        <w:rFonts w:ascii="Symbol" w:hAnsi="Symbol" w:hint="default"/>
      </w:rPr>
    </w:lvl>
    <w:lvl w:ilvl="4" w:tplc="040E0003" w:tentative="1">
      <w:start w:val="1"/>
      <w:numFmt w:val="bullet"/>
      <w:lvlText w:val="o"/>
      <w:lvlJc w:val="left"/>
      <w:pPr>
        <w:ind w:left="3720" w:hanging="360"/>
      </w:pPr>
      <w:rPr>
        <w:rFonts w:ascii="Courier New" w:hAnsi="Courier New" w:cs="Courier New" w:hint="default"/>
      </w:rPr>
    </w:lvl>
    <w:lvl w:ilvl="5" w:tplc="040E0005" w:tentative="1">
      <w:start w:val="1"/>
      <w:numFmt w:val="bullet"/>
      <w:lvlText w:val=""/>
      <w:lvlJc w:val="left"/>
      <w:pPr>
        <w:ind w:left="4440" w:hanging="360"/>
      </w:pPr>
      <w:rPr>
        <w:rFonts w:ascii="Wingdings" w:hAnsi="Wingdings" w:hint="default"/>
      </w:rPr>
    </w:lvl>
    <w:lvl w:ilvl="6" w:tplc="040E0001" w:tentative="1">
      <w:start w:val="1"/>
      <w:numFmt w:val="bullet"/>
      <w:lvlText w:val=""/>
      <w:lvlJc w:val="left"/>
      <w:pPr>
        <w:ind w:left="5160" w:hanging="360"/>
      </w:pPr>
      <w:rPr>
        <w:rFonts w:ascii="Symbol" w:hAnsi="Symbol" w:hint="default"/>
      </w:rPr>
    </w:lvl>
    <w:lvl w:ilvl="7" w:tplc="040E0003" w:tentative="1">
      <w:start w:val="1"/>
      <w:numFmt w:val="bullet"/>
      <w:lvlText w:val="o"/>
      <w:lvlJc w:val="left"/>
      <w:pPr>
        <w:ind w:left="5880" w:hanging="360"/>
      </w:pPr>
      <w:rPr>
        <w:rFonts w:ascii="Courier New" w:hAnsi="Courier New" w:cs="Courier New" w:hint="default"/>
      </w:rPr>
    </w:lvl>
    <w:lvl w:ilvl="8" w:tplc="040E0005" w:tentative="1">
      <w:start w:val="1"/>
      <w:numFmt w:val="bullet"/>
      <w:lvlText w:val=""/>
      <w:lvlJc w:val="left"/>
      <w:pPr>
        <w:ind w:left="6600" w:hanging="360"/>
      </w:pPr>
      <w:rPr>
        <w:rFonts w:ascii="Wingdings" w:hAnsi="Wingdings" w:hint="default"/>
      </w:rPr>
    </w:lvl>
  </w:abstractNum>
  <w:abstractNum w:abstractNumId="80" w15:restartNumberingAfterBreak="0">
    <w:nsid w:val="6BA204BD"/>
    <w:multiLevelType w:val="singleLevel"/>
    <w:tmpl w:val="0C86C9EA"/>
    <w:lvl w:ilvl="0">
      <w:numFmt w:val="bullet"/>
      <w:lvlText w:val="-"/>
      <w:lvlJc w:val="left"/>
      <w:pPr>
        <w:tabs>
          <w:tab w:val="num" w:pos="360"/>
        </w:tabs>
        <w:ind w:left="360" w:hanging="360"/>
      </w:pPr>
      <w:rPr>
        <w:rFonts w:hint="default"/>
      </w:rPr>
    </w:lvl>
  </w:abstractNum>
  <w:abstractNum w:abstractNumId="81" w15:restartNumberingAfterBreak="0">
    <w:nsid w:val="6D094FBF"/>
    <w:multiLevelType w:val="hybridMultilevel"/>
    <w:tmpl w:val="8DB858A8"/>
    <w:lvl w:ilvl="0" w:tplc="040E000F">
      <w:start w:val="1"/>
      <w:numFmt w:val="decimal"/>
      <w:lvlText w:val="%1."/>
      <w:lvlJc w:val="left"/>
      <w:pPr>
        <w:tabs>
          <w:tab w:val="num" w:pos="720"/>
        </w:tabs>
        <w:ind w:left="720" w:hanging="360"/>
      </w:pPr>
      <w:rPr>
        <w:rFonts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F490536"/>
    <w:multiLevelType w:val="multilevel"/>
    <w:tmpl w:val="F74CCC7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color w:val="auto"/>
      </w:rPr>
    </w:lvl>
    <w:lvl w:ilvl="3">
      <w:start w:val="1"/>
      <w:numFmt w:val="decimal"/>
      <w:lvlText w:val="%1.%2.%3.%4"/>
      <w:lvlJc w:val="left"/>
      <w:pPr>
        <w:ind w:left="864" w:hanging="864"/>
      </w:pPr>
      <w:rPr>
        <w:rFonts w:cs="Times New Roman"/>
        <w:strike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3" w15:restartNumberingAfterBreak="0">
    <w:nsid w:val="7044294B"/>
    <w:multiLevelType w:val="singleLevel"/>
    <w:tmpl w:val="0C86C9EA"/>
    <w:lvl w:ilvl="0">
      <w:numFmt w:val="bullet"/>
      <w:lvlText w:val="-"/>
      <w:lvlJc w:val="left"/>
      <w:pPr>
        <w:tabs>
          <w:tab w:val="num" w:pos="360"/>
        </w:tabs>
        <w:ind w:left="360" w:hanging="360"/>
      </w:pPr>
      <w:rPr>
        <w:rFonts w:hint="default"/>
      </w:rPr>
    </w:lvl>
  </w:abstractNum>
  <w:abstractNum w:abstractNumId="84" w15:restartNumberingAfterBreak="0">
    <w:nsid w:val="737C27C7"/>
    <w:multiLevelType w:val="singleLevel"/>
    <w:tmpl w:val="0C86C9EA"/>
    <w:lvl w:ilvl="0">
      <w:numFmt w:val="bullet"/>
      <w:lvlText w:val="-"/>
      <w:lvlJc w:val="left"/>
      <w:pPr>
        <w:tabs>
          <w:tab w:val="num" w:pos="360"/>
        </w:tabs>
        <w:ind w:left="360" w:hanging="360"/>
      </w:pPr>
      <w:rPr>
        <w:rFonts w:hint="default"/>
      </w:rPr>
    </w:lvl>
  </w:abstractNum>
  <w:abstractNum w:abstractNumId="85" w15:restartNumberingAfterBreak="0">
    <w:nsid w:val="7385020D"/>
    <w:multiLevelType w:val="hybridMultilevel"/>
    <w:tmpl w:val="D9E483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4EC45FD"/>
    <w:multiLevelType w:val="singleLevel"/>
    <w:tmpl w:val="0C86C9EA"/>
    <w:lvl w:ilvl="0">
      <w:numFmt w:val="bullet"/>
      <w:lvlText w:val="-"/>
      <w:lvlJc w:val="left"/>
      <w:pPr>
        <w:tabs>
          <w:tab w:val="num" w:pos="360"/>
        </w:tabs>
        <w:ind w:left="360" w:hanging="360"/>
      </w:pPr>
      <w:rPr>
        <w:rFonts w:hint="default"/>
      </w:rPr>
    </w:lvl>
  </w:abstractNum>
  <w:abstractNum w:abstractNumId="87" w15:restartNumberingAfterBreak="0">
    <w:nsid w:val="77D748F6"/>
    <w:multiLevelType w:val="hybridMultilevel"/>
    <w:tmpl w:val="AA38B184"/>
    <w:lvl w:ilvl="0" w:tplc="6A387108">
      <w:start w:val="1"/>
      <w:numFmt w:val="bullet"/>
      <w:lvlText w:val="▪"/>
      <w:lvlJc w:val="left"/>
      <w:pPr>
        <w:tabs>
          <w:tab w:val="num" w:pos="1785"/>
        </w:tabs>
        <w:ind w:left="1785" w:hanging="360"/>
      </w:pPr>
      <w:rPr>
        <w:rFonts w:ascii="Courier New" w:hAnsi="Courier New" w:hint="default"/>
      </w:rPr>
    </w:lvl>
    <w:lvl w:ilvl="1" w:tplc="040E0003" w:tentative="1">
      <w:start w:val="1"/>
      <w:numFmt w:val="bullet"/>
      <w:lvlText w:val="o"/>
      <w:lvlJc w:val="left"/>
      <w:pPr>
        <w:tabs>
          <w:tab w:val="num" w:pos="2505"/>
        </w:tabs>
        <w:ind w:left="2505" w:hanging="360"/>
      </w:pPr>
      <w:rPr>
        <w:rFonts w:ascii="Courier New" w:hAnsi="Courier New" w:hint="default"/>
      </w:rPr>
    </w:lvl>
    <w:lvl w:ilvl="2" w:tplc="040E0005" w:tentative="1">
      <w:start w:val="1"/>
      <w:numFmt w:val="bullet"/>
      <w:lvlText w:val=""/>
      <w:lvlJc w:val="left"/>
      <w:pPr>
        <w:tabs>
          <w:tab w:val="num" w:pos="3225"/>
        </w:tabs>
        <w:ind w:left="3225" w:hanging="360"/>
      </w:pPr>
      <w:rPr>
        <w:rFonts w:ascii="Wingdings" w:hAnsi="Wingdings" w:hint="default"/>
      </w:rPr>
    </w:lvl>
    <w:lvl w:ilvl="3" w:tplc="040E0001" w:tentative="1">
      <w:start w:val="1"/>
      <w:numFmt w:val="bullet"/>
      <w:lvlText w:val=""/>
      <w:lvlJc w:val="left"/>
      <w:pPr>
        <w:tabs>
          <w:tab w:val="num" w:pos="3945"/>
        </w:tabs>
        <w:ind w:left="3945" w:hanging="360"/>
      </w:pPr>
      <w:rPr>
        <w:rFonts w:ascii="Symbol" w:hAnsi="Symbol" w:hint="default"/>
      </w:rPr>
    </w:lvl>
    <w:lvl w:ilvl="4" w:tplc="040E0003" w:tentative="1">
      <w:start w:val="1"/>
      <w:numFmt w:val="bullet"/>
      <w:lvlText w:val="o"/>
      <w:lvlJc w:val="left"/>
      <w:pPr>
        <w:tabs>
          <w:tab w:val="num" w:pos="4665"/>
        </w:tabs>
        <w:ind w:left="4665" w:hanging="360"/>
      </w:pPr>
      <w:rPr>
        <w:rFonts w:ascii="Courier New" w:hAnsi="Courier New" w:hint="default"/>
      </w:rPr>
    </w:lvl>
    <w:lvl w:ilvl="5" w:tplc="040E0005" w:tentative="1">
      <w:start w:val="1"/>
      <w:numFmt w:val="bullet"/>
      <w:lvlText w:val=""/>
      <w:lvlJc w:val="left"/>
      <w:pPr>
        <w:tabs>
          <w:tab w:val="num" w:pos="5385"/>
        </w:tabs>
        <w:ind w:left="5385" w:hanging="360"/>
      </w:pPr>
      <w:rPr>
        <w:rFonts w:ascii="Wingdings" w:hAnsi="Wingdings" w:hint="default"/>
      </w:rPr>
    </w:lvl>
    <w:lvl w:ilvl="6" w:tplc="040E0001" w:tentative="1">
      <w:start w:val="1"/>
      <w:numFmt w:val="bullet"/>
      <w:lvlText w:val=""/>
      <w:lvlJc w:val="left"/>
      <w:pPr>
        <w:tabs>
          <w:tab w:val="num" w:pos="6105"/>
        </w:tabs>
        <w:ind w:left="6105" w:hanging="360"/>
      </w:pPr>
      <w:rPr>
        <w:rFonts w:ascii="Symbol" w:hAnsi="Symbol" w:hint="default"/>
      </w:rPr>
    </w:lvl>
    <w:lvl w:ilvl="7" w:tplc="040E0003" w:tentative="1">
      <w:start w:val="1"/>
      <w:numFmt w:val="bullet"/>
      <w:lvlText w:val="o"/>
      <w:lvlJc w:val="left"/>
      <w:pPr>
        <w:tabs>
          <w:tab w:val="num" w:pos="6825"/>
        </w:tabs>
        <w:ind w:left="6825" w:hanging="360"/>
      </w:pPr>
      <w:rPr>
        <w:rFonts w:ascii="Courier New" w:hAnsi="Courier New" w:hint="default"/>
      </w:rPr>
    </w:lvl>
    <w:lvl w:ilvl="8" w:tplc="040E0005" w:tentative="1">
      <w:start w:val="1"/>
      <w:numFmt w:val="bullet"/>
      <w:lvlText w:val=""/>
      <w:lvlJc w:val="left"/>
      <w:pPr>
        <w:tabs>
          <w:tab w:val="num" w:pos="7545"/>
        </w:tabs>
        <w:ind w:left="7545" w:hanging="360"/>
      </w:pPr>
      <w:rPr>
        <w:rFonts w:ascii="Wingdings" w:hAnsi="Wingdings" w:hint="default"/>
      </w:rPr>
    </w:lvl>
  </w:abstractNum>
  <w:abstractNum w:abstractNumId="88" w15:restartNumberingAfterBreak="0">
    <w:nsid w:val="7863438B"/>
    <w:multiLevelType w:val="singleLevel"/>
    <w:tmpl w:val="0C86C9EA"/>
    <w:lvl w:ilvl="0">
      <w:numFmt w:val="bullet"/>
      <w:lvlText w:val="-"/>
      <w:lvlJc w:val="left"/>
      <w:pPr>
        <w:tabs>
          <w:tab w:val="num" w:pos="360"/>
        </w:tabs>
        <w:ind w:left="360" w:hanging="360"/>
      </w:pPr>
      <w:rPr>
        <w:rFonts w:hint="default"/>
      </w:rPr>
    </w:lvl>
  </w:abstractNum>
  <w:abstractNum w:abstractNumId="89" w15:restartNumberingAfterBreak="0">
    <w:nsid w:val="7D707DF0"/>
    <w:multiLevelType w:val="hybridMultilevel"/>
    <w:tmpl w:val="51E65F5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E722780"/>
    <w:multiLevelType w:val="singleLevel"/>
    <w:tmpl w:val="3A44A4AC"/>
    <w:lvl w:ilvl="0">
      <w:start w:val="1"/>
      <w:numFmt w:val="bullet"/>
      <w:pStyle w:val="tblzatfelsorols"/>
      <w:lvlText w:val=""/>
      <w:lvlJc w:val="left"/>
      <w:pPr>
        <w:tabs>
          <w:tab w:val="num" w:pos="360"/>
        </w:tabs>
        <w:ind w:left="340" w:hanging="340"/>
      </w:pPr>
      <w:rPr>
        <w:rFonts w:ascii="Symbol" w:hAnsi="Symbol" w:hint="default"/>
      </w:rPr>
    </w:lvl>
  </w:abstractNum>
  <w:abstractNum w:abstractNumId="91" w15:restartNumberingAfterBreak="0">
    <w:nsid w:val="7F507FC6"/>
    <w:multiLevelType w:val="hybridMultilevel"/>
    <w:tmpl w:val="268400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7FDA31C2"/>
    <w:multiLevelType w:val="hybridMultilevel"/>
    <w:tmpl w:val="219EF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18"/>
  </w:num>
  <w:num w:numId="4">
    <w:abstractNumId w:val="32"/>
  </w:num>
  <w:num w:numId="5">
    <w:abstractNumId w:val="51"/>
  </w:num>
  <w:num w:numId="6">
    <w:abstractNumId w:val="48"/>
  </w:num>
  <w:num w:numId="7">
    <w:abstractNumId w:val="37"/>
  </w:num>
  <w:num w:numId="8">
    <w:abstractNumId w:val="35"/>
  </w:num>
  <w:num w:numId="9">
    <w:abstractNumId w:val="90"/>
  </w:num>
  <w:num w:numId="10">
    <w:abstractNumId w:val="40"/>
  </w:num>
  <w:num w:numId="11">
    <w:abstractNumId w:val="69"/>
  </w:num>
  <w:num w:numId="12">
    <w:abstractNumId w:val="70"/>
  </w:num>
  <w:num w:numId="13">
    <w:abstractNumId w:val="30"/>
  </w:num>
  <w:num w:numId="14">
    <w:abstractNumId w:val="12"/>
  </w:num>
  <w:num w:numId="15">
    <w:abstractNumId w:val="92"/>
  </w:num>
  <w:num w:numId="16">
    <w:abstractNumId w:val="39"/>
  </w:num>
  <w:num w:numId="17">
    <w:abstractNumId w:val="20"/>
  </w:num>
  <w:num w:numId="18">
    <w:abstractNumId w:val="27"/>
  </w:num>
  <w:num w:numId="19">
    <w:abstractNumId w:val="44"/>
  </w:num>
  <w:num w:numId="20">
    <w:abstractNumId w:val="60"/>
  </w:num>
  <w:num w:numId="21">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22">
    <w:abstractNumId w:val="68"/>
  </w:num>
  <w:num w:numId="23">
    <w:abstractNumId w:val="33"/>
  </w:num>
  <w:num w:numId="24">
    <w:abstractNumId w:val="75"/>
  </w:num>
  <w:num w:numId="25">
    <w:abstractNumId w:val="43"/>
  </w:num>
  <w:num w:numId="26">
    <w:abstractNumId w:val="91"/>
  </w:num>
  <w:num w:numId="27">
    <w:abstractNumId w:val="36"/>
  </w:num>
  <w:num w:numId="28">
    <w:abstractNumId w:val="28"/>
  </w:num>
  <w:num w:numId="29">
    <w:abstractNumId w:val="77"/>
  </w:num>
  <w:num w:numId="30">
    <w:abstractNumId w:val="29"/>
  </w:num>
  <w:num w:numId="31">
    <w:abstractNumId w:val="25"/>
  </w:num>
  <w:num w:numId="32">
    <w:abstractNumId w:val="17"/>
  </w:num>
  <w:num w:numId="33">
    <w:abstractNumId w:val="57"/>
  </w:num>
  <w:num w:numId="34">
    <w:abstractNumId w:val="2"/>
  </w:num>
  <w:num w:numId="35">
    <w:abstractNumId w:val="14"/>
  </w:num>
  <w:num w:numId="36">
    <w:abstractNumId w:val="53"/>
  </w:num>
  <w:num w:numId="37">
    <w:abstractNumId w:val="76"/>
  </w:num>
  <w:num w:numId="38">
    <w:abstractNumId w:val="58"/>
  </w:num>
  <w:num w:numId="39">
    <w:abstractNumId w:val="41"/>
  </w:num>
  <w:num w:numId="40">
    <w:abstractNumId w:val="5"/>
  </w:num>
  <w:num w:numId="41">
    <w:abstractNumId w:val="23"/>
  </w:num>
  <w:num w:numId="42">
    <w:abstractNumId w:val="47"/>
  </w:num>
  <w:num w:numId="43">
    <w:abstractNumId w:val="10"/>
  </w:num>
  <w:num w:numId="44">
    <w:abstractNumId w:val="45"/>
  </w:num>
  <w:num w:numId="45">
    <w:abstractNumId w:val="86"/>
  </w:num>
  <w:num w:numId="46">
    <w:abstractNumId w:val="52"/>
  </w:num>
  <w:num w:numId="47">
    <w:abstractNumId w:val="88"/>
  </w:num>
  <w:num w:numId="48">
    <w:abstractNumId w:val="78"/>
  </w:num>
  <w:num w:numId="49">
    <w:abstractNumId w:val="67"/>
  </w:num>
  <w:num w:numId="50">
    <w:abstractNumId w:val="80"/>
  </w:num>
  <w:num w:numId="51">
    <w:abstractNumId w:val="64"/>
  </w:num>
  <w:num w:numId="52">
    <w:abstractNumId w:val="83"/>
  </w:num>
  <w:num w:numId="53">
    <w:abstractNumId w:val="13"/>
  </w:num>
  <w:num w:numId="54">
    <w:abstractNumId w:val="84"/>
  </w:num>
  <w:num w:numId="55">
    <w:abstractNumId w:val="49"/>
  </w:num>
  <w:num w:numId="56">
    <w:abstractNumId w:val="7"/>
  </w:num>
  <w:num w:numId="57">
    <w:abstractNumId w:val="81"/>
  </w:num>
  <w:num w:numId="58">
    <w:abstractNumId w:val="59"/>
  </w:num>
  <w:num w:numId="59">
    <w:abstractNumId w:val="62"/>
  </w:num>
  <w:num w:numId="60">
    <w:abstractNumId w:val="65"/>
  </w:num>
  <w:num w:numId="61">
    <w:abstractNumId w:val="8"/>
  </w:num>
  <w:num w:numId="62">
    <w:abstractNumId w:val="6"/>
  </w:num>
  <w:num w:numId="63">
    <w:abstractNumId w:val="38"/>
  </w:num>
  <w:num w:numId="64">
    <w:abstractNumId w:val="89"/>
  </w:num>
  <w:num w:numId="65">
    <w:abstractNumId w:val="4"/>
  </w:num>
  <w:num w:numId="66">
    <w:abstractNumId w:val="9"/>
  </w:num>
  <w:num w:numId="67">
    <w:abstractNumId w:val="54"/>
  </w:num>
  <w:num w:numId="68">
    <w:abstractNumId w:val="3"/>
  </w:num>
  <w:num w:numId="69">
    <w:abstractNumId w:val="42"/>
  </w:num>
  <w:num w:numId="70">
    <w:abstractNumId w:val="74"/>
  </w:num>
  <w:num w:numId="71">
    <w:abstractNumId w:val="46"/>
  </w:num>
  <w:num w:numId="72">
    <w:abstractNumId w:val="72"/>
  </w:num>
  <w:num w:numId="73">
    <w:abstractNumId w:val="87"/>
  </w:num>
  <w:num w:numId="74">
    <w:abstractNumId w:val="63"/>
  </w:num>
  <w:num w:numId="75">
    <w:abstractNumId w:val="11"/>
  </w:num>
  <w:num w:numId="76">
    <w:abstractNumId w:val="21"/>
  </w:num>
  <w:num w:numId="7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80">
    <w:abstractNumId w:val="26"/>
  </w:num>
  <w:num w:numId="81">
    <w:abstractNumId w:val="15"/>
  </w:num>
  <w:num w:numId="82">
    <w:abstractNumId w:val="56"/>
  </w:num>
  <w:num w:numId="83">
    <w:abstractNumId w:val="22"/>
  </w:num>
  <w:num w:numId="84">
    <w:abstractNumId w:val="34"/>
  </w:num>
  <w:num w:numId="85">
    <w:abstractNumId w:val="71"/>
  </w:num>
  <w:num w:numId="86">
    <w:abstractNumId w:val="85"/>
  </w:num>
  <w:num w:numId="87">
    <w:abstractNumId w:val="82"/>
  </w:num>
  <w:num w:numId="88">
    <w:abstractNumId w:val="79"/>
  </w:num>
  <w:num w:numId="89">
    <w:abstractNumId w:val="50"/>
  </w:num>
  <w:num w:numId="90">
    <w:abstractNumId w:val="55"/>
  </w:num>
  <w:num w:numId="91">
    <w:abstractNumId w:val="31"/>
  </w:num>
  <w:num w:numId="92">
    <w:abstractNumId w:val="16"/>
  </w:num>
  <w:num w:numId="93">
    <w:abstractNumId w:val="73"/>
  </w:num>
  <w:num w:numId="94">
    <w:abstractNumId w:val="1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3D"/>
    <w:rsid w:val="000005EF"/>
    <w:rsid w:val="0000103F"/>
    <w:rsid w:val="00001BB4"/>
    <w:rsid w:val="000057EC"/>
    <w:rsid w:val="000076DB"/>
    <w:rsid w:val="00012BEB"/>
    <w:rsid w:val="000138DB"/>
    <w:rsid w:val="000139FF"/>
    <w:rsid w:val="0001431A"/>
    <w:rsid w:val="000166CD"/>
    <w:rsid w:val="00021EB9"/>
    <w:rsid w:val="00031676"/>
    <w:rsid w:val="000335B3"/>
    <w:rsid w:val="00033F20"/>
    <w:rsid w:val="000358FB"/>
    <w:rsid w:val="00035E67"/>
    <w:rsid w:val="00041522"/>
    <w:rsid w:val="000473B5"/>
    <w:rsid w:val="000476B1"/>
    <w:rsid w:val="000516E6"/>
    <w:rsid w:val="00053D2A"/>
    <w:rsid w:val="00060A07"/>
    <w:rsid w:val="00060FAF"/>
    <w:rsid w:val="00061971"/>
    <w:rsid w:val="000701FD"/>
    <w:rsid w:val="0007173C"/>
    <w:rsid w:val="000720D1"/>
    <w:rsid w:val="0007289D"/>
    <w:rsid w:val="00072926"/>
    <w:rsid w:val="0007655A"/>
    <w:rsid w:val="000815AC"/>
    <w:rsid w:val="0008300C"/>
    <w:rsid w:val="00083608"/>
    <w:rsid w:val="00084267"/>
    <w:rsid w:val="000845AE"/>
    <w:rsid w:val="00093123"/>
    <w:rsid w:val="00093E70"/>
    <w:rsid w:val="000951FF"/>
    <w:rsid w:val="00096330"/>
    <w:rsid w:val="00096A8B"/>
    <w:rsid w:val="000A309B"/>
    <w:rsid w:val="000A6DDE"/>
    <w:rsid w:val="000B333C"/>
    <w:rsid w:val="000B49A8"/>
    <w:rsid w:val="000B5675"/>
    <w:rsid w:val="000B71D8"/>
    <w:rsid w:val="000B7C38"/>
    <w:rsid w:val="000C3312"/>
    <w:rsid w:val="000C5CB6"/>
    <w:rsid w:val="000C7627"/>
    <w:rsid w:val="000D0644"/>
    <w:rsid w:val="000D4533"/>
    <w:rsid w:val="000D5240"/>
    <w:rsid w:val="000D667C"/>
    <w:rsid w:val="000D6C7D"/>
    <w:rsid w:val="000D7F0B"/>
    <w:rsid w:val="000E0121"/>
    <w:rsid w:val="000E0C38"/>
    <w:rsid w:val="000E144F"/>
    <w:rsid w:val="000E36E6"/>
    <w:rsid w:val="000E512F"/>
    <w:rsid w:val="000F00EE"/>
    <w:rsid w:val="000F32DE"/>
    <w:rsid w:val="000F4B7B"/>
    <w:rsid w:val="000F4CEA"/>
    <w:rsid w:val="000F52D8"/>
    <w:rsid w:val="000F6EF2"/>
    <w:rsid w:val="00100F34"/>
    <w:rsid w:val="0010188D"/>
    <w:rsid w:val="00101CA3"/>
    <w:rsid w:val="0010631B"/>
    <w:rsid w:val="00106AC1"/>
    <w:rsid w:val="001074E8"/>
    <w:rsid w:val="001100E1"/>
    <w:rsid w:val="00110315"/>
    <w:rsid w:val="00110688"/>
    <w:rsid w:val="001127DC"/>
    <w:rsid w:val="0011413A"/>
    <w:rsid w:val="001177CE"/>
    <w:rsid w:val="00121F74"/>
    <w:rsid w:val="0012202D"/>
    <w:rsid w:val="00122CE4"/>
    <w:rsid w:val="00124EFB"/>
    <w:rsid w:val="00126AB2"/>
    <w:rsid w:val="00126C50"/>
    <w:rsid w:val="001303FD"/>
    <w:rsid w:val="00130730"/>
    <w:rsid w:val="00131797"/>
    <w:rsid w:val="001319AF"/>
    <w:rsid w:val="0013219F"/>
    <w:rsid w:val="0013396A"/>
    <w:rsid w:val="001339EB"/>
    <w:rsid w:val="00134D02"/>
    <w:rsid w:val="00136260"/>
    <w:rsid w:val="0013629F"/>
    <w:rsid w:val="00137051"/>
    <w:rsid w:val="00143245"/>
    <w:rsid w:val="0015008E"/>
    <w:rsid w:val="00150EB3"/>
    <w:rsid w:val="00151A92"/>
    <w:rsid w:val="001656BD"/>
    <w:rsid w:val="00176363"/>
    <w:rsid w:val="001803B2"/>
    <w:rsid w:val="00180A1B"/>
    <w:rsid w:val="001840DE"/>
    <w:rsid w:val="00185779"/>
    <w:rsid w:val="00186CAF"/>
    <w:rsid w:val="00186F9D"/>
    <w:rsid w:val="0018717C"/>
    <w:rsid w:val="0019162F"/>
    <w:rsid w:val="001924DB"/>
    <w:rsid w:val="001928C8"/>
    <w:rsid w:val="001936F3"/>
    <w:rsid w:val="0019537D"/>
    <w:rsid w:val="00195639"/>
    <w:rsid w:val="00197017"/>
    <w:rsid w:val="00197579"/>
    <w:rsid w:val="00197FF5"/>
    <w:rsid w:val="001A307D"/>
    <w:rsid w:val="001A4063"/>
    <w:rsid w:val="001A4D25"/>
    <w:rsid w:val="001A77B0"/>
    <w:rsid w:val="001A7F70"/>
    <w:rsid w:val="001B3061"/>
    <w:rsid w:val="001B3A9E"/>
    <w:rsid w:val="001B4382"/>
    <w:rsid w:val="001B4B05"/>
    <w:rsid w:val="001B681A"/>
    <w:rsid w:val="001C0699"/>
    <w:rsid w:val="001C27E6"/>
    <w:rsid w:val="001C3204"/>
    <w:rsid w:val="001C4B84"/>
    <w:rsid w:val="001D08FB"/>
    <w:rsid w:val="001D1FD4"/>
    <w:rsid w:val="001D44E7"/>
    <w:rsid w:val="001D6450"/>
    <w:rsid w:val="001D757D"/>
    <w:rsid w:val="001E25E1"/>
    <w:rsid w:val="001E3083"/>
    <w:rsid w:val="001E5DEA"/>
    <w:rsid w:val="001E79A8"/>
    <w:rsid w:val="001E7C4D"/>
    <w:rsid w:val="001F0DF2"/>
    <w:rsid w:val="001F40AD"/>
    <w:rsid w:val="001F5C86"/>
    <w:rsid w:val="001F604E"/>
    <w:rsid w:val="001F6060"/>
    <w:rsid w:val="001F72A8"/>
    <w:rsid w:val="00200644"/>
    <w:rsid w:val="00201190"/>
    <w:rsid w:val="00201F7A"/>
    <w:rsid w:val="0020227A"/>
    <w:rsid w:val="00206A6F"/>
    <w:rsid w:val="002073BF"/>
    <w:rsid w:val="00210191"/>
    <w:rsid w:val="002146B1"/>
    <w:rsid w:val="0021591C"/>
    <w:rsid w:val="00217817"/>
    <w:rsid w:val="002217F2"/>
    <w:rsid w:val="002236A1"/>
    <w:rsid w:val="00224A9B"/>
    <w:rsid w:val="00225C1D"/>
    <w:rsid w:val="0023043D"/>
    <w:rsid w:val="002316DF"/>
    <w:rsid w:val="00234E4D"/>
    <w:rsid w:val="002367CB"/>
    <w:rsid w:val="002405B8"/>
    <w:rsid w:val="00245419"/>
    <w:rsid w:val="0024624A"/>
    <w:rsid w:val="00247031"/>
    <w:rsid w:val="00257033"/>
    <w:rsid w:val="002570D1"/>
    <w:rsid w:val="002603E9"/>
    <w:rsid w:val="002607D8"/>
    <w:rsid w:val="00263328"/>
    <w:rsid w:val="002633D5"/>
    <w:rsid w:val="002641DC"/>
    <w:rsid w:val="00272885"/>
    <w:rsid w:val="0027431D"/>
    <w:rsid w:val="0027512C"/>
    <w:rsid w:val="00276583"/>
    <w:rsid w:val="00282BAA"/>
    <w:rsid w:val="00283160"/>
    <w:rsid w:val="002867EC"/>
    <w:rsid w:val="00286D4E"/>
    <w:rsid w:val="00290AB8"/>
    <w:rsid w:val="00293BDA"/>
    <w:rsid w:val="0029531E"/>
    <w:rsid w:val="002A4718"/>
    <w:rsid w:val="002B3EEE"/>
    <w:rsid w:val="002B4946"/>
    <w:rsid w:val="002B5779"/>
    <w:rsid w:val="002B7797"/>
    <w:rsid w:val="002C34E7"/>
    <w:rsid w:val="002C5234"/>
    <w:rsid w:val="002C6771"/>
    <w:rsid w:val="002C6AE6"/>
    <w:rsid w:val="002D03D9"/>
    <w:rsid w:val="002D11B6"/>
    <w:rsid w:val="002D231F"/>
    <w:rsid w:val="002D477F"/>
    <w:rsid w:val="002D4CC5"/>
    <w:rsid w:val="002E0B49"/>
    <w:rsid w:val="002F0248"/>
    <w:rsid w:val="002F1A09"/>
    <w:rsid w:val="002F5937"/>
    <w:rsid w:val="002F5B79"/>
    <w:rsid w:val="002F622A"/>
    <w:rsid w:val="002F64EF"/>
    <w:rsid w:val="002F76D0"/>
    <w:rsid w:val="00300FAF"/>
    <w:rsid w:val="00304BBB"/>
    <w:rsid w:val="00304EFA"/>
    <w:rsid w:val="00310978"/>
    <w:rsid w:val="00314B04"/>
    <w:rsid w:val="00315046"/>
    <w:rsid w:val="00315987"/>
    <w:rsid w:val="00317A57"/>
    <w:rsid w:val="00321BC8"/>
    <w:rsid w:val="00323A03"/>
    <w:rsid w:val="00325F46"/>
    <w:rsid w:val="003261F7"/>
    <w:rsid w:val="00326903"/>
    <w:rsid w:val="00326941"/>
    <w:rsid w:val="00326DA2"/>
    <w:rsid w:val="00331BC4"/>
    <w:rsid w:val="00332B5D"/>
    <w:rsid w:val="00332D18"/>
    <w:rsid w:val="0033641E"/>
    <w:rsid w:val="00336C94"/>
    <w:rsid w:val="00343736"/>
    <w:rsid w:val="003450BB"/>
    <w:rsid w:val="00347422"/>
    <w:rsid w:val="0035198D"/>
    <w:rsid w:val="00353962"/>
    <w:rsid w:val="00354025"/>
    <w:rsid w:val="0035465E"/>
    <w:rsid w:val="003560DC"/>
    <w:rsid w:val="003610A9"/>
    <w:rsid w:val="00362D86"/>
    <w:rsid w:val="00364356"/>
    <w:rsid w:val="00364732"/>
    <w:rsid w:val="00366BA2"/>
    <w:rsid w:val="00375E30"/>
    <w:rsid w:val="0038058D"/>
    <w:rsid w:val="00380ABA"/>
    <w:rsid w:val="00381321"/>
    <w:rsid w:val="0038539F"/>
    <w:rsid w:val="00385510"/>
    <w:rsid w:val="00394923"/>
    <w:rsid w:val="00395EB9"/>
    <w:rsid w:val="003A157A"/>
    <w:rsid w:val="003A34B9"/>
    <w:rsid w:val="003A6337"/>
    <w:rsid w:val="003B6AC4"/>
    <w:rsid w:val="003C5787"/>
    <w:rsid w:val="003D12C7"/>
    <w:rsid w:val="003D1FDC"/>
    <w:rsid w:val="003D2335"/>
    <w:rsid w:val="003D4514"/>
    <w:rsid w:val="003D52A9"/>
    <w:rsid w:val="003D5BBF"/>
    <w:rsid w:val="003D6F0D"/>
    <w:rsid w:val="003D7888"/>
    <w:rsid w:val="003E1F86"/>
    <w:rsid w:val="003E669B"/>
    <w:rsid w:val="003E7495"/>
    <w:rsid w:val="003F2719"/>
    <w:rsid w:val="003F42BA"/>
    <w:rsid w:val="003F66F7"/>
    <w:rsid w:val="00405016"/>
    <w:rsid w:val="004053A1"/>
    <w:rsid w:val="00410DCB"/>
    <w:rsid w:val="0041108F"/>
    <w:rsid w:val="00411573"/>
    <w:rsid w:val="00411C96"/>
    <w:rsid w:val="0041668A"/>
    <w:rsid w:val="0042348A"/>
    <w:rsid w:val="0042388A"/>
    <w:rsid w:val="00426B95"/>
    <w:rsid w:val="00426D8B"/>
    <w:rsid w:val="00431B37"/>
    <w:rsid w:val="00432457"/>
    <w:rsid w:val="00432FCB"/>
    <w:rsid w:val="00436E61"/>
    <w:rsid w:val="004413D0"/>
    <w:rsid w:val="00442B57"/>
    <w:rsid w:val="004453B5"/>
    <w:rsid w:val="0044711A"/>
    <w:rsid w:val="00447A6D"/>
    <w:rsid w:val="004505C1"/>
    <w:rsid w:val="004548BA"/>
    <w:rsid w:val="0045506D"/>
    <w:rsid w:val="004552FF"/>
    <w:rsid w:val="0045641F"/>
    <w:rsid w:val="004620F0"/>
    <w:rsid w:val="00465736"/>
    <w:rsid w:val="00467065"/>
    <w:rsid w:val="00471119"/>
    <w:rsid w:val="00472ECB"/>
    <w:rsid w:val="004744CF"/>
    <w:rsid w:val="00475146"/>
    <w:rsid w:val="004812DF"/>
    <w:rsid w:val="00484663"/>
    <w:rsid w:val="00485055"/>
    <w:rsid w:val="00490D85"/>
    <w:rsid w:val="0049285F"/>
    <w:rsid w:val="0049680D"/>
    <w:rsid w:val="00497C64"/>
    <w:rsid w:val="004A19C0"/>
    <w:rsid w:val="004A1A13"/>
    <w:rsid w:val="004A264E"/>
    <w:rsid w:val="004A351F"/>
    <w:rsid w:val="004A58C1"/>
    <w:rsid w:val="004A69EF"/>
    <w:rsid w:val="004B52A2"/>
    <w:rsid w:val="004B5FC1"/>
    <w:rsid w:val="004C11A6"/>
    <w:rsid w:val="004C1B38"/>
    <w:rsid w:val="004C2086"/>
    <w:rsid w:val="004C3B5A"/>
    <w:rsid w:val="004C40DE"/>
    <w:rsid w:val="004C5A62"/>
    <w:rsid w:val="004C5B4F"/>
    <w:rsid w:val="004C5B85"/>
    <w:rsid w:val="004C7904"/>
    <w:rsid w:val="004D0714"/>
    <w:rsid w:val="004D2B93"/>
    <w:rsid w:val="004E0CE4"/>
    <w:rsid w:val="004E625B"/>
    <w:rsid w:val="004F2ACB"/>
    <w:rsid w:val="004F2DD0"/>
    <w:rsid w:val="004F30B9"/>
    <w:rsid w:val="004F3E08"/>
    <w:rsid w:val="004F7A49"/>
    <w:rsid w:val="00500D0A"/>
    <w:rsid w:val="00501B34"/>
    <w:rsid w:val="005020B4"/>
    <w:rsid w:val="00502D65"/>
    <w:rsid w:val="00505A1D"/>
    <w:rsid w:val="005073D9"/>
    <w:rsid w:val="005109BD"/>
    <w:rsid w:val="005122A4"/>
    <w:rsid w:val="0051287D"/>
    <w:rsid w:val="005151DC"/>
    <w:rsid w:val="0051633A"/>
    <w:rsid w:val="00520A37"/>
    <w:rsid w:val="00523F48"/>
    <w:rsid w:val="0052447F"/>
    <w:rsid w:val="005252A4"/>
    <w:rsid w:val="0053066F"/>
    <w:rsid w:val="00534E8D"/>
    <w:rsid w:val="005432A3"/>
    <w:rsid w:val="0054698E"/>
    <w:rsid w:val="00546EC0"/>
    <w:rsid w:val="00550ADC"/>
    <w:rsid w:val="00550E6E"/>
    <w:rsid w:val="005552EF"/>
    <w:rsid w:val="00556310"/>
    <w:rsid w:val="00556F3F"/>
    <w:rsid w:val="00557150"/>
    <w:rsid w:val="005576F6"/>
    <w:rsid w:val="00561D9B"/>
    <w:rsid w:val="00563367"/>
    <w:rsid w:val="0056673E"/>
    <w:rsid w:val="0056703C"/>
    <w:rsid w:val="00571315"/>
    <w:rsid w:val="00572D37"/>
    <w:rsid w:val="00574F7E"/>
    <w:rsid w:val="005760E6"/>
    <w:rsid w:val="00577633"/>
    <w:rsid w:val="00577B3E"/>
    <w:rsid w:val="0058193D"/>
    <w:rsid w:val="00581CA2"/>
    <w:rsid w:val="00583008"/>
    <w:rsid w:val="005840C9"/>
    <w:rsid w:val="00584B79"/>
    <w:rsid w:val="005856AB"/>
    <w:rsid w:val="005858F9"/>
    <w:rsid w:val="005900C0"/>
    <w:rsid w:val="00593A47"/>
    <w:rsid w:val="0059453F"/>
    <w:rsid w:val="005964B5"/>
    <w:rsid w:val="005A0774"/>
    <w:rsid w:val="005A318B"/>
    <w:rsid w:val="005B4448"/>
    <w:rsid w:val="005C2D00"/>
    <w:rsid w:val="005C2E46"/>
    <w:rsid w:val="005C50E0"/>
    <w:rsid w:val="005C6A9A"/>
    <w:rsid w:val="005C7A8F"/>
    <w:rsid w:val="005D3D40"/>
    <w:rsid w:val="005E0C90"/>
    <w:rsid w:val="005E4A4F"/>
    <w:rsid w:val="005E5894"/>
    <w:rsid w:val="005E6CBE"/>
    <w:rsid w:val="005F17EA"/>
    <w:rsid w:val="005F2AF4"/>
    <w:rsid w:val="005F508E"/>
    <w:rsid w:val="005F5A66"/>
    <w:rsid w:val="005F6D07"/>
    <w:rsid w:val="00600130"/>
    <w:rsid w:val="00600E40"/>
    <w:rsid w:val="00601187"/>
    <w:rsid w:val="006024AC"/>
    <w:rsid w:val="00602EC2"/>
    <w:rsid w:val="00604737"/>
    <w:rsid w:val="006050AA"/>
    <w:rsid w:val="00605FE3"/>
    <w:rsid w:val="00622203"/>
    <w:rsid w:val="006226BF"/>
    <w:rsid w:val="00630512"/>
    <w:rsid w:val="006322FE"/>
    <w:rsid w:val="006337DC"/>
    <w:rsid w:val="00635F86"/>
    <w:rsid w:val="006378D5"/>
    <w:rsid w:val="00640C0D"/>
    <w:rsid w:val="0065097B"/>
    <w:rsid w:val="006609BC"/>
    <w:rsid w:val="006634CE"/>
    <w:rsid w:val="006651F4"/>
    <w:rsid w:val="006654A4"/>
    <w:rsid w:val="00665DC5"/>
    <w:rsid w:val="006662C1"/>
    <w:rsid w:val="0067417C"/>
    <w:rsid w:val="00682136"/>
    <w:rsid w:val="006839BD"/>
    <w:rsid w:val="00683A6C"/>
    <w:rsid w:val="00693D60"/>
    <w:rsid w:val="006A03F6"/>
    <w:rsid w:val="006A194F"/>
    <w:rsid w:val="006A51B5"/>
    <w:rsid w:val="006A614E"/>
    <w:rsid w:val="006A7005"/>
    <w:rsid w:val="006B4721"/>
    <w:rsid w:val="006B698B"/>
    <w:rsid w:val="006C097F"/>
    <w:rsid w:val="006C0D2C"/>
    <w:rsid w:val="006C19C2"/>
    <w:rsid w:val="006C439E"/>
    <w:rsid w:val="006C4DBA"/>
    <w:rsid w:val="006C50B7"/>
    <w:rsid w:val="006C52E5"/>
    <w:rsid w:val="006C71F2"/>
    <w:rsid w:val="006D0D86"/>
    <w:rsid w:val="006D34A7"/>
    <w:rsid w:val="006D4109"/>
    <w:rsid w:val="006D4A1D"/>
    <w:rsid w:val="006D6A24"/>
    <w:rsid w:val="006E06BE"/>
    <w:rsid w:val="006E09D9"/>
    <w:rsid w:val="006E144C"/>
    <w:rsid w:val="006E1AE7"/>
    <w:rsid w:val="006F0F73"/>
    <w:rsid w:val="006F51AD"/>
    <w:rsid w:val="006F5281"/>
    <w:rsid w:val="006F5471"/>
    <w:rsid w:val="006F6148"/>
    <w:rsid w:val="00700A94"/>
    <w:rsid w:val="00703307"/>
    <w:rsid w:val="00704593"/>
    <w:rsid w:val="00707FAF"/>
    <w:rsid w:val="00710A48"/>
    <w:rsid w:val="007160BB"/>
    <w:rsid w:val="00716BFB"/>
    <w:rsid w:val="007207D1"/>
    <w:rsid w:val="007211EA"/>
    <w:rsid w:val="00726F1C"/>
    <w:rsid w:val="007316FA"/>
    <w:rsid w:val="00732A33"/>
    <w:rsid w:val="00732BF8"/>
    <w:rsid w:val="00732E55"/>
    <w:rsid w:val="00736503"/>
    <w:rsid w:val="0073771D"/>
    <w:rsid w:val="00737BE1"/>
    <w:rsid w:val="0074051C"/>
    <w:rsid w:val="00741C8B"/>
    <w:rsid w:val="007426D3"/>
    <w:rsid w:val="007429B2"/>
    <w:rsid w:val="007439FA"/>
    <w:rsid w:val="0074659C"/>
    <w:rsid w:val="00747B49"/>
    <w:rsid w:val="007500C1"/>
    <w:rsid w:val="00751B06"/>
    <w:rsid w:val="00751B81"/>
    <w:rsid w:val="00753479"/>
    <w:rsid w:val="0075516C"/>
    <w:rsid w:val="007575E8"/>
    <w:rsid w:val="007617C5"/>
    <w:rsid w:val="00762C15"/>
    <w:rsid w:val="007662E3"/>
    <w:rsid w:val="00772461"/>
    <w:rsid w:val="007776C5"/>
    <w:rsid w:val="007803FA"/>
    <w:rsid w:val="0078157E"/>
    <w:rsid w:val="007816D6"/>
    <w:rsid w:val="00787ABF"/>
    <w:rsid w:val="007921B0"/>
    <w:rsid w:val="00792C66"/>
    <w:rsid w:val="007939BA"/>
    <w:rsid w:val="007962FC"/>
    <w:rsid w:val="007A3B27"/>
    <w:rsid w:val="007A3BEA"/>
    <w:rsid w:val="007A4746"/>
    <w:rsid w:val="007A6C47"/>
    <w:rsid w:val="007B25CE"/>
    <w:rsid w:val="007B3364"/>
    <w:rsid w:val="007B770C"/>
    <w:rsid w:val="007C2645"/>
    <w:rsid w:val="007C2C51"/>
    <w:rsid w:val="007C56C6"/>
    <w:rsid w:val="007C576A"/>
    <w:rsid w:val="007C67BC"/>
    <w:rsid w:val="007C6B4E"/>
    <w:rsid w:val="007C7246"/>
    <w:rsid w:val="007D784A"/>
    <w:rsid w:val="007E7BD8"/>
    <w:rsid w:val="007E7F86"/>
    <w:rsid w:val="007F0B2C"/>
    <w:rsid w:val="007F1CC8"/>
    <w:rsid w:val="007F226C"/>
    <w:rsid w:val="007F34B4"/>
    <w:rsid w:val="007F54B9"/>
    <w:rsid w:val="007F6AAE"/>
    <w:rsid w:val="007F7D2A"/>
    <w:rsid w:val="008006D3"/>
    <w:rsid w:val="00802265"/>
    <w:rsid w:val="00803257"/>
    <w:rsid w:val="00805C6C"/>
    <w:rsid w:val="00805E89"/>
    <w:rsid w:val="00814BA4"/>
    <w:rsid w:val="00816BA7"/>
    <w:rsid w:val="00816D17"/>
    <w:rsid w:val="00820F28"/>
    <w:rsid w:val="008243A8"/>
    <w:rsid w:val="00827D8B"/>
    <w:rsid w:val="00831B6C"/>
    <w:rsid w:val="00835BCB"/>
    <w:rsid w:val="0083625E"/>
    <w:rsid w:val="00836E9F"/>
    <w:rsid w:val="0083765E"/>
    <w:rsid w:val="008521DC"/>
    <w:rsid w:val="0085554F"/>
    <w:rsid w:val="00862A03"/>
    <w:rsid w:val="008636C0"/>
    <w:rsid w:val="00863E3A"/>
    <w:rsid w:val="008660BF"/>
    <w:rsid w:val="00867C95"/>
    <w:rsid w:val="00875D8D"/>
    <w:rsid w:val="008764AC"/>
    <w:rsid w:val="008825E6"/>
    <w:rsid w:val="00885104"/>
    <w:rsid w:val="00885D73"/>
    <w:rsid w:val="00885D88"/>
    <w:rsid w:val="00887031"/>
    <w:rsid w:val="00894504"/>
    <w:rsid w:val="00897AB0"/>
    <w:rsid w:val="008A18A1"/>
    <w:rsid w:val="008A2083"/>
    <w:rsid w:val="008A558C"/>
    <w:rsid w:val="008A56E7"/>
    <w:rsid w:val="008B7EED"/>
    <w:rsid w:val="008C16E8"/>
    <w:rsid w:val="008C2D5A"/>
    <w:rsid w:val="008C6BCC"/>
    <w:rsid w:val="008C6CA6"/>
    <w:rsid w:val="008D2B47"/>
    <w:rsid w:val="008D3143"/>
    <w:rsid w:val="008D3229"/>
    <w:rsid w:val="008D38F7"/>
    <w:rsid w:val="008D3C15"/>
    <w:rsid w:val="008D5480"/>
    <w:rsid w:val="008D6BE7"/>
    <w:rsid w:val="008E4740"/>
    <w:rsid w:val="008F193D"/>
    <w:rsid w:val="008F22D6"/>
    <w:rsid w:val="008F33E1"/>
    <w:rsid w:val="008F52CB"/>
    <w:rsid w:val="008F6283"/>
    <w:rsid w:val="008F643C"/>
    <w:rsid w:val="00900B90"/>
    <w:rsid w:val="00900E33"/>
    <w:rsid w:val="009025FB"/>
    <w:rsid w:val="009053E0"/>
    <w:rsid w:val="0090597B"/>
    <w:rsid w:val="009072F0"/>
    <w:rsid w:val="00915450"/>
    <w:rsid w:val="00917DA8"/>
    <w:rsid w:val="00917DC9"/>
    <w:rsid w:val="00922D5A"/>
    <w:rsid w:val="00926ACF"/>
    <w:rsid w:val="00927B4C"/>
    <w:rsid w:val="009307F7"/>
    <w:rsid w:val="00932028"/>
    <w:rsid w:val="00932074"/>
    <w:rsid w:val="00934EAC"/>
    <w:rsid w:val="009404FC"/>
    <w:rsid w:val="00943C47"/>
    <w:rsid w:val="00943C93"/>
    <w:rsid w:val="00944566"/>
    <w:rsid w:val="00953CFB"/>
    <w:rsid w:val="00954462"/>
    <w:rsid w:val="00955AED"/>
    <w:rsid w:val="00955D50"/>
    <w:rsid w:val="00967966"/>
    <w:rsid w:val="00973FBE"/>
    <w:rsid w:val="00974EA1"/>
    <w:rsid w:val="009776FE"/>
    <w:rsid w:val="00981150"/>
    <w:rsid w:val="009815B8"/>
    <w:rsid w:val="00985B18"/>
    <w:rsid w:val="0098623C"/>
    <w:rsid w:val="00992A83"/>
    <w:rsid w:val="009932C6"/>
    <w:rsid w:val="009956E2"/>
    <w:rsid w:val="00997852"/>
    <w:rsid w:val="009A3969"/>
    <w:rsid w:val="009A6252"/>
    <w:rsid w:val="009B07FE"/>
    <w:rsid w:val="009B1C78"/>
    <w:rsid w:val="009B2201"/>
    <w:rsid w:val="009B2433"/>
    <w:rsid w:val="009B4878"/>
    <w:rsid w:val="009B4E33"/>
    <w:rsid w:val="009B685C"/>
    <w:rsid w:val="009B7ED0"/>
    <w:rsid w:val="009C4C8C"/>
    <w:rsid w:val="009D003D"/>
    <w:rsid w:val="009D5A30"/>
    <w:rsid w:val="009E1249"/>
    <w:rsid w:val="009E3314"/>
    <w:rsid w:val="009E3F4A"/>
    <w:rsid w:val="009E4DB2"/>
    <w:rsid w:val="009F0DAF"/>
    <w:rsid w:val="009F564B"/>
    <w:rsid w:val="00A022A6"/>
    <w:rsid w:val="00A12C7F"/>
    <w:rsid w:val="00A13DF8"/>
    <w:rsid w:val="00A15FDA"/>
    <w:rsid w:val="00A16DCF"/>
    <w:rsid w:val="00A36D0D"/>
    <w:rsid w:val="00A41682"/>
    <w:rsid w:val="00A438B0"/>
    <w:rsid w:val="00A43F6A"/>
    <w:rsid w:val="00A61615"/>
    <w:rsid w:val="00A62DD2"/>
    <w:rsid w:val="00A62EFE"/>
    <w:rsid w:val="00A6556D"/>
    <w:rsid w:val="00A65C25"/>
    <w:rsid w:val="00A66D2F"/>
    <w:rsid w:val="00A6729F"/>
    <w:rsid w:val="00A717C0"/>
    <w:rsid w:val="00A71862"/>
    <w:rsid w:val="00A80B54"/>
    <w:rsid w:val="00A8254C"/>
    <w:rsid w:val="00A83F4A"/>
    <w:rsid w:val="00A84BEC"/>
    <w:rsid w:val="00A858B6"/>
    <w:rsid w:val="00A93A79"/>
    <w:rsid w:val="00A9418E"/>
    <w:rsid w:val="00A94510"/>
    <w:rsid w:val="00A962C6"/>
    <w:rsid w:val="00A964F0"/>
    <w:rsid w:val="00AA08CE"/>
    <w:rsid w:val="00AA7629"/>
    <w:rsid w:val="00AB4147"/>
    <w:rsid w:val="00AB4F85"/>
    <w:rsid w:val="00AB5789"/>
    <w:rsid w:val="00AB6867"/>
    <w:rsid w:val="00AB7BA9"/>
    <w:rsid w:val="00AC1530"/>
    <w:rsid w:val="00AC1CDF"/>
    <w:rsid w:val="00AC1DD1"/>
    <w:rsid w:val="00AC20FD"/>
    <w:rsid w:val="00AC3ACB"/>
    <w:rsid w:val="00AC7EB9"/>
    <w:rsid w:val="00AD0F33"/>
    <w:rsid w:val="00AD1E01"/>
    <w:rsid w:val="00AD3543"/>
    <w:rsid w:val="00AD41DA"/>
    <w:rsid w:val="00AD4650"/>
    <w:rsid w:val="00AD4B3E"/>
    <w:rsid w:val="00AD5FE0"/>
    <w:rsid w:val="00AD69A8"/>
    <w:rsid w:val="00AD71B7"/>
    <w:rsid w:val="00AE10F6"/>
    <w:rsid w:val="00AE439B"/>
    <w:rsid w:val="00AF1CDF"/>
    <w:rsid w:val="00AF5887"/>
    <w:rsid w:val="00B005B5"/>
    <w:rsid w:val="00B01CA5"/>
    <w:rsid w:val="00B02A19"/>
    <w:rsid w:val="00B03022"/>
    <w:rsid w:val="00B03E7B"/>
    <w:rsid w:val="00B04BD0"/>
    <w:rsid w:val="00B069DD"/>
    <w:rsid w:val="00B07FE2"/>
    <w:rsid w:val="00B107D4"/>
    <w:rsid w:val="00B11961"/>
    <w:rsid w:val="00B20136"/>
    <w:rsid w:val="00B2690A"/>
    <w:rsid w:val="00B26A8F"/>
    <w:rsid w:val="00B30D95"/>
    <w:rsid w:val="00B321B5"/>
    <w:rsid w:val="00B32A34"/>
    <w:rsid w:val="00B3305B"/>
    <w:rsid w:val="00B34AA0"/>
    <w:rsid w:val="00B35B8F"/>
    <w:rsid w:val="00B36F33"/>
    <w:rsid w:val="00B37145"/>
    <w:rsid w:val="00B37906"/>
    <w:rsid w:val="00B4005F"/>
    <w:rsid w:val="00B42763"/>
    <w:rsid w:val="00B442EF"/>
    <w:rsid w:val="00B457F0"/>
    <w:rsid w:val="00B53CBE"/>
    <w:rsid w:val="00B567F2"/>
    <w:rsid w:val="00B57170"/>
    <w:rsid w:val="00B60A00"/>
    <w:rsid w:val="00B61E03"/>
    <w:rsid w:val="00B63399"/>
    <w:rsid w:val="00B652F7"/>
    <w:rsid w:val="00B66008"/>
    <w:rsid w:val="00B73961"/>
    <w:rsid w:val="00B75559"/>
    <w:rsid w:val="00B75C95"/>
    <w:rsid w:val="00B878F1"/>
    <w:rsid w:val="00B905BE"/>
    <w:rsid w:val="00B921E0"/>
    <w:rsid w:val="00B92A19"/>
    <w:rsid w:val="00B96913"/>
    <w:rsid w:val="00B97142"/>
    <w:rsid w:val="00B97A87"/>
    <w:rsid w:val="00BA14B7"/>
    <w:rsid w:val="00BA2327"/>
    <w:rsid w:val="00BA31BA"/>
    <w:rsid w:val="00BA33F0"/>
    <w:rsid w:val="00BA390E"/>
    <w:rsid w:val="00BB0FAB"/>
    <w:rsid w:val="00BB64C5"/>
    <w:rsid w:val="00BB7942"/>
    <w:rsid w:val="00BC1EF5"/>
    <w:rsid w:val="00BC5462"/>
    <w:rsid w:val="00BC716F"/>
    <w:rsid w:val="00BD1816"/>
    <w:rsid w:val="00BD2FEC"/>
    <w:rsid w:val="00BE0A0D"/>
    <w:rsid w:val="00BE0AB8"/>
    <w:rsid w:val="00BE28BC"/>
    <w:rsid w:val="00BE3200"/>
    <w:rsid w:val="00BE62AF"/>
    <w:rsid w:val="00BE6BF7"/>
    <w:rsid w:val="00BE737B"/>
    <w:rsid w:val="00BF00BD"/>
    <w:rsid w:val="00BF0847"/>
    <w:rsid w:val="00BF7173"/>
    <w:rsid w:val="00C04CC7"/>
    <w:rsid w:val="00C06FE9"/>
    <w:rsid w:val="00C10B71"/>
    <w:rsid w:val="00C111AD"/>
    <w:rsid w:val="00C1188B"/>
    <w:rsid w:val="00C118A4"/>
    <w:rsid w:val="00C134B4"/>
    <w:rsid w:val="00C13FC2"/>
    <w:rsid w:val="00C15080"/>
    <w:rsid w:val="00C16670"/>
    <w:rsid w:val="00C16A89"/>
    <w:rsid w:val="00C176B0"/>
    <w:rsid w:val="00C17BF3"/>
    <w:rsid w:val="00C232B2"/>
    <w:rsid w:val="00C27FDE"/>
    <w:rsid w:val="00C3356D"/>
    <w:rsid w:val="00C37351"/>
    <w:rsid w:val="00C444EB"/>
    <w:rsid w:val="00C4562B"/>
    <w:rsid w:val="00C45BC2"/>
    <w:rsid w:val="00C50A8C"/>
    <w:rsid w:val="00C526F1"/>
    <w:rsid w:val="00C559A9"/>
    <w:rsid w:val="00C622A1"/>
    <w:rsid w:val="00C67A07"/>
    <w:rsid w:val="00C708E2"/>
    <w:rsid w:val="00C721BB"/>
    <w:rsid w:val="00C73A0F"/>
    <w:rsid w:val="00C76B73"/>
    <w:rsid w:val="00C8578D"/>
    <w:rsid w:val="00C85E37"/>
    <w:rsid w:val="00C87371"/>
    <w:rsid w:val="00C875A4"/>
    <w:rsid w:val="00C9042C"/>
    <w:rsid w:val="00C909B3"/>
    <w:rsid w:val="00C91D14"/>
    <w:rsid w:val="00C9382D"/>
    <w:rsid w:val="00C9533E"/>
    <w:rsid w:val="00CA1438"/>
    <w:rsid w:val="00CA16E0"/>
    <w:rsid w:val="00CA6C6D"/>
    <w:rsid w:val="00CA6C8D"/>
    <w:rsid w:val="00CB3FDC"/>
    <w:rsid w:val="00CC40D5"/>
    <w:rsid w:val="00CD327C"/>
    <w:rsid w:val="00CD6217"/>
    <w:rsid w:val="00CE126F"/>
    <w:rsid w:val="00CE2A36"/>
    <w:rsid w:val="00CE2D68"/>
    <w:rsid w:val="00CE2E72"/>
    <w:rsid w:val="00CE3D1A"/>
    <w:rsid w:val="00CE4082"/>
    <w:rsid w:val="00CE7223"/>
    <w:rsid w:val="00CE7DFD"/>
    <w:rsid w:val="00CF07E7"/>
    <w:rsid w:val="00CF1CEA"/>
    <w:rsid w:val="00CF5355"/>
    <w:rsid w:val="00D024D5"/>
    <w:rsid w:val="00D0668F"/>
    <w:rsid w:val="00D110F7"/>
    <w:rsid w:val="00D1434C"/>
    <w:rsid w:val="00D15553"/>
    <w:rsid w:val="00D15B60"/>
    <w:rsid w:val="00D16F56"/>
    <w:rsid w:val="00D209F1"/>
    <w:rsid w:val="00D24BC4"/>
    <w:rsid w:val="00D25C9F"/>
    <w:rsid w:val="00D413CA"/>
    <w:rsid w:val="00D41DA6"/>
    <w:rsid w:val="00D4253C"/>
    <w:rsid w:val="00D43C36"/>
    <w:rsid w:val="00D46540"/>
    <w:rsid w:val="00D523F0"/>
    <w:rsid w:val="00D54A70"/>
    <w:rsid w:val="00D610F5"/>
    <w:rsid w:val="00D6445B"/>
    <w:rsid w:val="00D726D6"/>
    <w:rsid w:val="00D772D4"/>
    <w:rsid w:val="00D82B10"/>
    <w:rsid w:val="00D83AA7"/>
    <w:rsid w:val="00D84ECD"/>
    <w:rsid w:val="00D90C3B"/>
    <w:rsid w:val="00D93B47"/>
    <w:rsid w:val="00D93F1E"/>
    <w:rsid w:val="00D951D1"/>
    <w:rsid w:val="00DA4E3F"/>
    <w:rsid w:val="00DA728B"/>
    <w:rsid w:val="00DB1D3F"/>
    <w:rsid w:val="00DC2679"/>
    <w:rsid w:val="00DC2E08"/>
    <w:rsid w:val="00DC3B69"/>
    <w:rsid w:val="00DC4919"/>
    <w:rsid w:val="00DC63F0"/>
    <w:rsid w:val="00DC708C"/>
    <w:rsid w:val="00DD05D7"/>
    <w:rsid w:val="00DD2EE3"/>
    <w:rsid w:val="00DD2F1D"/>
    <w:rsid w:val="00DE5AA2"/>
    <w:rsid w:val="00DE65FF"/>
    <w:rsid w:val="00DF06CC"/>
    <w:rsid w:val="00DF089D"/>
    <w:rsid w:val="00DF2E7B"/>
    <w:rsid w:val="00DF5AE2"/>
    <w:rsid w:val="00DF5F25"/>
    <w:rsid w:val="00DF6E42"/>
    <w:rsid w:val="00E000D0"/>
    <w:rsid w:val="00E007B2"/>
    <w:rsid w:val="00E036C3"/>
    <w:rsid w:val="00E041B2"/>
    <w:rsid w:val="00E04E70"/>
    <w:rsid w:val="00E05E1A"/>
    <w:rsid w:val="00E078FE"/>
    <w:rsid w:val="00E07A08"/>
    <w:rsid w:val="00E12247"/>
    <w:rsid w:val="00E13E46"/>
    <w:rsid w:val="00E16DF0"/>
    <w:rsid w:val="00E17C7F"/>
    <w:rsid w:val="00E27DA2"/>
    <w:rsid w:val="00E319A1"/>
    <w:rsid w:val="00E33F57"/>
    <w:rsid w:val="00E345EE"/>
    <w:rsid w:val="00E35831"/>
    <w:rsid w:val="00E377B1"/>
    <w:rsid w:val="00E4052D"/>
    <w:rsid w:val="00E57522"/>
    <w:rsid w:val="00E60CDC"/>
    <w:rsid w:val="00E61C4E"/>
    <w:rsid w:val="00E65152"/>
    <w:rsid w:val="00E706EF"/>
    <w:rsid w:val="00E71BFF"/>
    <w:rsid w:val="00E71FFE"/>
    <w:rsid w:val="00E83E99"/>
    <w:rsid w:val="00E843DC"/>
    <w:rsid w:val="00E85EC5"/>
    <w:rsid w:val="00E91EF3"/>
    <w:rsid w:val="00E93F8D"/>
    <w:rsid w:val="00E94FE2"/>
    <w:rsid w:val="00E9585E"/>
    <w:rsid w:val="00E96872"/>
    <w:rsid w:val="00E97074"/>
    <w:rsid w:val="00EA08ED"/>
    <w:rsid w:val="00EA0BA7"/>
    <w:rsid w:val="00EA3C2F"/>
    <w:rsid w:val="00EA5C11"/>
    <w:rsid w:val="00EB0A66"/>
    <w:rsid w:val="00EB36BF"/>
    <w:rsid w:val="00EC2A2F"/>
    <w:rsid w:val="00ED0727"/>
    <w:rsid w:val="00ED1352"/>
    <w:rsid w:val="00ED3041"/>
    <w:rsid w:val="00ED40AE"/>
    <w:rsid w:val="00ED4104"/>
    <w:rsid w:val="00ED6F9E"/>
    <w:rsid w:val="00ED75F5"/>
    <w:rsid w:val="00ED7C0E"/>
    <w:rsid w:val="00EE152F"/>
    <w:rsid w:val="00EE63D9"/>
    <w:rsid w:val="00EF227B"/>
    <w:rsid w:val="00EF2920"/>
    <w:rsid w:val="00EF2EEC"/>
    <w:rsid w:val="00EF3A1B"/>
    <w:rsid w:val="00EF41E3"/>
    <w:rsid w:val="00EF642B"/>
    <w:rsid w:val="00EF7A66"/>
    <w:rsid w:val="00F03C34"/>
    <w:rsid w:val="00F03E02"/>
    <w:rsid w:val="00F0416A"/>
    <w:rsid w:val="00F0779D"/>
    <w:rsid w:val="00F10125"/>
    <w:rsid w:val="00F12FB8"/>
    <w:rsid w:val="00F1702C"/>
    <w:rsid w:val="00F21269"/>
    <w:rsid w:val="00F219C8"/>
    <w:rsid w:val="00F26263"/>
    <w:rsid w:val="00F27112"/>
    <w:rsid w:val="00F32E23"/>
    <w:rsid w:val="00F3329D"/>
    <w:rsid w:val="00F34C39"/>
    <w:rsid w:val="00F35C9C"/>
    <w:rsid w:val="00F36277"/>
    <w:rsid w:val="00F37E0B"/>
    <w:rsid w:val="00F37F73"/>
    <w:rsid w:val="00F40666"/>
    <w:rsid w:val="00F44CDF"/>
    <w:rsid w:val="00F46F34"/>
    <w:rsid w:val="00F5206B"/>
    <w:rsid w:val="00F53216"/>
    <w:rsid w:val="00F53794"/>
    <w:rsid w:val="00F67BEF"/>
    <w:rsid w:val="00F72EF8"/>
    <w:rsid w:val="00F8017A"/>
    <w:rsid w:val="00F82447"/>
    <w:rsid w:val="00F82BA9"/>
    <w:rsid w:val="00F8468C"/>
    <w:rsid w:val="00F868D2"/>
    <w:rsid w:val="00F876AB"/>
    <w:rsid w:val="00F90300"/>
    <w:rsid w:val="00F908BB"/>
    <w:rsid w:val="00F93890"/>
    <w:rsid w:val="00FA0AB8"/>
    <w:rsid w:val="00FA1E66"/>
    <w:rsid w:val="00FA2322"/>
    <w:rsid w:val="00FA2CAA"/>
    <w:rsid w:val="00FA6545"/>
    <w:rsid w:val="00FB286E"/>
    <w:rsid w:val="00FB29AB"/>
    <w:rsid w:val="00FB5AEA"/>
    <w:rsid w:val="00FB7E06"/>
    <w:rsid w:val="00FC0BB3"/>
    <w:rsid w:val="00FC1F06"/>
    <w:rsid w:val="00FD1E7B"/>
    <w:rsid w:val="00FD223D"/>
    <w:rsid w:val="00FD23C4"/>
    <w:rsid w:val="00FD2BDF"/>
    <w:rsid w:val="00FD31C1"/>
    <w:rsid w:val="00FD6B22"/>
    <w:rsid w:val="00FE0038"/>
    <w:rsid w:val="00FE1053"/>
    <w:rsid w:val="00FE3615"/>
    <w:rsid w:val="00FE3D2C"/>
    <w:rsid w:val="00FE4F40"/>
    <w:rsid w:val="00FE5429"/>
    <w:rsid w:val="00FE7595"/>
    <w:rsid w:val="00FF117E"/>
    <w:rsid w:val="00FF36A9"/>
    <w:rsid w:val="00FF3E5D"/>
    <w:rsid w:val="00FF4490"/>
    <w:rsid w:val="00FF4E15"/>
    <w:rsid w:val="00FF66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3B727994-726B-49EF-A36A-96EEA806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rPr>
  </w:style>
  <w:style w:type="paragraph" w:styleId="Cmsor1">
    <w:name w:val="heading 1"/>
    <w:basedOn w:val="Norml"/>
    <w:next w:val="Norml"/>
    <w:link w:val="Cmsor1Char"/>
    <w:qFormat/>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autoRedefine/>
    <w:qFormat/>
    <w:rsid w:val="001C0699"/>
    <w:pPr>
      <w:keepNext/>
      <w:spacing w:before="240" w:after="60"/>
      <w:outlineLvl w:val="1"/>
    </w:pPr>
    <w:rPr>
      <w:rFonts w:ascii="Arial" w:hAnsi="Arial" w:cs="Arial"/>
      <w:b/>
      <w:bCs/>
      <w:i/>
      <w:iCs/>
      <w:sz w:val="32"/>
      <w:szCs w:val="28"/>
    </w:rPr>
  </w:style>
  <w:style w:type="paragraph" w:styleId="Cmsor3">
    <w:name w:val="heading 3"/>
    <w:basedOn w:val="Norml"/>
    <w:next w:val="Norml"/>
    <w:link w:val="Cmsor3Char"/>
    <w:autoRedefine/>
    <w:qFormat/>
    <w:rsid w:val="00A62DD2"/>
    <w:pPr>
      <w:keepNext/>
      <w:outlineLvl w:val="2"/>
    </w:pPr>
    <w:rPr>
      <w:b/>
      <w:sz w:val="28"/>
      <w:szCs w:val="28"/>
    </w:rPr>
  </w:style>
  <w:style w:type="paragraph" w:styleId="Cmsor4">
    <w:name w:val="heading 4"/>
    <w:basedOn w:val="Norml"/>
    <w:next w:val="Norml"/>
    <w:link w:val="Cmsor4Char"/>
    <w:autoRedefine/>
    <w:qFormat/>
    <w:rsid w:val="00CE4082"/>
    <w:pPr>
      <w:keepNext/>
      <w:jc w:val="both"/>
      <w:outlineLvl w:val="3"/>
    </w:pPr>
    <w:rPr>
      <w:b/>
      <w:bCs/>
      <w:szCs w:val="28"/>
    </w:rPr>
  </w:style>
  <w:style w:type="paragraph" w:styleId="Cmsor5">
    <w:name w:val="heading 5"/>
    <w:basedOn w:val="Cmsor4"/>
    <w:next w:val="Norml"/>
    <w:link w:val="Cmsor5Char"/>
    <w:autoRedefine/>
    <w:qFormat/>
    <w:rsid w:val="00FF3E5D"/>
    <w:pPr>
      <w:spacing w:before="240" w:after="60"/>
      <w:outlineLvl w:val="4"/>
    </w:pPr>
    <w:rPr>
      <w:bCs w:val="0"/>
      <w:iCs/>
      <w:szCs w:val="26"/>
    </w:rPr>
  </w:style>
  <w:style w:type="paragraph" w:styleId="Cmsor6">
    <w:name w:val="heading 6"/>
    <w:basedOn w:val="Norml"/>
    <w:next w:val="Norml"/>
    <w:link w:val="Cmsor6Char"/>
    <w:autoRedefine/>
    <w:qFormat/>
    <w:rsid w:val="002F5937"/>
    <w:pPr>
      <w:keepNext/>
      <w:jc w:val="both"/>
      <w:outlineLvl w:val="5"/>
    </w:pPr>
    <w:rPr>
      <w:b/>
      <w:lang w:eastAsia="hu-HU"/>
    </w:rPr>
  </w:style>
  <w:style w:type="paragraph" w:styleId="Cmsor7">
    <w:name w:val="heading 7"/>
    <w:basedOn w:val="Norml"/>
    <w:next w:val="Norml"/>
    <w:link w:val="Cmsor7Char"/>
    <w:unhideWhenUsed/>
    <w:qFormat/>
    <w:rsid w:val="00BE3200"/>
    <w:pPr>
      <w:spacing w:before="240" w:after="60"/>
      <w:outlineLvl w:val="6"/>
    </w:pPr>
    <w:rPr>
      <w:rFonts w:ascii="Calibri" w:hAnsi="Calibri"/>
      <w:szCs w:val="24"/>
    </w:rPr>
  </w:style>
  <w:style w:type="paragraph" w:styleId="Cmsor8">
    <w:name w:val="heading 8"/>
    <w:basedOn w:val="Norml"/>
    <w:next w:val="Norml"/>
    <w:link w:val="Cmsor8Char"/>
    <w:qFormat/>
    <w:rsid w:val="000B49A8"/>
    <w:pPr>
      <w:keepNext/>
      <w:keepLines/>
      <w:spacing w:before="200"/>
      <w:ind w:left="1440" w:hanging="1440"/>
      <w:outlineLvl w:val="7"/>
    </w:pPr>
    <w:rPr>
      <w:rFonts w:ascii="Cambria" w:hAnsi="Cambria"/>
      <w:color w:val="404040"/>
      <w:sz w:val="20"/>
      <w:lang w:eastAsia="hu-HU"/>
    </w:rPr>
  </w:style>
  <w:style w:type="paragraph" w:styleId="Cmsor9">
    <w:name w:val="heading 9"/>
    <w:basedOn w:val="Norml"/>
    <w:next w:val="Norml"/>
    <w:link w:val="Cmsor9Char"/>
    <w:qFormat/>
    <w:rsid w:val="000B49A8"/>
    <w:pPr>
      <w:keepNext/>
      <w:keepLines/>
      <w:spacing w:before="200"/>
      <w:ind w:left="1584" w:hanging="1584"/>
      <w:outlineLvl w:val="8"/>
    </w:pPr>
    <w:rPr>
      <w:rFonts w:ascii="Cambria" w:hAnsi="Cambria"/>
      <w:i/>
      <w:iCs/>
      <w:color w:val="404040"/>
      <w:sz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Pr>
      <w:rFonts w:asciiTheme="majorHAnsi" w:eastAsiaTheme="majorEastAsia" w:hAnsiTheme="majorHAnsi" w:cs="Times New Roman"/>
      <w:b/>
      <w:bCs/>
      <w:kern w:val="32"/>
      <w:sz w:val="32"/>
      <w:szCs w:val="32"/>
    </w:rPr>
  </w:style>
  <w:style w:type="character" w:customStyle="1" w:styleId="Cmsor2Char">
    <w:name w:val="Címsor 2 Char"/>
    <w:basedOn w:val="Bekezdsalapbettpusa"/>
    <w:link w:val="Cmsor2"/>
    <w:locked/>
    <w:rsid w:val="001C0699"/>
    <w:rPr>
      <w:rFonts w:ascii="Arial" w:hAnsi="Arial" w:cs="Arial"/>
      <w:b/>
      <w:bCs/>
      <w:i/>
      <w:iCs/>
      <w:sz w:val="28"/>
      <w:szCs w:val="28"/>
    </w:rPr>
  </w:style>
  <w:style w:type="character" w:customStyle="1" w:styleId="Cmsor3Char">
    <w:name w:val="Címsor 3 Char"/>
    <w:basedOn w:val="Bekezdsalapbettpusa"/>
    <w:link w:val="Cmsor3"/>
    <w:locked/>
    <w:rsid w:val="00A62DD2"/>
    <w:rPr>
      <w:rFonts w:cs="Times New Roman"/>
      <w:b/>
      <w:sz w:val="28"/>
      <w:szCs w:val="28"/>
    </w:rPr>
  </w:style>
  <w:style w:type="character" w:customStyle="1" w:styleId="Cmsor4Char">
    <w:name w:val="Címsor 4 Char"/>
    <w:basedOn w:val="Bekezdsalapbettpusa"/>
    <w:link w:val="Cmsor4"/>
    <w:locked/>
    <w:rsid w:val="00CE4082"/>
    <w:rPr>
      <w:b/>
      <w:bCs/>
      <w:sz w:val="24"/>
      <w:szCs w:val="28"/>
    </w:rPr>
  </w:style>
  <w:style w:type="character" w:customStyle="1" w:styleId="Cmsor5Char">
    <w:name w:val="Címsor 5 Char"/>
    <w:basedOn w:val="Bekezdsalapbettpusa"/>
    <w:link w:val="Cmsor5"/>
    <w:locked/>
    <w:rsid w:val="00FF3E5D"/>
    <w:rPr>
      <w:rFonts w:cs="Times New Roman"/>
      <w:b/>
      <w:iCs/>
      <w:sz w:val="26"/>
      <w:szCs w:val="26"/>
    </w:rPr>
  </w:style>
  <w:style w:type="character" w:customStyle="1" w:styleId="Cmsor6Char">
    <w:name w:val="Címsor 6 Char"/>
    <w:basedOn w:val="Bekezdsalapbettpusa"/>
    <w:link w:val="Cmsor6"/>
    <w:locked/>
    <w:rsid w:val="002F5937"/>
    <w:rPr>
      <w:b/>
      <w:sz w:val="24"/>
      <w:lang w:eastAsia="hu-HU"/>
    </w:rPr>
  </w:style>
  <w:style w:type="character" w:customStyle="1" w:styleId="Cmsor7Char">
    <w:name w:val="Címsor 7 Char"/>
    <w:basedOn w:val="Bekezdsalapbettpusa"/>
    <w:link w:val="Cmsor7"/>
    <w:locked/>
    <w:rsid w:val="00BE3200"/>
    <w:rPr>
      <w:rFonts w:ascii="Calibri" w:hAnsi="Calibri" w:cs="Times New Roman"/>
      <w:sz w:val="24"/>
    </w:rPr>
  </w:style>
  <w:style w:type="character" w:customStyle="1" w:styleId="Cmsor8Char">
    <w:name w:val="Címsor 8 Char"/>
    <w:basedOn w:val="Bekezdsalapbettpusa"/>
    <w:link w:val="Cmsor8"/>
    <w:locked/>
    <w:rsid w:val="000B49A8"/>
    <w:rPr>
      <w:rFonts w:ascii="Cambria" w:hAnsi="Cambria" w:cs="Times New Roman"/>
      <w:color w:val="404040"/>
      <w:lang w:val="x-none" w:eastAsia="hu-HU"/>
    </w:rPr>
  </w:style>
  <w:style w:type="character" w:customStyle="1" w:styleId="Cmsor9Char">
    <w:name w:val="Címsor 9 Char"/>
    <w:basedOn w:val="Bekezdsalapbettpusa"/>
    <w:link w:val="Cmsor9"/>
    <w:locked/>
    <w:rsid w:val="000B49A8"/>
    <w:rPr>
      <w:rFonts w:ascii="Cambria" w:hAnsi="Cambria" w:cs="Times New Roman"/>
      <w:i/>
      <w:iCs/>
      <w:color w:val="404040"/>
      <w:lang w:val="x-none" w:eastAsia="hu-HU"/>
    </w:rPr>
  </w:style>
  <w:style w:type="character" w:styleId="Hiperhivatkozs">
    <w:name w:val="Hyperlink"/>
    <w:basedOn w:val="Bekezdsalapbettpusa"/>
    <w:uiPriority w:val="99"/>
    <w:rPr>
      <w:rFonts w:cs="Times New Roman"/>
      <w:color w:val="0000FF"/>
      <w:u w:val="single"/>
    </w:rPr>
  </w:style>
  <w:style w:type="paragraph" w:styleId="TJ2">
    <w:name w:val="toc 2"/>
    <w:basedOn w:val="Norml"/>
    <w:next w:val="Norml"/>
    <w:autoRedefine/>
    <w:uiPriority w:val="39"/>
    <w:qFormat/>
    <w:pPr>
      <w:spacing w:line="360" w:lineRule="auto"/>
      <w:ind w:left="240"/>
    </w:pPr>
    <w:rPr>
      <w:b/>
    </w:rPr>
  </w:style>
  <w:style w:type="paragraph" w:styleId="TJ3">
    <w:name w:val="toc 3"/>
    <w:basedOn w:val="Norml"/>
    <w:next w:val="Norml"/>
    <w:autoRedefine/>
    <w:uiPriority w:val="39"/>
    <w:qFormat/>
    <w:rsid w:val="005C2D00"/>
    <w:pPr>
      <w:tabs>
        <w:tab w:val="right" w:leader="dot" w:pos="9062"/>
      </w:tabs>
      <w:spacing w:line="276" w:lineRule="auto"/>
      <w:ind w:left="480"/>
    </w:pPr>
  </w:style>
  <w:style w:type="paragraph" w:styleId="TJ4">
    <w:name w:val="toc 4"/>
    <w:basedOn w:val="Norml"/>
    <w:next w:val="Norml"/>
    <w:autoRedefine/>
    <w:uiPriority w:val="39"/>
    <w:pPr>
      <w:ind w:left="720"/>
    </w:pPr>
  </w:style>
  <w:style w:type="paragraph" w:styleId="Nincstrkz">
    <w:name w:val="No Spacing"/>
    <w:uiPriority w:val="1"/>
    <w:qFormat/>
    <w:rPr>
      <w:sz w:val="24"/>
    </w:rPr>
  </w:style>
  <w:style w:type="paragraph" w:styleId="Szvegtrzs2">
    <w:name w:val="Body Text 2"/>
    <w:basedOn w:val="Norml"/>
    <w:link w:val="Szvegtrzs2Char"/>
    <w:pPr>
      <w:jc w:val="both"/>
    </w:pPr>
  </w:style>
  <w:style w:type="character" w:customStyle="1" w:styleId="Szvegtrzs2Char">
    <w:name w:val="Szövegtörzs 2 Char"/>
    <w:basedOn w:val="Bekezdsalapbettpusa"/>
    <w:link w:val="Szvegtrzs2"/>
    <w:locked/>
    <w:rsid w:val="00BE3200"/>
    <w:rPr>
      <w:rFonts w:cs="Times New Roman"/>
      <w:sz w:val="24"/>
    </w:rPr>
  </w:style>
  <w:style w:type="paragraph" w:styleId="Szvegtrzs3">
    <w:name w:val="Body Text 3"/>
    <w:basedOn w:val="Norml"/>
    <w:link w:val="Szvegtrzs3Char"/>
    <w:pPr>
      <w:jc w:val="both"/>
    </w:pPr>
    <w:rPr>
      <w:b/>
    </w:rPr>
  </w:style>
  <w:style w:type="character" w:customStyle="1" w:styleId="Szvegtrzs3Char">
    <w:name w:val="Szövegtörzs 3 Char"/>
    <w:basedOn w:val="Bekezdsalapbettpusa"/>
    <w:link w:val="Szvegtrzs3"/>
    <w:locked/>
    <w:rPr>
      <w:rFonts w:cs="Times New Roman"/>
      <w:sz w:val="16"/>
      <w:szCs w:val="16"/>
    </w:rPr>
  </w:style>
  <w:style w:type="paragraph" w:styleId="Szvegtrzs">
    <w:name w:val="Body Text"/>
    <w:basedOn w:val="Norml"/>
    <w:link w:val="SzvegtrzsChar"/>
    <w:pPr>
      <w:spacing w:after="120"/>
    </w:pPr>
  </w:style>
  <w:style w:type="character" w:customStyle="1" w:styleId="SzvegtrzsChar">
    <w:name w:val="Szövegtörzs Char"/>
    <w:basedOn w:val="Bekezdsalapbettpusa"/>
    <w:link w:val="Szvegtrzs"/>
    <w:locked/>
    <w:rsid w:val="00BE3200"/>
    <w:rPr>
      <w:rFonts w:cs="Times New Roman"/>
      <w:sz w:val="24"/>
    </w:rPr>
  </w:style>
  <w:style w:type="character" w:styleId="Lbjegyzet-hivatkozs">
    <w:name w:val="footnote reference"/>
    <w:basedOn w:val="Bekezdsalapbettpusa"/>
    <w:uiPriority w:val="99"/>
    <w:semiHidden/>
    <w:rPr>
      <w:rFonts w:cs="Times New Roman"/>
      <w:vertAlign w:val="superscript"/>
    </w:rPr>
  </w:style>
  <w:style w:type="paragraph" w:styleId="Lbjegyzetszveg">
    <w:name w:val="footnote text"/>
    <w:basedOn w:val="Norml"/>
    <w:link w:val="LbjegyzetszvegChar"/>
    <w:uiPriority w:val="99"/>
    <w:semiHidden/>
    <w:rPr>
      <w:sz w:val="20"/>
    </w:rPr>
  </w:style>
  <w:style w:type="character" w:customStyle="1" w:styleId="LbjegyzetszvegChar">
    <w:name w:val="Lábjegyzetszöveg Char"/>
    <w:basedOn w:val="Bekezdsalapbettpusa"/>
    <w:link w:val="Lbjegyzetszveg"/>
    <w:uiPriority w:val="99"/>
    <w:semiHidden/>
    <w:locked/>
    <w:rsid w:val="005E6CBE"/>
    <w:rPr>
      <w:rFonts w:cs="Times New Roman"/>
    </w:rPr>
  </w:style>
  <w:style w:type="paragraph" w:styleId="Cm">
    <w:name w:val="Title"/>
    <w:basedOn w:val="Norml"/>
    <w:link w:val="CmChar"/>
    <w:qFormat/>
    <w:pPr>
      <w:jc w:val="center"/>
    </w:pPr>
    <w:rPr>
      <w:b/>
    </w:rPr>
  </w:style>
  <w:style w:type="character" w:customStyle="1" w:styleId="CmChar">
    <w:name w:val="Cím Char"/>
    <w:basedOn w:val="Bekezdsalapbettpusa"/>
    <w:link w:val="Cm"/>
    <w:locked/>
    <w:rsid w:val="00C85E37"/>
    <w:rPr>
      <w:rFonts w:cs="Times New Roman"/>
      <w:b/>
      <w:sz w:val="24"/>
    </w:rPr>
  </w:style>
  <w:style w:type="paragraph" w:styleId="lfej">
    <w:name w:val="header"/>
    <w:basedOn w:val="Norml"/>
    <w:link w:val="lfejChar"/>
    <w:pPr>
      <w:tabs>
        <w:tab w:val="center" w:pos="4536"/>
        <w:tab w:val="right" w:pos="9072"/>
      </w:tabs>
    </w:pPr>
  </w:style>
  <w:style w:type="character" w:customStyle="1" w:styleId="lfejChar">
    <w:name w:val="Élőfej Char"/>
    <w:basedOn w:val="Bekezdsalapbettpusa"/>
    <w:link w:val="lfej"/>
    <w:locked/>
    <w:rPr>
      <w:rFonts w:cs="Times New Roman"/>
      <w:sz w:val="24"/>
    </w:rPr>
  </w:style>
  <w:style w:type="paragraph" w:styleId="llb">
    <w:name w:val="footer"/>
    <w:basedOn w:val="Norml"/>
    <w:link w:val="llbChar"/>
    <w:pPr>
      <w:tabs>
        <w:tab w:val="center" w:pos="4536"/>
        <w:tab w:val="right" w:pos="9072"/>
      </w:tabs>
    </w:pPr>
  </w:style>
  <w:style w:type="character" w:customStyle="1" w:styleId="llbChar">
    <w:name w:val="Élőláb Char"/>
    <w:basedOn w:val="Bekezdsalapbettpusa"/>
    <w:link w:val="llb"/>
    <w:locked/>
    <w:rPr>
      <w:rFonts w:cs="Times New Roman"/>
      <w:sz w:val="24"/>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ahoma"/>
      <w:sz w:val="16"/>
      <w:szCs w:val="16"/>
    </w:rPr>
  </w:style>
  <w:style w:type="paragraph" w:customStyle="1" w:styleId="0EFE84D181AF441F8511ECDEFFA52A2B">
    <w:name w:val="0EFE84D181AF441F8511ECDEFFA52A2B"/>
    <w:pPr>
      <w:spacing w:after="200" w:line="276" w:lineRule="auto"/>
    </w:pPr>
    <w:rPr>
      <w:rFonts w:ascii="Calibri" w:hAnsi="Calibri"/>
      <w:sz w:val="22"/>
      <w:szCs w:val="22"/>
      <w:lang w:val="en-US"/>
    </w:rPr>
  </w:style>
  <w:style w:type="character" w:customStyle="1" w:styleId="NincstrkzChar">
    <w:name w:val="Nincs térköz Char"/>
    <w:rPr>
      <w:sz w:val="24"/>
      <w:lang w:val="hu-HU" w:eastAsia="hu-HU"/>
    </w:rPr>
  </w:style>
  <w:style w:type="paragraph" w:styleId="Buborkszveg">
    <w:name w:val="Balloon Text"/>
    <w:basedOn w:val="Norml"/>
    <w:link w:val="BuborkszvegChar"/>
    <w:rPr>
      <w:rFonts w:ascii="Tahoma" w:hAnsi="Tahoma" w:cs="Tahoma"/>
      <w:sz w:val="16"/>
      <w:szCs w:val="16"/>
    </w:rPr>
  </w:style>
  <w:style w:type="character" w:customStyle="1" w:styleId="BuborkszvegChar">
    <w:name w:val="Buborékszöveg Char"/>
    <w:basedOn w:val="Bekezdsalapbettpusa"/>
    <w:link w:val="Buborkszveg"/>
    <w:locked/>
    <w:rPr>
      <w:rFonts w:ascii="Tahoma" w:hAnsi="Tahoma" w:cs="Times New Roman"/>
      <w:sz w:val="16"/>
    </w:rPr>
  </w:style>
  <w:style w:type="paragraph" w:styleId="Tartalomjegyzkcmsora">
    <w:name w:val="TOC Heading"/>
    <w:basedOn w:val="Cmsor1"/>
    <w:next w:val="Norml"/>
    <w:uiPriority w:val="39"/>
    <w:rsid w:val="00326941"/>
    <w:pPr>
      <w:keepLines/>
      <w:spacing w:before="480" w:after="0" w:line="276" w:lineRule="auto"/>
      <w:outlineLvl w:val="9"/>
    </w:pPr>
    <w:rPr>
      <w:rFonts w:ascii="Cambria" w:hAnsi="Cambria" w:cs="Times New Roman"/>
      <w:color w:val="365F91"/>
      <w:kern w:val="0"/>
      <w:sz w:val="28"/>
      <w:szCs w:val="28"/>
      <w:lang w:eastAsia="hu-HU"/>
    </w:rPr>
  </w:style>
  <w:style w:type="paragraph" w:styleId="TJ1">
    <w:name w:val="toc 1"/>
    <w:basedOn w:val="Norml"/>
    <w:next w:val="Norml"/>
    <w:autoRedefine/>
    <w:uiPriority w:val="39"/>
    <w:unhideWhenUsed/>
    <w:qFormat/>
    <w:pPr>
      <w:spacing w:after="100" w:line="360" w:lineRule="auto"/>
    </w:pPr>
    <w:rPr>
      <w:b/>
      <w:szCs w:val="22"/>
    </w:rPr>
  </w:style>
  <w:style w:type="paragraph" w:styleId="Listaszerbekezds">
    <w:name w:val="List Paragraph"/>
    <w:basedOn w:val="Norml"/>
    <w:uiPriority w:val="34"/>
    <w:qFormat/>
    <w:rsid w:val="00326941"/>
    <w:pPr>
      <w:ind w:left="708"/>
    </w:pPr>
    <w:rPr>
      <w:sz w:val="20"/>
      <w:lang w:eastAsia="hu-HU"/>
    </w:rPr>
  </w:style>
  <w:style w:type="table" w:styleId="Rcsostblzat">
    <w:name w:val="Table Grid"/>
    <w:basedOn w:val="Normltblzat"/>
    <w:uiPriority w:val="59"/>
    <w:rsid w:val="0011413A"/>
    <w:rPr>
      <w:rFonts w:cs="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uiPriority w:val="99"/>
    <w:semiHidden/>
    <w:unhideWhenUsed/>
    <w:rsid w:val="0011413A"/>
    <w:rPr>
      <w:sz w:val="20"/>
    </w:rPr>
  </w:style>
  <w:style w:type="character" w:customStyle="1" w:styleId="VgjegyzetszvegeChar">
    <w:name w:val="Végjegyzet szövege Char"/>
    <w:basedOn w:val="Bekezdsalapbettpusa"/>
    <w:link w:val="Vgjegyzetszvege"/>
    <w:uiPriority w:val="99"/>
    <w:semiHidden/>
    <w:locked/>
    <w:rsid w:val="0011413A"/>
    <w:rPr>
      <w:rFonts w:eastAsia="Times New Roman" w:cs="Times New Roman"/>
      <w:lang w:val="x-none" w:eastAsia="en-US"/>
    </w:rPr>
  </w:style>
  <w:style w:type="character" w:styleId="Vgjegyzet-hivatkozs">
    <w:name w:val="endnote reference"/>
    <w:basedOn w:val="Bekezdsalapbettpusa"/>
    <w:uiPriority w:val="99"/>
    <w:semiHidden/>
    <w:unhideWhenUsed/>
    <w:rsid w:val="0011413A"/>
    <w:rPr>
      <w:rFonts w:cs="Times New Roman"/>
      <w:vertAlign w:val="superscript"/>
    </w:rPr>
  </w:style>
  <w:style w:type="paragraph" w:customStyle="1" w:styleId="Norml0">
    <w:name w:val="Norml"/>
    <w:rsid w:val="006337DC"/>
    <w:pPr>
      <w:autoSpaceDE w:val="0"/>
      <w:autoSpaceDN w:val="0"/>
      <w:adjustRightInd w:val="0"/>
    </w:pPr>
    <w:rPr>
      <w:rFonts w:ascii="MS Sans Serif" w:hAnsi="MS Sans Serif"/>
      <w:sz w:val="24"/>
      <w:szCs w:val="24"/>
    </w:rPr>
  </w:style>
  <w:style w:type="paragraph" w:customStyle="1" w:styleId="Csakszveg1">
    <w:name w:val="Csak szöveg1"/>
    <w:basedOn w:val="Norml"/>
    <w:rsid w:val="00831B6C"/>
    <w:pPr>
      <w:widowControl w:val="0"/>
    </w:pPr>
    <w:rPr>
      <w:rFonts w:ascii="Courier New" w:hAnsi="Courier New"/>
      <w:sz w:val="20"/>
    </w:rPr>
  </w:style>
  <w:style w:type="character" w:styleId="Jegyzethivatkozs">
    <w:name w:val="annotation reference"/>
    <w:basedOn w:val="Bekezdsalapbettpusa"/>
    <w:unhideWhenUsed/>
    <w:rsid w:val="00BE3200"/>
    <w:rPr>
      <w:rFonts w:cs="Times New Roman"/>
      <w:sz w:val="16"/>
    </w:rPr>
  </w:style>
  <w:style w:type="paragraph" w:styleId="Jegyzetszveg">
    <w:name w:val="annotation text"/>
    <w:basedOn w:val="Norml"/>
    <w:link w:val="JegyzetszvegChar"/>
    <w:unhideWhenUsed/>
    <w:rsid w:val="00BE3200"/>
    <w:rPr>
      <w:sz w:val="20"/>
    </w:rPr>
  </w:style>
  <w:style w:type="character" w:customStyle="1" w:styleId="JegyzetszvegChar">
    <w:name w:val="Jegyzetszöveg Char"/>
    <w:basedOn w:val="Bekezdsalapbettpusa"/>
    <w:link w:val="Jegyzetszveg"/>
    <w:locked/>
    <w:rsid w:val="00BE3200"/>
    <w:rPr>
      <w:rFonts w:cs="Times New Roman"/>
    </w:rPr>
  </w:style>
  <w:style w:type="paragraph" w:styleId="Vltozat">
    <w:name w:val="Revision"/>
    <w:hidden/>
    <w:uiPriority w:val="99"/>
    <w:semiHidden/>
    <w:rsid w:val="00326941"/>
    <w:rPr>
      <w:lang w:eastAsia="hu-HU"/>
    </w:rPr>
  </w:style>
  <w:style w:type="paragraph" w:styleId="Alcm">
    <w:name w:val="Subtitle"/>
    <w:basedOn w:val="Norml"/>
    <w:link w:val="AlcmChar"/>
    <w:uiPriority w:val="11"/>
    <w:rsid w:val="00126AB2"/>
    <w:pPr>
      <w:jc w:val="center"/>
    </w:pPr>
    <w:rPr>
      <w:b/>
      <w:sz w:val="32"/>
    </w:rPr>
  </w:style>
  <w:style w:type="character" w:customStyle="1" w:styleId="AlcmChar">
    <w:name w:val="Alcím Char"/>
    <w:basedOn w:val="Bekezdsalapbettpusa"/>
    <w:link w:val="Alcm"/>
    <w:uiPriority w:val="11"/>
    <w:locked/>
    <w:rsid w:val="00126AB2"/>
    <w:rPr>
      <w:rFonts w:cs="Times New Roman"/>
      <w:b/>
      <w:sz w:val="32"/>
    </w:rPr>
  </w:style>
  <w:style w:type="paragraph" w:styleId="Szvegtrzsbehzssal2">
    <w:name w:val="Body Text Indent 2"/>
    <w:basedOn w:val="Norml"/>
    <w:link w:val="Szvegtrzsbehzssal2Char"/>
    <w:uiPriority w:val="99"/>
    <w:unhideWhenUsed/>
    <w:rsid w:val="00C85E37"/>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C85E37"/>
    <w:rPr>
      <w:rFonts w:cs="Times New Roman"/>
      <w:sz w:val="24"/>
    </w:rPr>
  </w:style>
  <w:style w:type="paragraph" w:styleId="Szvegtrzsbehzssal">
    <w:name w:val="Body Text Indent"/>
    <w:basedOn w:val="Norml"/>
    <w:link w:val="SzvegtrzsbehzssalChar"/>
    <w:unhideWhenUsed/>
    <w:rsid w:val="00C85E37"/>
    <w:pPr>
      <w:spacing w:after="120"/>
      <w:ind w:left="283"/>
    </w:pPr>
  </w:style>
  <w:style w:type="character" w:customStyle="1" w:styleId="SzvegtrzsbehzssalChar">
    <w:name w:val="Szövegtörzs behúzással Char"/>
    <w:basedOn w:val="Bekezdsalapbettpusa"/>
    <w:link w:val="Szvegtrzsbehzssal"/>
    <w:locked/>
    <w:rsid w:val="00C85E37"/>
    <w:rPr>
      <w:rFonts w:cs="Times New Roman"/>
      <w:sz w:val="24"/>
    </w:rPr>
  </w:style>
  <w:style w:type="paragraph" w:customStyle="1" w:styleId="Szveg1">
    <w:name w:val="Szöveg1"/>
    <w:basedOn w:val="Norml"/>
    <w:rsid w:val="00C85E37"/>
    <w:pPr>
      <w:spacing w:before="120" w:line="240" w:lineRule="atLeast"/>
    </w:pPr>
    <w:rPr>
      <w:rFonts w:ascii="Book Antiqua" w:hAnsi="Book Antiqua" w:cs="Book Antiqua"/>
      <w:szCs w:val="24"/>
    </w:rPr>
  </w:style>
  <w:style w:type="paragraph" w:customStyle="1" w:styleId="tblzatfelsorols">
    <w:name w:val="táblázat_felsorolás"/>
    <w:rsid w:val="00C85E37"/>
    <w:pPr>
      <w:numPr>
        <w:numId w:val="9"/>
      </w:numPr>
      <w:autoSpaceDE w:val="0"/>
      <w:autoSpaceDN w:val="0"/>
    </w:pPr>
  </w:style>
  <w:style w:type="paragraph" w:customStyle="1" w:styleId="Default">
    <w:name w:val="Default"/>
    <w:rsid w:val="0000103F"/>
    <w:pPr>
      <w:autoSpaceDE w:val="0"/>
      <w:autoSpaceDN w:val="0"/>
      <w:adjustRightInd w:val="0"/>
    </w:pPr>
    <w:rPr>
      <w:color w:val="000000"/>
      <w:sz w:val="24"/>
      <w:szCs w:val="24"/>
    </w:rPr>
  </w:style>
  <w:style w:type="paragraph" w:styleId="Szvegtrzsbehzssal3">
    <w:name w:val="Body Text Indent 3"/>
    <w:basedOn w:val="Norml"/>
    <w:link w:val="Szvegtrzsbehzssal3Char"/>
    <w:unhideWhenUsed/>
    <w:rsid w:val="00201190"/>
    <w:pPr>
      <w:spacing w:after="120"/>
      <w:ind w:left="283"/>
    </w:pPr>
    <w:rPr>
      <w:sz w:val="16"/>
      <w:szCs w:val="16"/>
    </w:rPr>
  </w:style>
  <w:style w:type="character" w:customStyle="1" w:styleId="Szvegtrzsbehzssal3Char">
    <w:name w:val="Szövegtörzs behúzással 3 Char"/>
    <w:basedOn w:val="Bekezdsalapbettpusa"/>
    <w:link w:val="Szvegtrzsbehzssal3"/>
    <w:locked/>
    <w:rsid w:val="00201190"/>
    <w:rPr>
      <w:rFonts w:cs="Times New Roman"/>
      <w:sz w:val="16"/>
    </w:rPr>
  </w:style>
  <w:style w:type="character" w:customStyle="1" w:styleId="section">
    <w:name w:val="section"/>
    <w:rsid w:val="00F10125"/>
  </w:style>
  <w:style w:type="paragraph" w:customStyle="1" w:styleId="Style27">
    <w:name w:val="Style27"/>
    <w:basedOn w:val="Norml"/>
    <w:rsid w:val="00ED4104"/>
    <w:pPr>
      <w:widowControl w:val="0"/>
      <w:autoSpaceDE w:val="0"/>
      <w:autoSpaceDN w:val="0"/>
      <w:adjustRightInd w:val="0"/>
      <w:spacing w:line="418" w:lineRule="exact"/>
      <w:jc w:val="both"/>
    </w:pPr>
    <w:rPr>
      <w:szCs w:val="24"/>
      <w:lang w:eastAsia="hu-HU"/>
    </w:rPr>
  </w:style>
  <w:style w:type="paragraph" w:customStyle="1" w:styleId="Style33">
    <w:name w:val="Style33"/>
    <w:basedOn w:val="Norml"/>
    <w:rsid w:val="00ED4104"/>
    <w:pPr>
      <w:widowControl w:val="0"/>
      <w:autoSpaceDE w:val="0"/>
      <w:autoSpaceDN w:val="0"/>
      <w:adjustRightInd w:val="0"/>
      <w:spacing w:line="400" w:lineRule="exact"/>
      <w:jc w:val="both"/>
    </w:pPr>
    <w:rPr>
      <w:szCs w:val="24"/>
      <w:lang w:eastAsia="hu-HU"/>
    </w:rPr>
  </w:style>
  <w:style w:type="paragraph" w:customStyle="1" w:styleId="Style36">
    <w:name w:val="Style36"/>
    <w:basedOn w:val="Norml"/>
    <w:rsid w:val="00ED4104"/>
    <w:pPr>
      <w:widowControl w:val="0"/>
      <w:autoSpaceDE w:val="0"/>
      <w:autoSpaceDN w:val="0"/>
      <w:adjustRightInd w:val="0"/>
      <w:spacing w:line="508" w:lineRule="exact"/>
      <w:jc w:val="both"/>
    </w:pPr>
    <w:rPr>
      <w:szCs w:val="24"/>
      <w:lang w:eastAsia="hu-HU"/>
    </w:rPr>
  </w:style>
  <w:style w:type="character" w:customStyle="1" w:styleId="FontStyle107">
    <w:name w:val="Font Style107"/>
    <w:rsid w:val="00ED4104"/>
    <w:rPr>
      <w:rFonts w:ascii="Times New Roman" w:hAnsi="Times New Roman"/>
      <w:b/>
      <w:sz w:val="26"/>
    </w:rPr>
  </w:style>
  <w:style w:type="character" w:customStyle="1" w:styleId="FontStyle113">
    <w:name w:val="Font Style113"/>
    <w:rsid w:val="00ED4104"/>
    <w:rPr>
      <w:rFonts w:ascii="Times New Roman" w:hAnsi="Times New Roman"/>
      <w:sz w:val="22"/>
    </w:rPr>
  </w:style>
  <w:style w:type="character" w:customStyle="1" w:styleId="FontStyle114">
    <w:name w:val="Font Style114"/>
    <w:rsid w:val="00ED4104"/>
    <w:rPr>
      <w:rFonts w:ascii="Times New Roman" w:hAnsi="Times New Roman"/>
      <w:b/>
      <w:sz w:val="22"/>
    </w:rPr>
  </w:style>
  <w:style w:type="paragraph" w:customStyle="1" w:styleId="Style23">
    <w:name w:val="Style23"/>
    <w:basedOn w:val="Norml"/>
    <w:rsid w:val="00ED4104"/>
    <w:pPr>
      <w:widowControl w:val="0"/>
      <w:autoSpaceDE w:val="0"/>
      <w:autoSpaceDN w:val="0"/>
      <w:adjustRightInd w:val="0"/>
      <w:jc w:val="both"/>
    </w:pPr>
    <w:rPr>
      <w:szCs w:val="24"/>
      <w:lang w:eastAsia="hu-HU"/>
    </w:rPr>
  </w:style>
  <w:style w:type="paragraph" w:customStyle="1" w:styleId="Style70">
    <w:name w:val="Style70"/>
    <w:basedOn w:val="Norml"/>
    <w:rsid w:val="00ED4104"/>
    <w:pPr>
      <w:widowControl w:val="0"/>
      <w:autoSpaceDE w:val="0"/>
      <w:autoSpaceDN w:val="0"/>
      <w:adjustRightInd w:val="0"/>
    </w:pPr>
    <w:rPr>
      <w:szCs w:val="24"/>
      <w:lang w:eastAsia="hu-HU"/>
    </w:rPr>
  </w:style>
  <w:style w:type="paragraph" w:customStyle="1" w:styleId="Style24">
    <w:name w:val="Style24"/>
    <w:basedOn w:val="Norml"/>
    <w:rsid w:val="00ED4104"/>
    <w:pPr>
      <w:widowControl w:val="0"/>
      <w:autoSpaceDE w:val="0"/>
      <w:autoSpaceDN w:val="0"/>
      <w:adjustRightInd w:val="0"/>
    </w:pPr>
    <w:rPr>
      <w:szCs w:val="24"/>
      <w:lang w:eastAsia="hu-HU"/>
    </w:rPr>
  </w:style>
  <w:style w:type="paragraph" w:customStyle="1" w:styleId="Style45">
    <w:name w:val="Style45"/>
    <w:basedOn w:val="Norml"/>
    <w:rsid w:val="00ED4104"/>
    <w:pPr>
      <w:widowControl w:val="0"/>
      <w:autoSpaceDE w:val="0"/>
      <w:autoSpaceDN w:val="0"/>
      <w:adjustRightInd w:val="0"/>
      <w:spacing w:line="425" w:lineRule="exact"/>
      <w:ind w:firstLine="346"/>
    </w:pPr>
    <w:rPr>
      <w:szCs w:val="24"/>
      <w:lang w:eastAsia="hu-HU"/>
    </w:rPr>
  </w:style>
  <w:style w:type="paragraph" w:customStyle="1" w:styleId="Style67">
    <w:name w:val="Style67"/>
    <w:basedOn w:val="Norml"/>
    <w:rsid w:val="00ED4104"/>
    <w:pPr>
      <w:widowControl w:val="0"/>
      <w:autoSpaceDE w:val="0"/>
      <w:autoSpaceDN w:val="0"/>
      <w:adjustRightInd w:val="0"/>
    </w:pPr>
    <w:rPr>
      <w:szCs w:val="24"/>
      <w:lang w:eastAsia="hu-HU"/>
    </w:rPr>
  </w:style>
  <w:style w:type="paragraph" w:customStyle="1" w:styleId="norm1">
    <w:name w:val="norm1"/>
    <w:basedOn w:val="Norml"/>
    <w:rsid w:val="00997852"/>
    <w:pPr>
      <w:autoSpaceDE w:val="0"/>
      <w:autoSpaceDN w:val="0"/>
      <w:ind w:left="113"/>
      <w:jc w:val="both"/>
    </w:pPr>
    <w:rPr>
      <w:rFonts w:ascii="Arial" w:hAnsi="Arial" w:cs="Arial"/>
      <w:sz w:val="20"/>
      <w:lang w:eastAsia="hu-HU"/>
    </w:rPr>
  </w:style>
  <w:style w:type="character" w:styleId="Oldalszm">
    <w:name w:val="page number"/>
    <w:basedOn w:val="Bekezdsalapbettpusa"/>
    <w:rsid w:val="000B49A8"/>
    <w:rPr>
      <w:rFonts w:cs="Times New Roman"/>
    </w:rPr>
  </w:style>
  <w:style w:type="paragraph" w:customStyle="1" w:styleId="C1">
    <w:name w:val="C1"/>
    <w:basedOn w:val="Norml"/>
    <w:rsid w:val="000B49A8"/>
    <w:pPr>
      <w:autoSpaceDE w:val="0"/>
      <w:autoSpaceDN w:val="0"/>
      <w:spacing w:after="120"/>
    </w:pPr>
    <w:rPr>
      <w:rFonts w:ascii="Arial" w:hAnsi="Arial" w:cs="Arial"/>
      <w:b/>
      <w:bCs/>
      <w:i/>
      <w:iCs/>
      <w:sz w:val="28"/>
      <w:szCs w:val="28"/>
      <w:u w:val="single"/>
      <w:lang w:eastAsia="hu-HU"/>
    </w:rPr>
  </w:style>
  <w:style w:type="paragraph" w:customStyle="1" w:styleId="Fcm">
    <w:name w:val="Főcím"/>
    <w:basedOn w:val="Norml"/>
    <w:next w:val="Norml"/>
    <w:rsid w:val="000B49A8"/>
    <w:pPr>
      <w:keepNext/>
      <w:pageBreakBefore/>
      <w:autoSpaceDE w:val="0"/>
      <w:autoSpaceDN w:val="0"/>
      <w:spacing w:after="240"/>
      <w:jc w:val="center"/>
    </w:pPr>
    <w:rPr>
      <w:rFonts w:ascii="Arial" w:hAnsi="Arial" w:cs="Arial"/>
      <w:b/>
      <w:bCs/>
      <w:sz w:val="40"/>
      <w:szCs w:val="40"/>
      <w:lang w:eastAsia="hu-HU"/>
    </w:rPr>
  </w:style>
  <w:style w:type="paragraph" w:customStyle="1" w:styleId="Style73">
    <w:name w:val="Style73"/>
    <w:basedOn w:val="Norml"/>
    <w:rsid w:val="000B49A8"/>
    <w:pPr>
      <w:widowControl w:val="0"/>
      <w:autoSpaceDE w:val="0"/>
      <w:autoSpaceDN w:val="0"/>
      <w:adjustRightInd w:val="0"/>
      <w:spacing w:line="410" w:lineRule="exact"/>
      <w:ind w:hanging="360"/>
      <w:jc w:val="both"/>
    </w:pPr>
    <w:rPr>
      <w:szCs w:val="24"/>
      <w:lang w:eastAsia="hu-HU"/>
    </w:rPr>
  </w:style>
  <w:style w:type="paragraph" w:styleId="Csakszveg">
    <w:name w:val="Plain Text"/>
    <w:basedOn w:val="Norml"/>
    <w:link w:val="CsakszvegChar"/>
    <w:rsid w:val="000B49A8"/>
    <w:rPr>
      <w:rFonts w:ascii="Courier New" w:hAnsi="Courier New" w:cs="Courier New"/>
      <w:sz w:val="20"/>
      <w:lang w:eastAsia="hu-HU"/>
    </w:rPr>
  </w:style>
  <w:style w:type="character" w:customStyle="1" w:styleId="CsakszvegChar">
    <w:name w:val="Csak szöveg Char"/>
    <w:basedOn w:val="Bekezdsalapbettpusa"/>
    <w:link w:val="Csakszveg"/>
    <w:locked/>
    <w:rsid w:val="000B49A8"/>
    <w:rPr>
      <w:rFonts w:ascii="Courier New" w:hAnsi="Courier New" w:cs="Courier New"/>
      <w:lang w:val="x-none" w:eastAsia="hu-HU"/>
    </w:rPr>
  </w:style>
  <w:style w:type="paragraph" w:customStyle="1" w:styleId="Style44">
    <w:name w:val="Style44"/>
    <w:basedOn w:val="Norml"/>
    <w:rsid w:val="000B49A8"/>
    <w:pPr>
      <w:widowControl w:val="0"/>
      <w:autoSpaceDE w:val="0"/>
      <w:autoSpaceDN w:val="0"/>
      <w:adjustRightInd w:val="0"/>
      <w:spacing w:line="432" w:lineRule="exact"/>
      <w:ind w:hanging="346"/>
      <w:jc w:val="both"/>
    </w:pPr>
    <w:rPr>
      <w:szCs w:val="24"/>
      <w:lang w:eastAsia="hu-HU"/>
    </w:rPr>
  </w:style>
  <w:style w:type="paragraph" w:customStyle="1" w:styleId="Style52">
    <w:name w:val="Style52"/>
    <w:basedOn w:val="Norml"/>
    <w:rsid w:val="000B49A8"/>
    <w:pPr>
      <w:widowControl w:val="0"/>
      <w:autoSpaceDE w:val="0"/>
      <w:autoSpaceDN w:val="0"/>
      <w:adjustRightInd w:val="0"/>
      <w:spacing w:line="414" w:lineRule="exact"/>
      <w:ind w:hanging="281"/>
      <w:jc w:val="both"/>
    </w:pPr>
    <w:rPr>
      <w:szCs w:val="24"/>
      <w:lang w:eastAsia="hu-HU"/>
    </w:rPr>
  </w:style>
  <w:style w:type="paragraph" w:customStyle="1" w:styleId="Style31">
    <w:name w:val="Style31"/>
    <w:basedOn w:val="Norml"/>
    <w:rsid w:val="000B49A8"/>
    <w:pPr>
      <w:widowControl w:val="0"/>
      <w:autoSpaceDE w:val="0"/>
      <w:autoSpaceDN w:val="0"/>
      <w:adjustRightInd w:val="0"/>
      <w:spacing w:line="439" w:lineRule="exact"/>
      <w:ind w:hanging="353"/>
    </w:pPr>
    <w:rPr>
      <w:szCs w:val="24"/>
      <w:lang w:eastAsia="hu-HU"/>
    </w:rPr>
  </w:style>
  <w:style w:type="paragraph" w:customStyle="1" w:styleId="Style16">
    <w:name w:val="Style16"/>
    <w:basedOn w:val="Norml"/>
    <w:rsid w:val="000B49A8"/>
    <w:pPr>
      <w:widowControl w:val="0"/>
      <w:autoSpaceDE w:val="0"/>
      <w:autoSpaceDN w:val="0"/>
      <w:adjustRightInd w:val="0"/>
      <w:spacing w:line="410" w:lineRule="exact"/>
      <w:ind w:firstLine="353"/>
    </w:pPr>
    <w:rPr>
      <w:szCs w:val="24"/>
      <w:lang w:eastAsia="hu-HU"/>
    </w:rPr>
  </w:style>
  <w:style w:type="character" w:customStyle="1" w:styleId="FontStyle116">
    <w:name w:val="Font Style116"/>
    <w:rsid w:val="000B49A8"/>
    <w:rPr>
      <w:rFonts w:ascii="Times New Roman" w:hAnsi="Times New Roman"/>
      <w:sz w:val="20"/>
    </w:rPr>
  </w:style>
  <w:style w:type="paragraph" w:customStyle="1" w:styleId="Style42">
    <w:name w:val="Style42"/>
    <w:basedOn w:val="Norml"/>
    <w:rsid w:val="000B49A8"/>
    <w:pPr>
      <w:widowControl w:val="0"/>
      <w:autoSpaceDE w:val="0"/>
      <w:autoSpaceDN w:val="0"/>
      <w:adjustRightInd w:val="0"/>
      <w:spacing w:line="403" w:lineRule="exact"/>
    </w:pPr>
    <w:rPr>
      <w:szCs w:val="24"/>
      <w:lang w:eastAsia="hu-HU"/>
    </w:rPr>
  </w:style>
  <w:style w:type="paragraph" w:styleId="NormlWeb">
    <w:name w:val="Normal (Web)"/>
    <w:basedOn w:val="Norml"/>
    <w:rsid w:val="000B49A8"/>
    <w:pPr>
      <w:spacing w:before="100" w:beforeAutospacing="1" w:after="100" w:afterAutospacing="1"/>
    </w:pPr>
    <w:rPr>
      <w:szCs w:val="24"/>
      <w:lang w:eastAsia="hu-HU"/>
    </w:rPr>
  </w:style>
  <w:style w:type="paragraph" w:customStyle="1" w:styleId="CM1">
    <w:name w:val="CM1"/>
    <w:basedOn w:val="Default"/>
    <w:next w:val="Default"/>
    <w:rsid w:val="000B49A8"/>
    <w:pPr>
      <w:widowControl w:val="0"/>
      <w:suppressAutoHyphens/>
      <w:autoSpaceDN/>
      <w:adjustRightInd/>
    </w:pPr>
    <w:rPr>
      <w:rFonts w:ascii="Times HRoman" w:hAnsi="Times HRoman"/>
      <w:color w:val="auto"/>
      <w:szCs w:val="20"/>
      <w:lang w:eastAsia="hu-HU"/>
    </w:rPr>
  </w:style>
  <w:style w:type="paragraph" w:customStyle="1" w:styleId="Q1">
    <w:name w:val="Q1"/>
    <w:basedOn w:val="Norml"/>
    <w:rsid w:val="000B49A8"/>
    <w:pPr>
      <w:overflowPunct w:val="0"/>
      <w:autoSpaceDE w:val="0"/>
      <w:autoSpaceDN w:val="0"/>
      <w:adjustRightInd w:val="0"/>
      <w:jc w:val="both"/>
      <w:textAlignment w:val="baseline"/>
    </w:pPr>
    <w:rPr>
      <w:sz w:val="22"/>
      <w:lang w:eastAsia="hu-HU"/>
    </w:rPr>
  </w:style>
  <w:style w:type="paragraph" w:customStyle="1" w:styleId="R1">
    <w:name w:val="R1"/>
    <w:basedOn w:val="Norml"/>
    <w:rsid w:val="000B49A8"/>
    <w:pPr>
      <w:overflowPunct w:val="0"/>
      <w:autoSpaceDE w:val="0"/>
      <w:autoSpaceDN w:val="0"/>
      <w:adjustRightInd w:val="0"/>
      <w:ind w:firstLine="340"/>
      <w:jc w:val="both"/>
      <w:textAlignment w:val="baseline"/>
    </w:pPr>
    <w:rPr>
      <w:sz w:val="22"/>
      <w:lang w:eastAsia="hu-HU"/>
    </w:rPr>
  </w:style>
  <w:style w:type="paragraph" w:customStyle="1" w:styleId="Tblzatszveg">
    <w:name w:val="Táblázat_szöveg"/>
    <w:rsid w:val="000B49A8"/>
    <w:pPr>
      <w:autoSpaceDE w:val="0"/>
      <w:autoSpaceDN w:val="0"/>
      <w:spacing w:before="40"/>
    </w:pPr>
    <w:rPr>
      <w:lang w:eastAsia="hu-HU"/>
    </w:rPr>
  </w:style>
  <w:style w:type="paragraph" w:customStyle="1" w:styleId="tblzatc2">
    <w:name w:val="táblázat_c2"/>
    <w:rsid w:val="000B49A8"/>
    <w:pPr>
      <w:spacing w:before="100" w:after="40"/>
    </w:pPr>
    <w:rPr>
      <w:b/>
      <w:i/>
      <w:sz w:val="24"/>
      <w:lang w:eastAsia="hu-HU"/>
    </w:rPr>
  </w:style>
  <w:style w:type="paragraph" w:styleId="TJ5">
    <w:name w:val="toc 5"/>
    <w:basedOn w:val="Norml"/>
    <w:next w:val="Norml"/>
    <w:autoRedefine/>
    <w:uiPriority w:val="39"/>
    <w:rsid w:val="00326941"/>
    <w:pPr>
      <w:tabs>
        <w:tab w:val="right" w:leader="dot" w:pos="9062"/>
      </w:tabs>
      <w:spacing w:after="100"/>
      <w:ind w:left="879"/>
    </w:pPr>
    <w:rPr>
      <w:rFonts w:ascii="Calibri" w:hAnsi="Calibri"/>
      <w:sz w:val="22"/>
      <w:szCs w:val="22"/>
      <w:lang w:eastAsia="hu-HU"/>
    </w:rPr>
  </w:style>
  <w:style w:type="paragraph" w:styleId="TJ6">
    <w:name w:val="toc 6"/>
    <w:basedOn w:val="Norml"/>
    <w:next w:val="Norml"/>
    <w:autoRedefine/>
    <w:uiPriority w:val="39"/>
    <w:rsid w:val="000B49A8"/>
    <w:pPr>
      <w:spacing w:after="100" w:line="276" w:lineRule="auto"/>
      <w:ind w:left="1100"/>
    </w:pPr>
    <w:rPr>
      <w:rFonts w:ascii="Calibri" w:hAnsi="Calibri"/>
      <w:sz w:val="22"/>
      <w:szCs w:val="22"/>
      <w:lang w:eastAsia="hu-HU"/>
    </w:rPr>
  </w:style>
  <w:style w:type="paragraph" w:styleId="TJ7">
    <w:name w:val="toc 7"/>
    <w:basedOn w:val="Norml"/>
    <w:next w:val="Norml"/>
    <w:autoRedefine/>
    <w:uiPriority w:val="39"/>
    <w:rsid w:val="000B49A8"/>
    <w:pPr>
      <w:spacing w:after="100" w:line="276" w:lineRule="auto"/>
      <w:ind w:left="1320"/>
    </w:pPr>
    <w:rPr>
      <w:rFonts w:ascii="Calibri" w:hAnsi="Calibri"/>
      <w:sz w:val="22"/>
      <w:szCs w:val="22"/>
      <w:lang w:eastAsia="hu-HU"/>
    </w:rPr>
  </w:style>
  <w:style w:type="paragraph" w:styleId="TJ8">
    <w:name w:val="toc 8"/>
    <w:basedOn w:val="Norml"/>
    <w:next w:val="Norml"/>
    <w:autoRedefine/>
    <w:uiPriority w:val="39"/>
    <w:rsid w:val="000B49A8"/>
    <w:pPr>
      <w:spacing w:after="100" w:line="276" w:lineRule="auto"/>
      <w:ind w:left="1540"/>
    </w:pPr>
    <w:rPr>
      <w:rFonts w:ascii="Calibri" w:hAnsi="Calibri"/>
      <w:sz w:val="22"/>
      <w:szCs w:val="22"/>
      <w:lang w:eastAsia="hu-HU"/>
    </w:rPr>
  </w:style>
  <w:style w:type="paragraph" w:styleId="TJ9">
    <w:name w:val="toc 9"/>
    <w:basedOn w:val="Norml"/>
    <w:next w:val="Norml"/>
    <w:autoRedefine/>
    <w:uiPriority w:val="39"/>
    <w:rsid w:val="000B49A8"/>
    <w:pPr>
      <w:spacing w:after="100" w:line="276" w:lineRule="auto"/>
      <w:ind w:left="1760"/>
    </w:pPr>
    <w:rPr>
      <w:rFonts w:ascii="Calibri" w:hAnsi="Calibri"/>
      <w:sz w:val="22"/>
      <w:szCs w:val="22"/>
      <w:lang w:eastAsia="hu-HU"/>
    </w:rPr>
  </w:style>
  <w:style w:type="paragraph" w:styleId="Megjegyzstrgya">
    <w:name w:val="annotation subject"/>
    <w:basedOn w:val="Jegyzetszveg"/>
    <w:next w:val="Jegyzetszveg"/>
    <w:link w:val="MegjegyzstrgyaChar"/>
    <w:rsid w:val="000B49A8"/>
    <w:rPr>
      <w:b/>
      <w:bCs/>
      <w:lang w:eastAsia="hu-HU"/>
    </w:rPr>
  </w:style>
  <w:style w:type="character" w:customStyle="1" w:styleId="MegjegyzstrgyaChar">
    <w:name w:val="Megjegyzés tárgya Char"/>
    <w:basedOn w:val="JegyzetszvegChar"/>
    <w:link w:val="Megjegyzstrgya"/>
    <w:locked/>
    <w:rsid w:val="000B49A8"/>
    <w:rPr>
      <w:rFonts w:cs="Times New Roman"/>
      <w:b/>
      <w:bCs/>
      <w:lang w:val="x-none" w:eastAsia="hu-HU"/>
    </w:rPr>
  </w:style>
  <w:style w:type="paragraph" w:customStyle="1" w:styleId="szveg">
    <w:name w:val="szveg"/>
    <w:basedOn w:val="Norml"/>
    <w:rsid w:val="000B49A8"/>
    <w:pPr>
      <w:spacing w:before="100" w:beforeAutospacing="1" w:after="100" w:afterAutospacing="1"/>
    </w:pPr>
    <w:rPr>
      <w:szCs w:val="24"/>
      <w:lang w:eastAsia="hu-HU"/>
    </w:rPr>
  </w:style>
  <w:style w:type="paragraph" w:customStyle="1" w:styleId="Listaszerbekezds1">
    <w:name w:val="Listaszerű bekezdés1"/>
    <w:basedOn w:val="Norml"/>
    <w:rsid w:val="009C4C8C"/>
    <w:pPr>
      <w:ind w:left="708"/>
    </w:pPr>
    <w:rPr>
      <w:sz w:val="20"/>
      <w:lang w:eastAsia="hu-HU"/>
    </w:rPr>
  </w:style>
  <w:style w:type="paragraph" w:customStyle="1" w:styleId="Tartalomjegyzkcmsora1">
    <w:name w:val="Tartalomjegyzék címsora1"/>
    <w:basedOn w:val="Cmsor1"/>
    <w:next w:val="Norml"/>
    <w:rsid w:val="009C4C8C"/>
    <w:pPr>
      <w:keepLines/>
      <w:spacing w:before="480" w:after="0" w:line="276" w:lineRule="auto"/>
      <w:outlineLvl w:val="9"/>
    </w:pPr>
    <w:rPr>
      <w:rFonts w:ascii="Cambria" w:hAnsi="Cambria" w:cs="Times New Roman"/>
      <w:color w:val="365F91"/>
      <w:kern w:val="0"/>
      <w:sz w:val="28"/>
      <w:szCs w:val="28"/>
      <w:lang w:eastAsia="hu-HU"/>
    </w:rPr>
  </w:style>
  <w:style w:type="paragraph" w:customStyle="1" w:styleId="Vltozat1">
    <w:name w:val="Változat1"/>
    <w:hidden/>
    <w:semiHidden/>
    <w:rsid w:val="009C4C8C"/>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6386">
      <w:bodyDiv w:val="1"/>
      <w:marLeft w:val="0"/>
      <w:marRight w:val="0"/>
      <w:marTop w:val="0"/>
      <w:marBottom w:val="0"/>
      <w:divBdr>
        <w:top w:val="none" w:sz="0" w:space="0" w:color="auto"/>
        <w:left w:val="none" w:sz="0" w:space="0" w:color="auto"/>
        <w:bottom w:val="none" w:sz="0" w:space="0" w:color="auto"/>
        <w:right w:val="none" w:sz="0" w:space="0" w:color="auto"/>
      </w:divBdr>
    </w:div>
    <w:div w:id="840778370">
      <w:marLeft w:val="0"/>
      <w:marRight w:val="0"/>
      <w:marTop w:val="0"/>
      <w:marBottom w:val="0"/>
      <w:divBdr>
        <w:top w:val="none" w:sz="0" w:space="0" w:color="auto"/>
        <w:left w:val="none" w:sz="0" w:space="0" w:color="auto"/>
        <w:bottom w:val="none" w:sz="0" w:space="0" w:color="auto"/>
        <w:right w:val="none" w:sz="0" w:space="0" w:color="auto"/>
      </w:divBdr>
    </w:div>
    <w:div w:id="840778372">
      <w:marLeft w:val="0"/>
      <w:marRight w:val="0"/>
      <w:marTop w:val="0"/>
      <w:marBottom w:val="0"/>
      <w:divBdr>
        <w:top w:val="none" w:sz="0" w:space="0" w:color="auto"/>
        <w:left w:val="none" w:sz="0" w:space="0" w:color="auto"/>
        <w:bottom w:val="none" w:sz="0" w:space="0" w:color="auto"/>
        <w:right w:val="none" w:sz="0" w:space="0" w:color="auto"/>
      </w:divBdr>
      <w:divsChild>
        <w:div w:id="840778369">
          <w:marLeft w:val="0"/>
          <w:marRight w:val="0"/>
          <w:marTop w:val="0"/>
          <w:marBottom w:val="0"/>
          <w:divBdr>
            <w:top w:val="none" w:sz="0" w:space="0" w:color="auto"/>
            <w:left w:val="none" w:sz="0" w:space="0" w:color="auto"/>
            <w:bottom w:val="none" w:sz="0" w:space="0" w:color="auto"/>
            <w:right w:val="none" w:sz="0" w:space="0" w:color="auto"/>
          </w:divBdr>
          <w:divsChild>
            <w:div w:id="840778368">
              <w:marLeft w:val="75"/>
              <w:marRight w:val="75"/>
              <w:marTop w:val="45"/>
              <w:marBottom w:val="45"/>
              <w:divBdr>
                <w:top w:val="none" w:sz="0" w:space="0" w:color="auto"/>
                <w:left w:val="none" w:sz="0" w:space="0" w:color="auto"/>
                <w:bottom w:val="none" w:sz="0" w:space="0" w:color="auto"/>
                <w:right w:val="none" w:sz="0" w:space="0" w:color="auto"/>
              </w:divBdr>
            </w:div>
            <w:div w:id="840778371">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840778373">
      <w:marLeft w:val="0"/>
      <w:marRight w:val="0"/>
      <w:marTop w:val="0"/>
      <w:marBottom w:val="0"/>
      <w:divBdr>
        <w:top w:val="none" w:sz="0" w:space="0" w:color="auto"/>
        <w:left w:val="none" w:sz="0" w:space="0" w:color="auto"/>
        <w:bottom w:val="none" w:sz="0" w:space="0" w:color="auto"/>
        <w:right w:val="none" w:sz="0" w:space="0" w:color="auto"/>
      </w:divBdr>
    </w:div>
    <w:div w:id="840778374">
      <w:marLeft w:val="0"/>
      <w:marRight w:val="0"/>
      <w:marTop w:val="0"/>
      <w:marBottom w:val="0"/>
      <w:divBdr>
        <w:top w:val="none" w:sz="0" w:space="0" w:color="auto"/>
        <w:left w:val="none" w:sz="0" w:space="0" w:color="auto"/>
        <w:bottom w:val="none" w:sz="0" w:space="0" w:color="auto"/>
        <w:right w:val="none" w:sz="0" w:space="0" w:color="auto"/>
      </w:divBdr>
    </w:div>
    <w:div w:id="840778375">
      <w:marLeft w:val="0"/>
      <w:marRight w:val="0"/>
      <w:marTop w:val="0"/>
      <w:marBottom w:val="0"/>
      <w:divBdr>
        <w:top w:val="none" w:sz="0" w:space="0" w:color="auto"/>
        <w:left w:val="none" w:sz="0" w:space="0" w:color="auto"/>
        <w:bottom w:val="none" w:sz="0" w:space="0" w:color="auto"/>
        <w:right w:val="none" w:sz="0" w:space="0" w:color="auto"/>
      </w:divBdr>
    </w:div>
    <w:div w:id="840778376">
      <w:marLeft w:val="0"/>
      <w:marRight w:val="0"/>
      <w:marTop w:val="0"/>
      <w:marBottom w:val="0"/>
      <w:divBdr>
        <w:top w:val="none" w:sz="0" w:space="0" w:color="auto"/>
        <w:left w:val="none" w:sz="0" w:space="0" w:color="auto"/>
        <w:bottom w:val="none" w:sz="0" w:space="0" w:color="auto"/>
        <w:right w:val="none" w:sz="0" w:space="0" w:color="auto"/>
      </w:divBdr>
    </w:div>
    <w:div w:id="840778377">
      <w:marLeft w:val="0"/>
      <w:marRight w:val="0"/>
      <w:marTop w:val="0"/>
      <w:marBottom w:val="0"/>
      <w:divBdr>
        <w:top w:val="none" w:sz="0" w:space="0" w:color="auto"/>
        <w:left w:val="none" w:sz="0" w:space="0" w:color="auto"/>
        <w:bottom w:val="none" w:sz="0" w:space="0" w:color="auto"/>
        <w:right w:val="none" w:sz="0" w:space="0" w:color="auto"/>
      </w:divBdr>
    </w:div>
    <w:div w:id="840778378">
      <w:marLeft w:val="0"/>
      <w:marRight w:val="0"/>
      <w:marTop w:val="0"/>
      <w:marBottom w:val="0"/>
      <w:divBdr>
        <w:top w:val="none" w:sz="0" w:space="0" w:color="auto"/>
        <w:left w:val="none" w:sz="0" w:space="0" w:color="auto"/>
        <w:bottom w:val="none" w:sz="0" w:space="0" w:color="auto"/>
        <w:right w:val="none" w:sz="0" w:space="0" w:color="auto"/>
      </w:divBdr>
    </w:div>
    <w:div w:id="840778379">
      <w:marLeft w:val="0"/>
      <w:marRight w:val="0"/>
      <w:marTop w:val="0"/>
      <w:marBottom w:val="0"/>
      <w:divBdr>
        <w:top w:val="none" w:sz="0" w:space="0" w:color="auto"/>
        <w:left w:val="none" w:sz="0" w:space="0" w:color="auto"/>
        <w:bottom w:val="none" w:sz="0" w:space="0" w:color="auto"/>
        <w:right w:val="none" w:sz="0" w:space="0" w:color="auto"/>
      </w:divBdr>
    </w:div>
    <w:div w:id="840778380">
      <w:marLeft w:val="0"/>
      <w:marRight w:val="0"/>
      <w:marTop w:val="0"/>
      <w:marBottom w:val="0"/>
      <w:divBdr>
        <w:top w:val="none" w:sz="0" w:space="0" w:color="auto"/>
        <w:left w:val="none" w:sz="0" w:space="0" w:color="auto"/>
        <w:bottom w:val="none" w:sz="0" w:space="0" w:color="auto"/>
        <w:right w:val="none" w:sz="0" w:space="0" w:color="auto"/>
      </w:divBdr>
    </w:div>
    <w:div w:id="840778381">
      <w:marLeft w:val="0"/>
      <w:marRight w:val="0"/>
      <w:marTop w:val="0"/>
      <w:marBottom w:val="0"/>
      <w:divBdr>
        <w:top w:val="none" w:sz="0" w:space="0" w:color="auto"/>
        <w:left w:val="none" w:sz="0" w:space="0" w:color="auto"/>
        <w:bottom w:val="none" w:sz="0" w:space="0" w:color="auto"/>
        <w:right w:val="none" w:sz="0" w:space="0" w:color="auto"/>
      </w:divBdr>
    </w:div>
    <w:div w:id="840778382">
      <w:marLeft w:val="0"/>
      <w:marRight w:val="0"/>
      <w:marTop w:val="0"/>
      <w:marBottom w:val="0"/>
      <w:divBdr>
        <w:top w:val="none" w:sz="0" w:space="0" w:color="auto"/>
        <w:left w:val="none" w:sz="0" w:space="0" w:color="auto"/>
        <w:bottom w:val="none" w:sz="0" w:space="0" w:color="auto"/>
        <w:right w:val="none" w:sz="0" w:space="0" w:color="auto"/>
      </w:divBdr>
    </w:div>
    <w:div w:id="840778383">
      <w:marLeft w:val="0"/>
      <w:marRight w:val="0"/>
      <w:marTop w:val="0"/>
      <w:marBottom w:val="0"/>
      <w:divBdr>
        <w:top w:val="none" w:sz="0" w:space="0" w:color="auto"/>
        <w:left w:val="none" w:sz="0" w:space="0" w:color="auto"/>
        <w:bottom w:val="none" w:sz="0" w:space="0" w:color="auto"/>
        <w:right w:val="none" w:sz="0" w:space="0" w:color="auto"/>
      </w:divBdr>
    </w:div>
    <w:div w:id="840778384">
      <w:marLeft w:val="0"/>
      <w:marRight w:val="0"/>
      <w:marTop w:val="0"/>
      <w:marBottom w:val="0"/>
      <w:divBdr>
        <w:top w:val="none" w:sz="0" w:space="0" w:color="auto"/>
        <w:left w:val="none" w:sz="0" w:space="0" w:color="auto"/>
        <w:bottom w:val="none" w:sz="0" w:space="0" w:color="auto"/>
        <w:right w:val="none" w:sz="0" w:space="0" w:color="auto"/>
      </w:divBdr>
    </w:div>
    <w:div w:id="840778385">
      <w:marLeft w:val="0"/>
      <w:marRight w:val="0"/>
      <w:marTop w:val="0"/>
      <w:marBottom w:val="0"/>
      <w:divBdr>
        <w:top w:val="none" w:sz="0" w:space="0" w:color="auto"/>
        <w:left w:val="none" w:sz="0" w:space="0" w:color="auto"/>
        <w:bottom w:val="none" w:sz="0" w:space="0" w:color="auto"/>
        <w:right w:val="none" w:sz="0" w:space="0" w:color="auto"/>
      </w:divBdr>
    </w:div>
    <w:div w:id="840778386">
      <w:marLeft w:val="0"/>
      <w:marRight w:val="0"/>
      <w:marTop w:val="0"/>
      <w:marBottom w:val="0"/>
      <w:divBdr>
        <w:top w:val="none" w:sz="0" w:space="0" w:color="auto"/>
        <w:left w:val="none" w:sz="0" w:space="0" w:color="auto"/>
        <w:bottom w:val="none" w:sz="0" w:space="0" w:color="auto"/>
        <w:right w:val="none" w:sz="0" w:space="0" w:color="auto"/>
      </w:divBdr>
    </w:div>
    <w:div w:id="840778387">
      <w:marLeft w:val="0"/>
      <w:marRight w:val="0"/>
      <w:marTop w:val="0"/>
      <w:marBottom w:val="0"/>
      <w:divBdr>
        <w:top w:val="none" w:sz="0" w:space="0" w:color="auto"/>
        <w:left w:val="none" w:sz="0" w:space="0" w:color="auto"/>
        <w:bottom w:val="none" w:sz="0" w:space="0" w:color="auto"/>
        <w:right w:val="none" w:sz="0" w:space="0" w:color="auto"/>
      </w:divBdr>
    </w:div>
    <w:div w:id="840778388">
      <w:marLeft w:val="0"/>
      <w:marRight w:val="0"/>
      <w:marTop w:val="0"/>
      <w:marBottom w:val="0"/>
      <w:divBdr>
        <w:top w:val="none" w:sz="0" w:space="0" w:color="auto"/>
        <w:left w:val="none" w:sz="0" w:space="0" w:color="auto"/>
        <w:bottom w:val="none" w:sz="0" w:space="0" w:color="auto"/>
        <w:right w:val="none" w:sz="0" w:space="0" w:color="auto"/>
      </w:divBdr>
    </w:div>
    <w:div w:id="840778389">
      <w:marLeft w:val="0"/>
      <w:marRight w:val="0"/>
      <w:marTop w:val="0"/>
      <w:marBottom w:val="0"/>
      <w:divBdr>
        <w:top w:val="none" w:sz="0" w:space="0" w:color="auto"/>
        <w:left w:val="none" w:sz="0" w:space="0" w:color="auto"/>
        <w:bottom w:val="none" w:sz="0" w:space="0" w:color="auto"/>
        <w:right w:val="none" w:sz="0" w:space="0" w:color="auto"/>
      </w:divBdr>
    </w:div>
    <w:div w:id="1103067102">
      <w:bodyDiv w:val="1"/>
      <w:marLeft w:val="0"/>
      <w:marRight w:val="0"/>
      <w:marTop w:val="0"/>
      <w:marBottom w:val="0"/>
      <w:divBdr>
        <w:top w:val="none" w:sz="0" w:space="0" w:color="auto"/>
        <w:left w:val="none" w:sz="0" w:space="0" w:color="auto"/>
        <w:bottom w:val="none" w:sz="0" w:space="0" w:color="auto"/>
        <w:right w:val="none" w:sz="0" w:space="0" w:color="auto"/>
      </w:divBdr>
    </w:div>
    <w:div w:id="203707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0916A-CD27-4EDD-9706-D5C5017F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211</Pages>
  <Words>48456</Words>
  <Characters>334350</Characters>
  <Application>Microsoft Office Word</Application>
  <DocSecurity>0</DocSecurity>
  <Lines>2786</Lines>
  <Paragraphs>764</Paragraphs>
  <ScaleCrop>false</ScaleCrop>
  <HeadingPairs>
    <vt:vector size="2" baseType="variant">
      <vt:variant>
        <vt:lpstr>Cím</vt:lpstr>
      </vt:variant>
      <vt:variant>
        <vt:i4>1</vt:i4>
      </vt:variant>
    </vt:vector>
  </HeadingPairs>
  <TitlesOfParts>
    <vt:vector size="1" baseType="lpstr">
      <vt:lpstr>Tartalom</vt:lpstr>
    </vt:vector>
  </TitlesOfParts>
  <Company/>
  <LinksUpToDate>false</LinksUpToDate>
  <CharactersWithSpaces>382042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Petróczi Gábor</dc:creator>
  <cp:lastModifiedBy>o</cp:lastModifiedBy>
  <cp:revision>12</cp:revision>
  <cp:lastPrinted>2013-04-11T14:10:00Z</cp:lastPrinted>
  <dcterms:created xsi:type="dcterms:W3CDTF">2016-05-18T10:04:00Z</dcterms:created>
  <dcterms:modified xsi:type="dcterms:W3CDTF">2016-10-14T09:58:00Z</dcterms:modified>
</cp:coreProperties>
</file>